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B7DD" w14:textId="77777777" w:rsidR="00710860" w:rsidRPr="008E32B4" w:rsidRDefault="00710860" w:rsidP="0096108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B4">
        <w:rPr>
          <w:rFonts w:ascii="Times New Roman" w:hAnsi="Times New Roman" w:cs="Times New Roman"/>
          <w:b/>
          <w:sz w:val="28"/>
          <w:szCs w:val="28"/>
        </w:rPr>
        <w:t xml:space="preserve">Одеський національний університет імені </w:t>
      </w:r>
      <w:proofErr w:type="spellStart"/>
      <w:r w:rsidRPr="008E32B4">
        <w:rPr>
          <w:rFonts w:ascii="Times New Roman" w:hAnsi="Times New Roman" w:cs="Times New Roman"/>
          <w:b/>
          <w:sz w:val="28"/>
          <w:szCs w:val="28"/>
        </w:rPr>
        <w:t>І. І. Мечник</w:t>
      </w:r>
      <w:proofErr w:type="spellEnd"/>
      <w:r w:rsidRPr="008E32B4">
        <w:rPr>
          <w:rFonts w:ascii="Times New Roman" w:hAnsi="Times New Roman" w:cs="Times New Roman"/>
          <w:b/>
          <w:sz w:val="28"/>
          <w:szCs w:val="28"/>
        </w:rPr>
        <w:t>ова</w:t>
      </w:r>
    </w:p>
    <w:p w14:paraId="7C1C68EE" w14:textId="77777777" w:rsidR="00710860" w:rsidRPr="008E32B4" w:rsidRDefault="00710860" w:rsidP="0096108B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B4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proofErr w:type="spellStart"/>
      <w:r w:rsidRPr="008E32B4">
        <w:rPr>
          <w:rFonts w:ascii="Times New Roman" w:hAnsi="Times New Roman" w:cs="Times New Roman"/>
          <w:b/>
          <w:sz w:val="28"/>
          <w:szCs w:val="28"/>
        </w:rPr>
        <w:t>романо-германської</w:t>
      </w:r>
      <w:proofErr w:type="spellEnd"/>
      <w:r w:rsidRPr="008E32B4">
        <w:rPr>
          <w:rFonts w:ascii="Times New Roman" w:hAnsi="Times New Roman" w:cs="Times New Roman"/>
          <w:b/>
          <w:sz w:val="28"/>
          <w:szCs w:val="28"/>
        </w:rPr>
        <w:t xml:space="preserve"> філології</w:t>
      </w:r>
      <w:r w:rsidRPr="008E32B4">
        <w:rPr>
          <w:rFonts w:ascii="Times New Roman" w:hAnsi="Times New Roman" w:cs="Times New Roman"/>
          <w:b/>
          <w:sz w:val="28"/>
          <w:szCs w:val="28"/>
        </w:rPr>
        <w:br/>
        <w:t>Кафедра теорії та практики перекладу</w:t>
      </w:r>
    </w:p>
    <w:p w14:paraId="68F275E2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A15005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proofErr w:type="spellStart"/>
      <w:r w:rsidRPr="008E32B4">
        <w:rPr>
          <w:rFonts w:ascii="Times New Roman" w:hAnsi="Times New Roman"/>
          <w:b/>
          <w:bCs/>
          <w:sz w:val="28"/>
          <w:szCs w:val="28"/>
        </w:rPr>
        <w:t>Силабус</w:t>
      </w:r>
      <w:proofErr w:type="spellEnd"/>
      <w:r w:rsidRPr="008E32B4">
        <w:rPr>
          <w:rFonts w:ascii="Times New Roman" w:hAnsi="Times New Roman"/>
          <w:b/>
          <w:bCs/>
          <w:sz w:val="28"/>
          <w:szCs w:val="28"/>
        </w:rPr>
        <w:t xml:space="preserve"> курсу</w:t>
      </w:r>
    </w:p>
    <w:p w14:paraId="1F879F64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p w14:paraId="30FA956C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8E32B4">
        <w:rPr>
          <w:rFonts w:ascii="Times New Roman" w:hAnsi="Times New Roman" w:cs="Times New Roman"/>
          <w:b/>
          <w:sz w:val="28"/>
          <w:szCs w:val="28"/>
        </w:rPr>
        <w:t>Проблеми перекладу нормативних документів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344"/>
      </w:tblGrid>
      <w:tr w:rsidR="00710860" w:rsidRPr="008E32B4" w14:paraId="3045274E" w14:textId="77777777" w:rsidTr="00B7006A">
        <w:trPr>
          <w:jc w:val="center"/>
        </w:trPr>
        <w:tc>
          <w:tcPr>
            <w:tcW w:w="3510" w:type="dxa"/>
          </w:tcPr>
          <w:p w14:paraId="18431EC3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  <w:tc>
          <w:tcPr>
            <w:tcW w:w="6344" w:type="dxa"/>
          </w:tcPr>
          <w:p w14:paraId="61FFE01A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3 кредити, 90 годин</w:t>
            </w:r>
          </w:p>
        </w:tc>
      </w:tr>
      <w:tr w:rsidR="00710860" w:rsidRPr="008E32B4" w14:paraId="5E0865B8" w14:textId="77777777" w:rsidTr="00B7006A">
        <w:trPr>
          <w:jc w:val="center"/>
        </w:trPr>
        <w:tc>
          <w:tcPr>
            <w:tcW w:w="3510" w:type="dxa"/>
          </w:tcPr>
          <w:p w14:paraId="6801975A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Семестр, рік навчання</w:t>
            </w:r>
          </w:p>
        </w:tc>
        <w:tc>
          <w:tcPr>
            <w:tcW w:w="6344" w:type="dxa"/>
          </w:tcPr>
          <w:p w14:paraId="2018447E" w14:textId="52005F53" w:rsidR="00710860" w:rsidRPr="00A70DB8" w:rsidRDefault="00F005E2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2</w:t>
            </w:r>
            <w:r w:rsidR="00915535"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-й, </w:t>
            </w: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1</w:t>
            </w:r>
            <w:r w:rsidR="00710860"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рік навчання</w:t>
            </w:r>
          </w:p>
        </w:tc>
      </w:tr>
      <w:tr w:rsidR="00710860" w:rsidRPr="008E32B4" w14:paraId="6A97B6E7" w14:textId="77777777" w:rsidTr="00B7006A">
        <w:trPr>
          <w:jc w:val="center"/>
        </w:trPr>
        <w:tc>
          <w:tcPr>
            <w:tcW w:w="3510" w:type="dxa"/>
          </w:tcPr>
          <w:p w14:paraId="03333CC8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Дні, час, місце</w:t>
            </w:r>
          </w:p>
        </w:tc>
        <w:tc>
          <w:tcPr>
            <w:tcW w:w="6344" w:type="dxa"/>
          </w:tcPr>
          <w:p w14:paraId="5FAF7E93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За розкладом</w:t>
            </w:r>
          </w:p>
        </w:tc>
      </w:tr>
      <w:tr w:rsidR="00710860" w:rsidRPr="008E32B4" w14:paraId="15A466A0" w14:textId="77777777" w:rsidTr="00B7006A">
        <w:trPr>
          <w:jc w:val="center"/>
        </w:trPr>
        <w:tc>
          <w:tcPr>
            <w:tcW w:w="3510" w:type="dxa"/>
          </w:tcPr>
          <w:p w14:paraId="5950A32B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Викладач (-і)</w:t>
            </w:r>
          </w:p>
        </w:tc>
        <w:tc>
          <w:tcPr>
            <w:tcW w:w="6344" w:type="dxa"/>
          </w:tcPr>
          <w:p w14:paraId="05908E01" w14:textId="786A9730" w:rsidR="00710860" w:rsidRPr="00A70DB8" w:rsidRDefault="001179DA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Раєвська</w:t>
            </w:r>
            <w:r w:rsidR="00710860"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Ірина Валеріївна</w:t>
            </w:r>
          </w:p>
        </w:tc>
      </w:tr>
      <w:tr w:rsidR="00710860" w:rsidRPr="008E32B4" w14:paraId="664DD9DB" w14:textId="77777777" w:rsidTr="00B7006A">
        <w:trPr>
          <w:jc w:val="center"/>
        </w:trPr>
        <w:tc>
          <w:tcPr>
            <w:tcW w:w="3510" w:type="dxa"/>
          </w:tcPr>
          <w:p w14:paraId="5F01CCAF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6344" w:type="dxa"/>
          </w:tcPr>
          <w:p w14:paraId="63163721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067 4803338</w:t>
            </w:r>
          </w:p>
        </w:tc>
      </w:tr>
      <w:tr w:rsidR="00710860" w:rsidRPr="008E32B4" w14:paraId="2F7B513F" w14:textId="77777777" w:rsidTr="00B7006A">
        <w:trPr>
          <w:jc w:val="center"/>
        </w:trPr>
        <w:tc>
          <w:tcPr>
            <w:tcW w:w="3510" w:type="dxa"/>
          </w:tcPr>
          <w:p w14:paraId="53ABA3D6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Е-mail</w:t>
            </w:r>
          </w:p>
        </w:tc>
        <w:tc>
          <w:tcPr>
            <w:tcW w:w="6344" w:type="dxa"/>
          </w:tcPr>
          <w:p w14:paraId="7AB93D8D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Sc33757@ukr.net</w:t>
            </w:r>
          </w:p>
        </w:tc>
      </w:tr>
      <w:tr w:rsidR="00710860" w:rsidRPr="008E32B4" w14:paraId="123F2DF7" w14:textId="77777777" w:rsidTr="00B7006A">
        <w:trPr>
          <w:jc w:val="center"/>
        </w:trPr>
        <w:tc>
          <w:tcPr>
            <w:tcW w:w="3510" w:type="dxa"/>
          </w:tcPr>
          <w:p w14:paraId="28E89DA7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Робоче місце</w:t>
            </w:r>
          </w:p>
        </w:tc>
        <w:tc>
          <w:tcPr>
            <w:tcW w:w="6344" w:type="dxa"/>
          </w:tcPr>
          <w:p w14:paraId="7EF4D93E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proofErr w:type="spellStart"/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Ауд</w:t>
            </w:r>
            <w:proofErr w:type="spellEnd"/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. 165а</w:t>
            </w:r>
          </w:p>
        </w:tc>
      </w:tr>
      <w:tr w:rsidR="00710860" w:rsidRPr="008E32B4" w14:paraId="416A1AA6" w14:textId="77777777" w:rsidTr="00B7006A">
        <w:trPr>
          <w:jc w:val="center"/>
        </w:trPr>
        <w:tc>
          <w:tcPr>
            <w:tcW w:w="3510" w:type="dxa"/>
          </w:tcPr>
          <w:p w14:paraId="1CD31BBF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sz w:val="28"/>
                <w:szCs w:val="28"/>
              </w:rPr>
              <w:t>Консультації</w:t>
            </w:r>
          </w:p>
        </w:tc>
        <w:tc>
          <w:tcPr>
            <w:tcW w:w="6344" w:type="dxa"/>
          </w:tcPr>
          <w:p w14:paraId="69DC3F02" w14:textId="77777777" w:rsidR="00710860" w:rsidRPr="00A70DB8" w:rsidRDefault="00710860" w:rsidP="00A70DB8">
            <w:pPr>
              <w:pStyle w:val="ab"/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A70DB8">
              <w:rPr>
                <w:rFonts w:ascii="Times New Roman" w:hAnsi="Times New Roman" w:cs="Times New Roman"/>
                <w:b/>
                <w:bCs/>
                <w:color w:val="800000"/>
                <w:sz w:val="28"/>
                <w:szCs w:val="28"/>
              </w:rPr>
              <w:t>Понеділок 14.10-15.30</w:t>
            </w:r>
          </w:p>
        </w:tc>
      </w:tr>
    </w:tbl>
    <w:p w14:paraId="2A0B6BCB" w14:textId="77777777" w:rsidR="00D74102" w:rsidRPr="008E32B4" w:rsidRDefault="00D74102" w:rsidP="0096108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</w:p>
    <w:p w14:paraId="133321AA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  <w:t>КОМУНІКАЦІЯ</w:t>
      </w:r>
    </w:p>
    <w:p w14:paraId="2B9F4536" w14:textId="77777777" w:rsidR="00710860" w:rsidRPr="008E32B4" w:rsidRDefault="00D74102" w:rsidP="00127C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sz w:val="28"/>
          <w:szCs w:val="28"/>
        </w:rPr>
        <w:t xml:space="preserve">Комунікація </w:t>
      </w:r>
      <w:r w:rsidRPr="008E32B4">
        <w:rPr>
          <w:rFonts w:ascii="Times New Roman" w:hAnsi="Times New Roman" w:cs="Times New Roman"/>
          <w:sz w:val="28"/>
          <w:szCs w:val="28"/>
        </w:rPr>
        <w:t>здійснюється за вказаним е</w:t>
      </w:r>
      <w:r w:rsidR="00710860" w:rsidRPr="008E32B4">
        <w:rPr>
          <w:rFonts w:ascii="Times New Roman" w:hAnsi="Times New Roman" w:cs="Times New Roman"/>
          <w:sz w:val="28"/>
          <w:szCs w:val="28"/>
        </w:rPr>
        <w:t>-mail, телефон</w:t>
      </w:r>
      <w:r w:rsidRPr="008E32B4">
        <w:rPr>
          <w:rFonts w:ascii="Times New Roman" w:hAnsi="Times New Roman" w:cs="Times New Roman"/>
          <w:sz w:val="28"/>
          <w:szCs w:val="28"/>
        </w:rPr>
        <w:t>ом (</w:t>
      </w:r>
      <w:proofErr w:type="spellStart"/>
      <w:r w:rsidRPr="008E32B4">
        <w:rPr>
          <w:rFonts w:ascii="Times New Roman" w:hAnsi="Times New Roman" w:cs="Times New Roman"/>
          <w:sz w:val="28"/>
          <w:szCs w:val="28"/>
        </w:rPr>
        <w:t>месенджери</w:t>
      </w:r>
      <w:proofErr w:type="spellEnd"/>
      <w:r w:rsidRPr="008E32B4">
        <w:rPr>
          <w:rFonts w:ascii="Times New Roman" w:hAnsi="Times New Roman" w:cs="Times New Roman"/>
          <w:sz w:val="28"/>
          <w:szCs w:val="28"/>
        </w:rPr>
        <w:t>) та під час очних зустрічей.</w:t>
      </w:r>
    </w:p>
    <w:p w14:paraId="182EE2EA" w14:textId="77777777" w:rsidR="00710860" w:rsidRPr="008E32B4" w:rsidRDefault="00710860" w:rsidP="0096108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</w:pPr>
    </w:p>
    <w:p w14:paraId="59C3EA9F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mallCaps/>
          <w:color w:val="000099"/>
          <w:sz w:val="28"/>
          <w:szCs w:val="28"/>
        </w:rPr>
        <w:t>АНОТАЦІЯ  КУРСУ</w:t>
      </w:r>
    </w:p>
    <w:p w14:paraId="493AB6C1" w14:textId="5BA4ED2A" w:rsidR="00915535" w:rsidRPr="00880DA6" w:rsidRDefault="00915535" w:rsidP="00880D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Дисципліна «</w:t>
      </w:r>
      <w:r w:rsidR="00880DA6" w:rsidRPr="008E32B4">
        <w:rPr>
          <w:rFonts w:ascii="Times New Roman" w:hAnsi="Times New Roman" w:cs="Times New Roman"/>
          <w:b/>
          <w:sz w:val="28"/>
          <w:szCs w:val="28"/>
        </w:rPr>
        <w:t>Проблеми перекладу нормативних документів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є вибірковим навчальними предметом у системі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професійної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підготовки філологів і входить до циклу </w:t>
      </w:r>
      <w:proofErr w:type="spellStart"/>
      <w:r w:rsidR="002958BE"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практичної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професійної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підготовки фахівців освітнього рівня "</w:t>
      </w:r>
      <w:r w:rsidR="00E25405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магістр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" за спеціальністю 035 "Філологія". </w:t>
      </w:r>
    </w:p>
    <w:p w14:paraId="6C81F7A8" w14:textId="2C858944" w:rsidR="00915535" w:rsidRPr="008E32B4" w:rsidRDefault="00915535" w:rsidP="0096108B">
      <w:pPr>
        <w:widowControl w:val="0"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Основна </w:t>
      </w:r>
      <w:r w:rsidRPr="008E32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мета 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дисципліни</w:t>
      </w:r>
      <w:r w:rsidR="00127C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2C26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127C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ознайомлення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здобувачів з поняттями </w:t>
      </w:r>
      <w:r w:rsidRPr="008E32B4">
        <w:rPr>
          <w:rFonts w:ascii="Times New Roman" w:hAnsi="Times New Roman" w:cs="Times New Roman"/>
          <w:sz w:val="28"/>
          <w:szCs w:val="28"/>
        </w:rPr>
        <w:t xml:space="preserve">“термінологія”, “термін”, “терміносистема”. </w:t>
      </w:r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основними класифікаціями термінів та способами та специфікою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їх</w:t>
      </w:r>
      <w:r w:rsidR="00956B32">
        <w:rPr>
          <w:rFonts w:ascii="Times New Roman" w:eastAsiaTheme="minorHAnsi" w:hAnsi="Times New Roman" w:cs="Times New Roman"/>
          <w:sz w:val="28"/>
          <w:szCs w:val="28"/>
          <w:lang w:eastAsia="en-US"/>
        </w:rPr>
        <w:t>нього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перекладу з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англійської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мови </w:t>
      </w:r>
      <w:proofErr w:type="spellStart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українською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навпаки, розвиток вмінь і навичок такого перекладу, формування фонових знань, необхідних для роботи у галузі перекладу. </w:t>
      </w:r>
      <w:r w:rsidRPr="008E32B4">
        <w:rPr>
          <w:rFonts w:ascii="Times New Roman" w:eastAsiaTheme="minorHAnsi" w:hAnsi="Times New Roman" w:cs="Times New Roman"/>
          <w:b/>
          <w:sz w:val="28"/>
          <w:szCs w:val="28"/>
        </w:rPr>
        <w:t>Завдання</w:t>
      </w:r>
      <w:r w:rsidRPr="008E32B4">
        <w:rPr>
          <w:rFonts w:ascii="Times New Roman" w:eastAsiaTheme="minorHAnsi" w:hAnsi="Times New Roman" w:cs="Times New Roman"/>
          <w:sz w:val="28"/>
          <w:szCs w:val="28"/>
        </w:rPr>
        <w:t xml:space="preserve"> дисципліни: забезпечити засвоєння знань з перекладу термінів у різних жанрово-стилістичних текстах. </w:t>
      </w:r>
    </w:p>
    <w:p w14:paraId="4F940C88" w14:textId="77777777" w:rsidR="00915535" w:rsidRPr="008E32B4" w:rsidRDefault="00915535" w:rsidP="008E32B4">
      <w:pPr>
        <w:tabs>
          <w:tab w:val="left" w:pos="284"/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результаті вивчення навчальної дисципліни здобувач вищої освіти повинен </w:t>
      </w:r>
    </w:p>
    <w:p w14:paraId="7DB1900C" w14:textId="77777777" w:rsidR="00915535" w:rsidRPr="008E32B4" w:rsidRDefault="00915535" w:rsidP="001179DA">
      <w:pPr>
        <w:widowControl w:val="0"/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знати</w:t>
      </w:r>
      <w:r w:rsidRPr="008E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E32B4">
        <w:rPr>
          <w:rFonts w:ascii="Times New Roman" w:hAnsi="Times New Roman" w:cs="Times New Roman"/>
          <w:sz w:val="28"/>
          <w:szCs w:val="28"/>
        </w:rPr>
        <w:t>поняття “термінологія”, “термін”, “терміносистема”;</w:t>
      </w:r>
      <w:r w:rsidRPr="008E32B4">
        <w:rPr>
          <w:rFonts w:ascii="Times New Roman" w:eastAsiaTheme="minorHAnsi" w:hAnsi="Times New Roman" w:cs="Times New Roman"/>
          <w:sz w:val="28"/>
          <w:szCs w:val="28"/>
        </w:rPr>
        <w:t xml:space="preserve"> основні класифікації термінів. способи перекладу термінів різних видів, принципи використання основних баз даних термінів (</w:t>
      </w:r>
      <w:r w:rsidRPr="001179D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UN, EU </w:t>
      </w:r>
      <w:proofErr w:type="spellStart"/>
      <w:r w:rsidRPr="001179DA">
        <w:rPr>
          <w:rFonts w:ascii="Times New Roman" w:eastAsiaTheme="minorHAnsi" w:hAnsi="Times New Roman" w:cs="Times New Roman"/>
          <w:i/>
          <w:iCs/>
          <w:sz w:val="28"/>
          <w:szCs w:val="28"/>
        </w:rPr>
        <w:t>Terminology</w:t>
      </w:r>
      <w:proofErr w:type="spellEnd"/>
      <w:r w:rsidRPr="001179D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179DA">
        <w:rPr>
          <w:rFonts w:ascii="Times New Roman" w:eastAsiaTheme="minorHAnsi" w:hAnsi="Times New Roman" w:cs="Times New Roman"/>
          <w:i/>
          <w:iCs/>
          <w:sz w:val="28"/>
          <w:szCs w:val="28"/>
        </w:rPr>
        <w:t>Database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</w:rPr>
        <w:t>).</w:t>
      </w:r>
    </w:p>
    <w:p w14:paraId="1FF029FA" w14:textId="56919A42" w:rsidR="00915535" w:rsidRPr="008E32B4" w:rsidRDefault="00915535" w:rsidP="001179DA">
      <w:pPr>
        <w:widowControl w:val="0"/>
        <w:autoSpaceDE w:val="0"/>
        <w:autoSpaceDN w:val="0"/>
        <w:adjustRightInd w:val="0"/>
        <w:spacing w:after="24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вміти:</w:t>
      </w:r>
      <w:r w:rsidRPr="008E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2B4">
        <w:rPr>
          <w:rFonts w:ascii="Times New Roman" w:eastAsiaTheme="minorHAnsi" w:hAnsi="Times New Roman" w:cs="Times New Roman"/>
          <w:sz w:val="28"/>
          <w:szCs w:val="28"/>
        </w:rPr>
        <w:t xml:space="preserve">практично використовувати знання про терміни та способи їх перекладу; чітко визначати і перекладати термінологію, характерну для текстів суспільно-політичних, міжурядових, текстів морської галузі; застосовувати перекладацькі </w:t>
      </w:r>
      <w:proofErr w:type="spellStart"/>
      <w:r w:rsidR="00127CCC" w:rsidRPr="008E32B4">
        <w:rPr>
          <w:rFonts w:ascii="Times New Roman" w:eastAsiaTheme="minorHAnsi" w:hAnsi="Times New Roman" w:cs="Times New Roman"/>
          <w:sz w:val="28"/>
          <w:szCs w:val="28"/>
        </w:rPr>
        <w:t>стратегії</w:t>
      </w:r>
      <w:r w:rsidRPr="008E32B4">
        <w:rPr>
          <w:rFonts w:ascii="Times New Roman" w:eastAsiaTheme="minorHAnsi" w:hAnsi="Times New Roman" w:cs="Times New Roman"/>
          <w:sz w:val="28"/>
          <w:szCs w:val="28"/>
        </w:rPr>
        <w:t>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</w:rPr>
        <w:t xml:space="preserve"> і </w:t>
      </w:r>
      <w:proofErr w:type="spellStart"/>
      <w:r w:rsidR="00A05D96" w:rsidRPr="008E32B4">
        <w:rPr>
          <w:rFonts w:ascii="Times New Roman" w:eastAsiaTheme="minorHAnsi" w:hAnsi="Times New Roman" w:cs="Times New Roman"/>
          <w:sz w:val="28"/>
          <w:szCs w:val="28"/>
        </w:rPr>
        <w:t>трансформації</w:t>
      </w:r>
      <w:r w:rsidRPr="008E32B4">
        <w:rPr>
          <w:rFonts w:ascii="Times New Roman" w:eastAsiaTheme="minorHAnsi" w:hAnsi="Times New Roman" w:cs="Times New Roman"/>
          <w:sz w:val="28"/>
          <w:szCs w:val="28"/>
        </w:rPr>
        <w:t>̈</w:t>
      </w:r>
      <w:proofErr w:type="spellEnd"/>
      <w:r w:rsidRPr="008E32B4">
        <w:rPr>
          <w:rFonts w:ascii="Times New Roman" w:eastAsiaTheme="minorHAnsi" w:hAnsi="Times New Roman" w:cs="Times New Roman"/>
          <w:sz w:val="28"/>
          <w:szCs w:val="28"/>
        </w:rPr>
        <w:t>, спрямовані на подолання труднощів перекладу термінів; ефективно працювати з електронними довідковими ресурсами для розв’язання цих завдань.</w:t>
      </w:r>
    </w:p>
    <w:p w14:paraId="42951F1F" w14:textId="77777777" w:rsidR="00710860" w:rsidRPr="008E32B4" w:rsidRDefault="00710860" w:rsidP="0096108B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14:paraId="6DD7BBA8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color w:val="000080"/>
          <w:sz w:val="28"/>
          <w:szCs w:val="28"/>
        </w:rPr>
        <w:lastRenderedPageBreak/>
        <w:t>ОПИС КУРСУ</w:t>
      </w:r>
    </w:p>
    <w:p w14:paraId="0846FC3E" w14:textId="77777777" w:rsidR="00710860" w:rsidRPr="008E32B4" w:rsidRDefault="00710860" w:rsidP="0096108B">
      <w:pPr>
        <w:pStyle w:val="1"/>
        <w:spacing w:before="0" w:after="0"/>
        <w:ind w:firstLine="708"/>
        <w:jc w:val="center"/>
        <w:rPr>
          <w:bCs w:val="0"/>
          <w:i/>
          <w:color w:val="auto"/>
          <w:sz w:val="28"/>
          <w:szCs w:val="28"/>
          <w:lang w:val="uk-UA"/>
        </w:rPr>
      </w:pPr>
      <w:r w:rsidRPr="008E32B4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264792B1" w14:textId="35C870C3" w:rsidR="00710860" w:rsidRPr="008E32B4" w:rsidRDefault="00710860" w:rsidP="0096108B">
      <w:pPr>
        <w:pStyle w:val="Normal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E32B4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</w:t>
      </w:r>
      <w:r w:rsidR="00915DA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 викладений у формі лекцій (10 </w:t>
      </w:r>
      <w:r w:rsidRPr="008E32B4">
        <w:rPr>
          <w:rFonts w:ascii="Times New Roman" w:hAnsi="Times New Roman" w:cs="Times New Roman"/>
          <w:color w:val="auto"/>
          <w:sz w:val="28"/>
          <w:szCs w:val="28"/>
          <w:lang w:val="uk-UA"/>
        </w:rPr>
        <w:t>год.)</w:t>
      </w:r>
      <w:r w:rsidR="00915DA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денної та (6 год.) для заочної форми навчання</w:t>
      </w:r>
      <w:r w:rsidRPr="008E32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організації </w:t>
      </w:r>
      <w:r w:rsidR="00915DAE">
        <w:rPr>
          <w:rFonts w:ascii="Times New Roman" w:hAnsi="Times New Roman" w:cs="Times New Roman"/>
          <w:color w:val="auto"/>
          <w:sz w:val="28"/>
          <w:szCs w:val="28"/>
          <w:lang w:val="uk-UA"/>
        </w:rPr>
        <w:t>самостійної роботи студентів  (8</w:t>
      </w:r>
      <w:r w:rsidRPr="008E32B4">
        <w:rPr>
          <w:rFonts w:ascii="Times New Roman" w:hAnsi="Times New Roman" w:cs="Times New Roman"/>
          <w:color w:val="auto"/>
          <w:sz w:val="28"/>
          <w:szCs w:val="28"/>
          <w:lang w:val="uk-UA"/>
        </w:rPr>
        <w:t>0 год.)</w:t>
      </w:r>
      <w:r w:rsidR="00915DA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денної форми навчання та (84 год.) для заочної форми навчання</w:t>
      </w:r>
      <w:r w:rsidRPr="008E32B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14:paraId="6A33B3F3" w14:textId="5188D9F2" w:rsidR="008D618B" w:rsidRPr="008D618B" w:rsidRDefault="008D618B" w:rsidP="008D618B">
      <w:pPr>
        <w:pStyle w:val="Normal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 час навчання будуть застосовуватися наступні методи: </w:t>
      </w:r>
      <w:r w:rsidRPr="000203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словесні: </w:t>
      </w:r>
      <w:r w:rsidRPr="000203D4">
        <w:rPr>
          <w:rFonts w:ascii="Times New Roman" w:hAnsi="Times New Roman" w:cs="Times New Roman"/>
          <w:sz w:val="28"/>
          <w:szCs w:val="28"/>
          <w:lang w:val="uk-UA"/>
        </w:rPr>
        <w:t>лекції, пояснення, бесіда, обговорення проблемних ситуацій;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3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наочні: </w:t>
      </w:r>
      <w:r w:rsidRPr="000203D4">
        <w:rPr>
          <w:rFonts w:ascii="Times New Roman" w:hAnsi="Times New Roman" w:cs="Times New Roman"/>
          <w:sz w:val="28"/>
          <w:szCs w:val="28"/>
          <w:lang w:val="uk-UA"/>
        </w:rPr>
        <w:t>ілюстрація</w:t>
      </w:r>
      <w:r w:rsidRPr="000203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r w:rsidRPr="000203D4">
        <w:rPr>
          <w:rFonts w:ascii="Times New Roman" w:hAnsi="Times New Roman" w:cs="Times New Roman"/>
          <w:sz w:val="28"/>
          <w:szCs w:val="28"/>
          <w:lang w:val="uk-UA"/>
        </w:rPr>
        <w:t>мультимедійні презентації), презентація результатів власних досліджень;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03D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практичні: </w:t>
      </w:r>
      <w:r w:rsidRPr="000203D4">
        <w:rPr>
          <w:rFonts w:ascii="Times New Roman" w:hAnsi="Times New Roman" w:cs="Times New Roman"/>
          <w:sz w:val="28"/>
          <w:szCs w:val="28"/>
          <w:lang w:val="uk-UA"/>
        </w:rPr>
        <w:t xml:space="preserve">тренувальні вправи; творчі вправи; виконання індивідуальних завдань. </w:t>
      </w:r>
    </w:p>
    <w:p w14:paraId="22C9E231" w14:textId="77777777" w:rsidR="00710860" w:rsidRDefault="00710860" w:rsidP="009610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2B4">
        <w:rPr>
          <w:rFonts w:ascii="Times New Roman" w:hAnsi="Times New Roman" w:cs="Times New Roman"/>
          <w:b/>
          <w:i/>
          <w:sz w:val="28"/>
          <w:szCs w:val="28"/>
        </w:rPr>
        <w:t>Зміст навчальної дисципліни</w:t>
      </w:r>
    </w:p>
    <w:p w14:paraId="5CF8BC6B" w14:textId="77777777" w:rsidR="00A83F4D" w:rsidRPr="008E32B4" w:rsidRDefault="00A83F4D" w:rsidP="009610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3E28AE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4D">
        <w:rPr>
          <w:rFonts w:ascii="Times New Roman" w:hAnsi="Times New Roman" w:cs="Times New Roman"/>
          <w:b/>
          <w:sz w:val="28"/>
          <w:szCs w:val="28"/>
        </w:rPr>
        <w:t xml:space="preserve">Змістовий модуль 1: Нормативні документи, їх види та особливості. Труднощі перекладу нормативних документів. </w:t>
      </w:r>
    </w:p>
    <w:p w14:paraId="3EABA0CF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F4D">
        <w:rPr>
          <w:rFonts w:ascii="Times New Roman" w:hAnsi="Times New Roman" w:cs="Times New Roman"/>
          <w:sz w:val="28"/>
          <w:szCs w:val="28"/>
        </w:rPr>
        <w:t xml:space="preserve">Тема 1. Нормативна документація та види нормативних документів. Структурні елементи нормативних документів. Кліше. </w:t>
      </w:r>
      <w:proofErr w:type="spellStart"/>
      <w:r w:rsidRPr="00A83F4D">
        <w:rPr>
          <w:rFonts w:ascii="Times New Roman" w:hAnsi="Times New Roman" w:cs="Times New Roman"/>
          <w:sz w:val="28"/>
          <w:szCs w:val="28"/>
        </w:rPr>
        <w:t>Ж</w:t>
      </w:r>
      <w:r w:rsidRPr="00A83F4D">
        <w:rPr>
          <w:rFonts w:ascii="Times New Roman" w:eastAsiaTheme="minorHAnsi" w:hAnsi="Times New Roman" w:cs="Times New Roman"/>
          <w:sz w:val="28"/>
          <w:szCs w:val="28"/>
        </w:rPr>
        <w:t>анрово-</w:t>
      </w:r>
      <w:proofErr w:type="spellEnd"/>
      <w:r w:rsidRPr="00A83F4D">
        <w:rPr>
          <w:rFonts w:ascii="Times New Roman" w:eastAsiaTheme="minorHAnsi" w:hAnsi="Times New Roman" w:cs="Times New Roman"/>
          <w:sz w:val="28"/>
          <w:szCs w:val="28"/>
        </w:rPr>
        <w:t xml:space="preserve"> стилістичні особливості текстів нормативних документів </w:t>
      </w:r>
      <w:r w:rsidRPr="00A83F4D">
        <w:rPr>
          <w:rFonts w:ascii="Times New Roman" w:hAnsi="Times New Roman" w:cs="Times New Roman"/>
          <w:sz w:val="28"/>
          <w:szCs w:val="28"/>
        </w:rPr>
        <w:t xml:space="preserve">у перекладацькому аспекті. </w:t>
      </w:r>
    </w:p>
    <w:p w14:paraId="5944F9F1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F4D">
        <w:rPr>
          <w:rFonts w:ascii="Times New Roman" w:hAnsi="Times New Roman" w:cs="Times New Roman"/>
          <w:sz w:val="28"/>
          <w:szCs w:val="28"/>
        </w:rPr>
        <w:t xml:space="preserve">Тема 2. Проблеми перекладу нормативних документів з англійської мови українською та навпаки. </w:t>
      </w:r>
    </w:p>
    <w:p w14:paraId="46357D19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F4D">
        <w:rPr>
          <w:rFonts w:ascii="Times New Roman" w:hAnsi="Times New Roman" w:cs="Times New Roman"/>
          <w:sz w:val="28"/>
          <w:szCs w:val="28"/>
        </w:rPr>
        <w:t>Тема 3. Ключові нормативні документи України та ЄС, міжнародних міжурядових організацій, їх види та особливості у перекладацькому аспекті.</w:t>
      </w:r>
    </w:p>
    <w:p w14:paraId="0D0D0D2A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F4D">
        <w:rPr>
          <w:rFonts w:ascii="Times New Roman" w:hAnsi="Times New Roman" w:cs="Times New Roman"/>
          <w:sz w:val="28"/>
          <w:szCs w:val="28"/>
        </w:rPr>
        <w:t>Тема 4. Нормативні документи господарських установ, їх види та особливості у перекладацькому аспекті.</w:t>
      </w:r>
    </w:p>
    <w:p w14:paraId="48BEB902" w14:textId="77777777" w:rsidR="00A83F4D" w:rsidRPr="00A83F4D" w:rsidRDefault="00A83F4D" w:rsidP="00A83F4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F4D">
        <w:rPr>
          <w:rFonts w:ascii="Times New Roman" w:hAnsi="Times New Roman" w:cs="Times New Roman"/>
          <w:sz w:val="28"/>
          <w:szCs w:val="28"/>
        </w:rPr>
        <w:t>Тема 5. Нормативні документи стандартизації, їх види та особливості у перекладацькому аспекті.</w:t>
      </w:r>
    </w:p>
    <w:p w14:paraId="74DBD614" w14:textId="77777777" w:rsidR="00710860" w:rsidRPr="008E32B4" w:rsidRDefault="00710860" w:rsidP="00961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0B8F9" w14:textId="77777777" w:rsidR="00710860" w:rsidRPr="008E32B4" w:rsidRDefault="00710860" w:rsidP="009610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2B4">
        <w:rPr>
          <w:rFonts w:ascii="Times New Roman" w:hAnsi="Times New Roman" w:cs="Times New Roman"/>
          <w:b/>
          <w:i/>
          <w:sz w:val="28"/>
          <w:szCs w:val="28"/>
        </w:rPr>
        <w:t>Перелік  рекомендованої літератури</w:t>
      </w:r>
    </w:p>
    <w:p w14:paraId="759AF1C0" w14:textId="77777777" w:rsidR="00ED78F0" w:rsidRPr="00460B0E" w:rsidRDefault="00ED78F0" w:rsidP="00ED78F0">
      <w:pPr>
        <w:pStyle w:val="a6"/>
        <w:spacing w:after="0"/>
        <w:ind w:firstLine="851"/>
        <w:jc w:val="center"/>
        <w:rPr>
          <w:b/>
          <w:szCs w:val="28"/>
          <w:lang w:val="uk-UA"/>
        </w:rPr>
      </w:pPr>
      <w:r w:rsidRPr="00460B0E">
        <w:rPr>
          <w:b/>
          <w:szCs w:val="28"/>
          <w:lang w:val="uk-UA"/>
        </w:rPr>
        <w:t>Основна</w:t>
      </w:r>
    </w:p>
    <w:p w14:paraId="54395101" w14:textId="77777777" w:rsidR="00ED78F0" w:rsidRPr="00ED78F0" w:rsidRDefault="00ED78F0" w:rsidP="00ED78F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Жулавська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 О. Переклад: теоретичні та практичні аспекти: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навч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посіб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/ Ольга Олександрівна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Жулавська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Олена В'ячеславівна Назаренко, Сум.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ун-т. Суми : Сум.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ун-т, 2017. 132 с. </w:t>
      </w:r>
    </w:p>
    <w:p w14:paraId="35E56FC0" w14:textId="77777777" w:rsidR="00ED78F0" w:rsidRPr="00ED78F0" w:rsidRDefault="00ED78F0" w:rsidP="00ED78F0">
      <w:pPr>
        <w:contextualSpacing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proofErr w:type="spellStart"/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Корунець</w:t>
      </w:r>
      <w:proofErr w:type="spellEnd"/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І.В. Теорія і практика перекладу (аспектний переклад). 5-е вид., випр. і </w:t>
      </w:r>
      <w:proofErr w:type="spellStart"/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доп</w:t>
      </w:r>
      <w:proofErr w:type="spellEnd"/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Вінниця: Нова Книга, 2017. 448 с.  </w:t>
      </w:r>
    </w:p>
    <w:p w14:paraId="3DFCF12A" w14:textId="77777777" w:rsidR="00ED78F0" w:rsidRPr="00ED78F0" w:rsidRDefault="00ED78F0" w:rsidP="00ED78F0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D78F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Pr="00ED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Черноватий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Л.М.,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Карабан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В.І., Пенькова І.О.,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Ярощук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І.П. Переклад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англомовної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економічної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літератури. Економіка США. Загальні принципи: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Навчальний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посібник для студентів вищих навчальних закладів. Вид. 2-ге,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допов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. Вінниця: Нова книга, 2010. 270 с. </w:t>
      </w:r>
    </w:p>
    <w:p w14:paraId="2BBCBEFC" w14:textId="77777777" w:rsidR="00ED78F0" w:rsidRPr="00ED78F0" w:rsidRDefault="00ED78F0" w:rsidP="00ED78F0">
      <w:pPr>
        <w:pStyle w:val="a6"/>
        <w:spacing w:after="0"/>
        <w:jc w:val="center"/>
        <w:rPr>
          <w:b/>
          <w:szCs w:val="28"/>
          <w:lang w:val="uk-UA"/>
        </w:rPr>
      </w:pPr>
      <w:r w:rsidRPr="00ED78F0">
        <w:rPr>
          <w:b/>
          <w:szCs w:val="28"/>
          <w:lang w:val="uk-UA"/>
        </w:rPr>
        <w:t>Додаткова</w:t>
      </w:r>
    </w:p>
    <w:p w14:paraId="02F7A484" w14:textId="19EA08B9" w:rsidR="00ED78F0" w:rsidRPr="00ED78F0" w:rsidRDefault="00ED78F0" w:rsidP="00ED78F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Англійсько-український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словник термінів і понять з державного управління [Текст] / пер. В. Івашко ; уклали Г.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Райт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[та ін.]. К. : Основи, 2012. 128 с. </w:t>
      </w:r>
    </w:p>
    <w:p w14:paraId="716EFCB2" w14:textId="161B5A7C" w:rsidR="00ED78F0" w:rsidRPr="00ED78F0" w:rsidRDefault="00ED78F0" w:rsidP="00ED78F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Англо-український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юридичний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словник [Текст] : близько 75000 термінів /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упоряд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С.М.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Андріанов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[та ін.] ; ред. Л. І. Шевченко. К. :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>Арій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; М. : Руссо, 2010. 552 с. </w:t>
      </w:r>
    </w:p>
    <w:p w14:paraId="49E120F7" w14:textId="4E056DBF" w:rsidR="00ED78F0" w:rsidRPr="00ED78F0" w:rsidRDefault="00ED78F0" w:rsidP="00ED78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.Varynska, A. &amp;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Kornodudova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, N. 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Maritime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terminology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in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the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format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of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international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communication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Iserman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, R.,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Dei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, M.,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Rudenko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, O.,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Tsekhmister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Ya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. &amp; 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Lunov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>, V. (</w:t>
      </w:r>
      <w:proofErr w:type="spellStart"/>
      <w:r w:rsidRPr="00ED78F0">
        <w:rPr>
          <w:rFonts w:ascii="Times New Roman" w:eastAsiaTheme="minorHAnsi" w:hAnsi="Times New Roman" w:cs="Times New Roman"/>
          <w:sz w:val="28"/>
          <w:szCs w:val="28"/>
        </w:rPr>
        <w:t>Eds</w:t>
      </w:r>
      <w:proofErr w:type="spellEnd"/>
      <w:r w:rsidRPr="00ED78F0">
        <w:rPr>
          <w:rFonts w:ascii="Times New Roman" w:eastAsiaTheme="minorHAnsi" w:hAnsi="Times New Roman" w:cs="Times New Roman"/>
          <w:sz w:val="28"/>
          <w:szCs w:val="28"/>
        </w:rPr>
        <w:t xml:space="preserve">.). 2019р. </w:t>
      </w:r>
    </w:p>
    <w:p w14:paraId="5CBA8EA7" w14:textId="77777777" w:rsidR="00ED78F0" w:rsidRPr="00ED78F0" w:rsidRDefault="00ED78F0" w:rsidP="00ED78F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BFF7E39" w14:textId="77777777" w:rsidR="00ED78F0" w:rsidRPr="00ED78F0" w:rsidRDefault="00ED78F0" w:rsidP="00ED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8F0">
        <w:rPr>
          <w:rFonts w:ascii="Times New Roman" w:hAnsi="Times New Roman" w:cs="Times New Roman"/>
          <w:b/>
          <w:sz w:val="28"/>
          <w:szCs w:val="28"/>
        </w:rPr>
        <w:t>15. Електронні інформаційні ресурси</w:t>
      </w:r>
    </w:p>
    <w:p w14:paraId="139A3D95" w14:textId="77777777" w:rsidR="00ED78F0" w:rsidRPr="00ED78F0" w:rsidRDefault="00ED78F0" w:rsidP="00ED78F0">
      <w:pPr>
        <w:pStyle w:val="ad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</w:pPr>
      <w:proofErr w:type="spellStart"/>
      <w:r w:rsidRPr="00ED78F0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>Translation</w:t>
      </w:r>
      <w:proofErr w:type="spellEnd"/>
      <w:r w:rsidRPr="00ED78F0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 </w:t>
      </w:r>
      <w:proofErr w:type="spellStart"/>
      <w:r w:rsidRPr="00ED78F0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>Journal</w:t>
      </w:r>
      <w:proofErr w:type="spellEnd"/>
      <w:r w:rsidRPr="00ED78F0">
        <w:rPr>
          <w:rFonts w:ascii="Times New Roman" w:eastAsia="Calibri" w:hAnsi="Times New Roman" w:cs="Times New Roman"/>
          <w:spacing w:val="6"/>
          <w:sz w:val="28"/>
          <w:szCs w:val="28"/>
          <w:lang w:eastAsia="en-US"/>
        </w:rPr>
        <w:t xml:space="preserve">. Режим доступу: </w:t>
      </w:r>
      <w:hyperlink r:id="rId8" w:history="1">
        <w:r w:rsidRPr="00ED78F0">
          <w:rPr>
            <w:rStyle w:val="a8"/>
            <w:rFonts w:ascii="Times New Roman" w:eastAsia="Calibri" w:hAnsi="Times New Roman" w:cs="Times New Roman"/>
            <w:spacing w:val="6"/>
            <w:sz w:val="28"/>
            <w:szCs w:val="28"/>
            <w:lang w:eastAsia="en-US"/>
          </w:rPr>
          <w:t>https://translationjournal.net</w:t>
        </w:r>
      </w:hyperlink>
      <w:r w:rsidRPr="00ED78F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.</w:t>
      </w:r>
    </w:p>
    <w:p w14:paraId="1F392DC2" w14:textId="77777777" w:rsidR="00ED78F0" w:rsidRPr="00ED78F0" w:rsidRDefault="00ED78F0" w:rsidP="00ED78F0">
      <w:pPr>
        <w:pStyle w:val="ad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</w:pPr>
      <w:r w:rsidRPr="00ED78F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Нормативно-правові акти ЄС. Режим доступу: </w:t>
      </w:r>
      <w:hyperlink r:id="rId9" w:history="1">
        <w:r w:rsidRPr="00ED78F0">
          <w:rPr>
            <w:rStyle w:val="a8"/>
            <w:rFonts w:ascii="Times New Roman" w:eastAsia="Calibri" w:hAnsi="Times New Roman" w:cs="Times New Roman"/>
            <w:spacing w:val="6"/>
            <w:sz w:val="28"/>
            <w:szCs w:val="28"/>
            <w:lang w:eastAsia="en-US"/>
          </w:rPr>
          <w:t>https://european-union.europa.eu/institutions-law-budget/law_en</w:t>
        </w:r>
      </w:hyperlink>
      <w:r w:rsidRPr="00ED78F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 </w:t>
      </w:r>
    </w:p>
    <w:p w14:paraId="6F9D40E4" w14:textId="77777777" w:rsidR="00ED78F0" w:rsidRPr="00ED78F0" w:rsidRDefault="00ED78F0" w:rsidP="00ED78F0">
      <w:pPr>
        <w:pStyle w:val="ad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</w:pPr>
      <w:r w:rsidRPr="00ED78F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Нормативно-правові акти ООН. Режим доступу: </w:t>
      </w:r>
      <w:hyperlink r:id="rId10" w:history="1">
        <w:r w:rsidRPr="00ED78F0">
          <w:rPr>
            <w:rStyle w:val="a8"/>
            <w:rFonts w:ascii="Times New Roman" w:eastAsia="Calibri" w:hAnsi="Times New Roman" w:cs="Times New Roman"/>
            <w:spacing w:val="6"/>
            <w:sz w:val="28"/>
            <w:szCs w:val="28"/>
            <w:lang w:eastAsia="en-US"/>
          </w:rPr>
          <w:t>https://www.un.org/en/our-work/documents</w:t>
        </w:r>
      </w:hyperlink>
      <w:r w:rsidRPr="00ED78F0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 </w:t>
      </w:r>
    </w:p>
    <w:p w14:paraId="78CDA5E8" w14:textId="148E3F47" w:rsidR="00915535" w:rsidRPr="008E32B4" w:rsidRDefault="00915535" w:rsidP="00BB1835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</w:pPr>
    </w:p>
    <w:p w14:paraId="0488A00E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color w:val="000080"/>
          <w:sz w:val="28"/>
          <w:szCs w:val="28"/>
        </w:rPr>
        <w:t>ОЦІНЮВАННЯ</w:t>
      </w:r>
    </w:p>
    <w:p w14:paraId="17FB5D5F" w14:textId="77777777" w:rsidR="00915535" w:rsidRPr="008E32B4" w:rsidRDefault="00915535" w:rsidP="009610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Оцінювання відповідей, оцінювання перекладів, бланковий тест.</w:t>
      </w:r>
    </w:p>
    <w:p w14:paraId="2139C919" w14:textId="77777777" w:rsidR="00915535" w:rsidRPr="008E32B4" w:rsidRDefault="00915535" w:rsidP="009610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E32B4">
        <w:rPr>
          <w:rFonts w:ascii="Times New Roman" w:hAnsi="Times New Roman" w:cs="Times New Roman"/>
          <w:spacing w:val="6"/>
          <w:sz w:val="28"/>
          <w:szCs w:val="28"/>
        </w:rPr>
        <w:t>Контроль засвоєння змісту курсу здійснюється наступним чином:</w:t>
      </w:r>
    </w:p>
    <w:p w14:paraId="40E497C7" w14:textId="2636E35A" w:rsidR="00915535" w:rsidRPr="008E32B4" w:rsidRDefault="00915535" w:rsidP="0096108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E32B4">
        <w:rPr>
          <w:rFonts w:ascii="Times New Roman" w:hAnsi="Times New Roman" w:cs="Times New Roman"/>
          <w:spacing w:val="6"/>
          <w:sz w:val="28"/>
          <w:szCs w:val="28"/>
        </w:rPr>
        <w:t>1) поточний контроль: за участь у дискусії на лекції студенти отримують 2 бал за кожне заняття (16 балів разом); за роботу на практичному занятті – 2 балів (14 разом) самостійна робота студента – кожний переклад оцінюється 10 балами (всього за 3 роботи</w:t>
      </w:r>
      <w:r w:rsidR="008F58BA">
        <w:rPr>
          <w:rFonts w:ascii="Times New Roman" w:hAnsi="Times New Roman" w:cs="Times New Roman"/>
          <w:spacing w:val="6"/>
          <w:sz w:val="28"/>
          <w:szCs w:val="28"/>
        </w:rPr>
        <w:t xml:space="preserve"> – </w:t>
      </w:r>
      <w:r w:rsidRPr="008E32B4">
        <w:rPr>
          <w:rFonts w:ascii="Times New Roman" w:hAnsi="Times New Roman" w:cs="Times New Roman"/>
          <w:spacing w:val="6"/>
          <w:sz w:val="28"/>
          <w:szCs w:val="28"/>
        </w:rPr>
        <w:t>30).</w:t>
      </w:r>
    </w:p>
    <w:p w14:paraId="77B9CAD8" w14:textId="2A597941" w:rsidR="00884118" w:rsidRPr="008E32B4" w:rsidRDefault="00915535" w:rsidP="00BB183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E32B4">
        <w:rPr>
          <w:rFonts w:ascii="Times New Roman" w:hAnsi="Times New Roman" w:cs="Times New Roman"/>
          <w:spacing w:val="6"/>
          <w:sz w:val="28"/>
          <w:szCs w:val="28"/>
        </w:rPr>
        <w:t xml:space="preserve">2) періодичний контроль: в кінці змістового модулю 1 проводиться тестова робота та виконується </w:t>
      </w:r>
      <w:r w:rsidR="008F58BA" w:rsidRPr="008E32B4">
        <w:rPr>
          <w:rFonts w:ascii="Times New Roman" w:hAnsi="Times New Roman" w:cs="Times New Roman"/>
          <w:spacing w:val="6"/>
          <w:sz w:val="28"/>
          <w:szCs w:val="28"/>
        </w:rPr>
        <w:t>письмовий</w:t>
      </w:r>
      <w:r w:rsidRPr="008E32B4">
        <w:rPr>
          <w:rFonts w:ascii="Times New Roman" w:hAnsi="Times New Roman" w:cs="Times New Roman"/>
          <w:spacing w:val="6"/>
          <w:sz w:val="28"/>
          <w:szCs w:val="28"/>
        </w:rPr>
        <w:t xml:space="preserve"> переклад, які оцінюються в 40 балів (10 та 30 балів відповідно).</w:t>
      </w:r>
    </w:p>
    <w:p w14:paraId="6873FF77" w14:textId="77777777" w:rsidR="00710860" w:rsidRPr="008E32B4" w:rsidRDefault="00710860" w:rsidP="00A04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Здобувач може отримати додаткові (</w:t>
      </w:r>
      <w:proofErr w:type="spellStart"/>
      <w:r w:rsidRPr="008E32B4">
        <w:rPr>
          <w:rFonts w:ascii="Times New Roman" w:hAnsi="Times New Roman" w:cs="Times New Roman"/>
          <w:sz w:val="28"/>
          <w:szCs w:val="28"/>
        </w:rPr>
        <w:t>бонусні</w:t>
      </w:r>
      <w:proofErr w:type="spellEnd"/>
      <w:r w:rsidRPr="008E32B4">
        <w:rPr>
          <w:rFonts w:ascii="Times New Roman" w:hAnsi="Times New Roman" w:cs="Times New Roman"/>
          <w:sz w:val="28"/>
          <w:szCs w:val="28"/>
        </w:rPr>
        <w:t xml:space="preserve">) балі шляхом виконання додаткового завдання з перекладу. </w:t>
      </w:r>
    </w:p>
    <w:p w14:paraId="451C713D" w14:textId="77777777" w:rsidR="00D74102" w:rsidRPr="008E32B4" w:rsidRDefault="00D74102" w:rsidP="0096108B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FCD66" w14:textId="77777777" w:rsidR="00915535" w:rsidRDefault="00915535" w:rsidP="00FD2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B4">
        <w:rPr>
          <w:rFonts w:ascii="Times New Roman" w:hAnsi="Times New Roman" w:cs="Times New Roman"/>
          <w:b/>
          <w:sz w:val="28"/>
          <w:szCs w:val="28"/>
        </w:rPr>
        <w:t>Самостійна робота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288"/>
        <w:gridCol w:w="7160"/>
        <w:gridCol w:w="1900"/>
      </w:tblGrid>
      <w:tr w:rsidR="00915DAE" w:rsidRPr="00460B0E" w14:paraId="44EB639C" w14:textId="77777777" w:rsidTr="00997B16">
        <w:tc>
          <w:tcPr>
            <w:tcW w:w="1294" w:type="dxa"/>
          </w:tcPr>
          <w:p w14:paraId="64EB83D9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201" w:type="dxa"/>
          </w:tcPr>
          <w:p w14:paraId="3A2DF692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теми/ Види завдання</w:t>
            </w:r>
          </w:p>
        </w:tc>
        <w:tc>
          <w:tcPr>
            <w:tcW w:w="1853" w:type="dxa"/>
          </w:tcPr>
          <w:p w14:paraId="1059179C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 (очне/заочне)</w:t>
            </w:r>
          </w:p>
        </w:tc>
      </w:tr>
      <w:tr w:rsidR="00915DAE" w:rsidRPr="00460B0E" w14:paraId="2940C7E6" w14:textId="77777777" w:rsidTr="00997B16">
        <w:tc>
          <w:tcPr>
            <w:tcW w:w="1294" w:type="dxa"/>
          </w:tcPr>
          <w:p w14:paraId="15592A65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1" w:type="dxa"/>
          </w:tcPr>
          <w:p w14:paraId="18BC2C8D" w14:textId="77777777" w:rsidR="00915DAE" w:rsidRPr="00915DAE" w:rsidRDefault="00915DAE" w:rsidP="0091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Тема 3. Виконання самостійного перекладу частини нормативного документа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Human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Rights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Watch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Normative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Standarts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Obligations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Protection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HR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Older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People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. Складання перекладацького глосарія.</w:t>
            </w:r>
          </w:p>
        </w:tc>
        <w:tc>
          <w:tcPr>
            <w:tcW w:w="1853" w:type="dxa"/>
          </w:tcPr>
          <w:p w14:paraId="0605D81F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20/18</w:t>
            </w:r>
          </w:p>
        </w:tc>
      </w:tr>
      <w:tr w:rsidR="00915DAE" w:rsidRPr="00460B0E" w14:paraId="02377E76" w14:textId="77777777" w:rsidTr="00997B16">
        <w:trPr>
          <w:trHeight w:val="214"/>
        </w:trPr>
        <w:tc>
          <w:tcPr>
            <w:tcW w:w="1294" w:type="dxa"/>
          </w:tcPr>
          <w:p w14:paraId="35418398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1" w:type="dxa"/>
          </w:tcPr>
          <w:p w14:paraId="2D622B2C" w14:textId="77777777" w:rsidR="00915DAE" w:rsidRPr="00915DAE" w:rsidRDefault="00915DAE" w:rsidP="0091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Тема 4. Виконання самостійного перекладу частини нормативного документа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Code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Conduct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Energies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. Складання перекладацького глосарія.</w:t>
            </w:r>
          </w:p>
        </w:tc>
        <w:tc>
          <w:tcPr>
            <w:tcW w:w="1853" w:type="dxa"/>
          </w:tcPr>
          <w:p w14:paraId="2A1EFF5E" w14:textId="77777777" w:rsidR="00915DAE" w:rsidRPr="00915DAE" w:rsidRDefault="00915DAE" w:rsidP="009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20/18</w:t>
            </w:r>
          </w:p>
        </w:tc>
      </w:tr>
      <w:tr w:rsidR="00915DAE" w:rsidRPr="00460B0E" w14:paraId="4D430F71" w14:textId="77777777" w:rsidTr="00997B16">
        <w:trPr>
          <w:trHeight w:val="213"/>
        </w:trPr>
        <w:tc>
          <w:tcPr>
            <w:tcW w:w="1294" w:type="dxa"/>
          </w:tcPr>
          <w:p w14:paraId="25FB2905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1" w:type="dxa"/>
          </w:tcPr>
          <w:p w14:paraId="2F61687B" w14:textId="77777777" w:rsidR="00915DAE" w:rsidRPr="00915DAE" w:rsidRDefault="00915DAE" w:rsidP="0099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Тема 5. Виконання самостійного перекладу частини нормативного документа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Process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Handbook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Port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Call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Optimization</w:t>
            </w:r>
            <w:proofErr w:type="spellEnd"/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. Складання перекладацького глосарія.</w:t>
            </w:r>
          </w:p>
        </w:tc>
        <w:tc>
          <w:tcPr>
            <w:tcW w:w="1853" w:type="dxa"/>
          </w:tcPr>
          <w:p w14:paraId="46F201FD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20/24</w:t>
            </w:r>
          </w:p>
        </w:tc>
      </w:tr>
      <w:tr w:rsidR="00915DAE" w:rsidRPr="00460B0E" w14:paraId="332CF536" w14:textId="77777777" w:rsidTr="00997B16">
        <w:trPr>
          <w:trHeight w:val="213"/>
        </w:trPr>
        <w:tc>
          <w:tcPr>
            <w:tcW w:w="1294" w:type="dxa"/>
          </w:tcPr>
          <w:p w14:paraId="20B4354C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01" w:type="dxa"/>
          </w:tcPr>
          <w:p w14:paraId="3C6D76E2" w14:textId="77777777" w:rsidR="00915DAE" w:rsidRPr="00915DAE" w:rsidRDefault="00915DAE" w:rsidP="00997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Тема 6. Аналіз самостійного перекладу нормативного документа та його редагування.</w:t>
            </w:r>
          </w:p>
        </w:tc>
        <w:tc>
          <w:tcPr>
            <w:tcW w:w="1853" w:type="dxa"/>
          </w:tcPr>
          <w:p w14:paraId="4E768083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sz w:val="28"/>
                <w:szCs w:val="28"/>
              </w:rPr>
              <w:t>20/24</w:t>
            </w:r>
          </w:p>
        </w:tc>
      </w:tr>
      <w:tr w:rsidR="00915DAE" w:rsidRPr="00460B0E" w14:paraId="4FD101E0" w14:textId="77777777" w:rsidTr="00997B16">
        <w:trPr>
          <w:trHeight w:val="213"/>
        </w:trPr>
        <w:tc>
          <w:tcPr>
            <w:tcW w:w="1294" w:type="dxa"/>
          </w:tcPr>
          <w:p w14:paraId="5EC7E75E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1" w:type="dxa"/>
          </w:tcPr>
          <w:p w14:paraId="3603D751" w14:textId="77777777" w:rsidR="00915DAE" w:rsidRPr="00915DAE" w:rsidRDefault="00915DAE" w:rsidP="00997B1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853" w:type="dxa"/>
          </w:tcPr>
          <w:p w14:paraId="4C6813EB" w14:textId="77777777" w:rsidR="00915DAE" w:rsidRPr="00915DAE" w:rsidRDefault="00915DAE" w:rsidP="00997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DAE">
              <w:rPr>
                <w:rFonts w:ascii="Times New Roman" w:hAnsi="Times New Roman" w:cs="Times New Roman"/>
                <w:b/>
                <w:sz w:val="28"/>
                <w:szCs w:val="28"/>
              </w:rPr>
              <w:t>80/84</w:t>
            </w:r>
          </w:p>
        </w:tc>
      </w:tr>
    </w:tbl>
    <w:p w14:paraId="5DCAA670" w14:textId="77777777" w:rsidR="00915DAE" w:rsidRDefault="00915DAE" w:rsidP="00FD2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FE2F7" w14:textId="77777777" w:rsidR="00710860" w:rsidRPr="008E32B4" w:rsidRDefault="00710860" w:rsidP="009610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2B4">
        <w:rPr>
          <w:rFonts w:ascii="Times New Roman" w:hAnsi="Times New Roman"/>
          <w:b/>
          <w:bCs/>
          <w:color w:val="000080"/>
          <w:sz w:val="28"/>
          <w:szCs w:val="28"/>
        </w:rPr>
        <w:t>ПОЛІТИКА  КУРСУ</w:t>
      </w:r>
      <w:r w:rsidRPr="008E32B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1782FE9E" w14:textId="77777777" w:rsidR="006D1FBC" w:rsidRPr="008E32B4" w:rsidRDefault="006D1FBC" w:rsidP="00961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2B4">
        <w:rPr>
          <w:rFonts w:ascii="Times New Roman" w:hAnsi="Times New Roman"/>
          <w:sz w:val="28"/>
          <w:szCs w:val="28"/>
        </w:rPr>
        <w:t>ПОЛІТИКА КУРСУ визначається нормативними документами/ Положеннями, які є чинними в ОНУ імені І. І. Мечникова</w:t>
      </w:r>
    </w:p>
    <w:p w14:paraId="176EA18F" w14:textId="77777777" w:rsidR="006D1FBC" w:rsidRPr="008E32B4" w:rsidRDefault="006D1FBC" w:rsidP="009610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z w:val="28"/>
          <w:szCs w:val="28"/>
        </w:rPr>
        <w:t xml:space="preserve">Політика щодо </w:t>
      </w:r>
      <w:proofErr w:type="spellStart"/>
      <w:r w:rsidRPr="008E32B4">
        <w:rPr>
          <w:rFonts w:ascii="Times New Roman" w:hAnsi="Times New Roman" w:cs="Times New Roman"/>
          <w:b/>
          <w:bCs/>
          <w:sz w:val="28"/>
          <w:szCs w:val="28"/>
        </w:rPr>
        <w:t>дедлайнів</w:t>
      </w:r>
      <w:proofErr w:type="spellEnd"/>
      <w:r w:rsidRPr="008E32B4">
        <w:rPr>
          <w:rFonts w:ascii="Times New Roman" w:hAnsi="Times New Roman" w:cs="Times New Roman"/>
          <w:b/>
          <w:bCs/>
          <w:sz w:val="28"/>
          <w:szCs w:val="28"/>
        </w:rPr>
        <w:t xml:space="preserve"> та перескладання </w:t>
      </w:r>
    </w:p>
    <w:p w14:paraId="0A389A3C" w14:textId="7A7B56C0" w:rsidR="006D1FBC" w:rsidRPr="008E32B4" w:rsidRDefault="006D1FBC" w:rsidP="009610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Відвідування занять є </w:t>
      </w:r>
      <w:r w:rsidR="00E51362" w:rsidRPr="008E32B4">
        <w:rPr>
          <w:rFonts w:ascii="Times New Roman" w:hAnsi="Times New Roman" w:cs="Times New Roman"/>
          <w:sz w:val="28"/>
          <w:szCs w:val="28"/>
        </w:rPr>
        <w:t>обов’язковим</w:t>
      </w:r>
      <w:r w:rsidRPr="008E32B4">
        <w:rPr>
          <w:rFonts w:ascii="Times New Roman" w:hAnsi="Times New Roman" w:cs="Times New Roman"/>
          <w:sz w:val="28"/>
          <w:szCs w:val="28"/>
        </w:rPr>
        <w:t>, пропуски при наявності лікарняного відпрацьовуються за домовленістю з викладачем до дати заліку. Перескладання заліку встановлюється деканатом.</w:t>
      </w:r>
    </w:p>
    <w:p w14:paraId="38819483" w14:textId="77777777" w:rsidR="006D1FBC" w:rsidRPr="008E32B4" w:rsidRDefault="006D1FBC" w:rsidP="009610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Запізнення на заняття через поважні причини, які не мають систематичного характеру, передбачені.</w:t>
      </w:r>
    </w:p>
    <w:p w14:paraId="5E2B3F94" w14:textId="77777777" w:rsidR="006D1FBC" w:rsidRPr="008E32B4" w:rsidRDefault="006D1FBC" w:rsidP="0096108B">
      <w:pPr>
        <w:pStyle w:val="Default"/>
        <w:ind w:firstLine="708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z w:val="28"/>
          <w:szCs w:val="28"/>
        </w:rPr>
        <w:t>Політика щодо академічної доброчесності</w:t>
      </w:r>
      <w:r w:rsidRPr="008E32B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32F060" w14:textId="77777777" w:rsidR="006D1FBC" w:rsidRPr="008E32B4" w:rsidRDefault="006D1FBC" w:rsidP="009610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Дотримання академічної доброчесності здобувачами освіти передбачає: </w:t>
      </w:r>
    </w:p>
    <w:p w14:paraId="093C6407" w14:textId="77777777" w:rsidR="006D1FBC" w:rsidRPr="008E32B4" w:rsidRDefault="006D1FBC" w:rsidP="008F58BA">
      <w:pPr>
        <w:pStyle w:val="Default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самостійне виконання навчальних завдань, </w:t>
      </w:r>
      <w:proofErr w:type="spellStart"/>
      <w:r w:rsidRPr="008E32B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E32B4">
        <w:rPr>
          <w:rFonts w:ascii="Times New Roman" w:hAnsi="Times New Roman" w:cs="Times New Roman"/>
          <w:sz w:val="28"/>
          <w:szCs w:val="28"/>
        </w:rPr>
        <w:t xml:space="preserve">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 </w:t>
      </w:r>
    </w:p>
    <w:p w14:paraId="6CD60927" w14:textId="77777777" w:rsidR="006D1FBC" w:rsidRPr="008E32B4" w:rsidRDefault="006D1FBC" w:rsidP="008F58BA">
      <w:pPr>
        <w:pStyle w:val="Default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посилання на джерела інформації у разі використання ідей, розробок, тверджень, відомостей; </w:t>
      </w:r>
    </w:p>
    <w:p w14:paraId="6A2A083D" w14:textId="77777777" w:rsidR="006D1FBC" w:rsidRPr="008E32B4" w:rsidRDefault="006D1FBC" w:rsidP="008F58BA">
      <w:pPr>
        <w:pStyle w:val="Default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дотримання норм законодавства про авторське право і суміжні права; </w:t>
      </w:r>
    </w:p>
    <w:p w14:paraId="698AFBBA" w14:textId="77777777" w:rsidR="006D1FBC" w:rsidRPr="008E32B4" w:rsidRDefault="006D1FBC" w:rsidP="008F58BA">
      <w:pPr>
        <w:pStyle w:val="Default"/>
        <w:numPr>
          <w:ilvl w:val="0"/>
          <w:numId w:val="1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надання достовірної інформації про результати власної (наукової, творчої) діяльності, використані методики досліджень і джерела інформації.</w:t>
      </w:r>
    </w:p>
    <w:p w14:paraId="13E7FA2C" w14:textId="77777777" w:rsidR="006D1FBC" w:rsidRPr="008E32B4" w:rsidRDefault="006D1FBC" w:rsidP="0096108B">
      <w:pPr>
        <w:pStyle w:val="rvps2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>Неприйнятними у навчальній діяльності для учасників освітнього процесу є:</w:t>
      </w:r>
    </w:p>
    <w:p w14:paraId="4575172B" w14:textId="77777777" w:rsidR="006D1FBC" w:rsidRPr="008E32B4" w:rsidRDefault="006D1FBC" w:rsidP="004C6EA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>використання родинних або службових зв’язків для отримання позитивної або вищої оцінки під час здійснення будь-якої форми контролю результатів навчання або переваг у науковій роботі;</w:t>
      </w:r>
    </w:p>
    <w:p w14:paraId="38069467" w14:textId="77777777" w:rsidR="006D1FBC" w:rsidRPr="008E32B4" w:rsidRDefault="006D1FBC" w:rsidP="004C6EA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 xml:space="preserve">використання під час контрольних заходів заборонених допоміжних матеріалів або технічних засобів (шпаргалок, конспектів, </w:t>
      </w:r>
      <w:proofErr w:type="spellStart"/>
      <w:r w:rsidRPr="008E32B4">
        <w:rPr>
          <w:color w:val="000000"/>
          <w:sz w:val="28"/>
          <w:szCs w:val="28"/>
        </w:rPr>
        <w:t>мікронавушників</w:t>
      </w:r>
      <w:proofErr w:type="spellEnd"/>
      <w:r w:rsidRPr="008E32B4">
        <w:rPr>
          <w:color w:val="000000"/>
          <w:sz w:val="28"/>
          <w:szCs w:val="28"/>
        </w:rPr>
        <w:t xml:space="preserve">, телефонів, </w:t>
      </w:r>
      <w:proofErr w:type="spellStart"/>
      <w:r w:rsidRPr="008E32B4">
        <w:rPr>
          <w:color w:val="000000"/>
          <w:sz w:val="28"/>
          <w:szCs w:val="28"/>
        </w:rPr>
        <w:t>смартфонів</w:t>
      </w:r>
      <w:proofErr w:type="spellEnd"/>
      <w:r w:rsidRPr="008E32B4">
        <w:rPr>
          <w:color w:val="000000"/>
          <w:sz w:val="28"/>
          <w:szCs w:val="28"/>
        </w:rPr>
        <w:t>, планшетів тощо);</w:t>
      </w:r>
    </w:p>
    <w:p w14:paraId="6F780DB4" w14:textId="77777777" w:rsidR="006D1FBC" w:rsidRPr="008E32B4" w:rsidRDefault="006D1FBC" w:rsidP="004C6EA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>проходження процедур контролю результатів навчання підставними особами.</w:t>
      </w:r>
    </w:p>
    <w:p w14:paraId="6BB2ADDF" w14:textId="77777777" w:rsidR="006D1FBC" w:rsidRPr="008E32B4" w:rsidRDefault="006D1FBC" w:rsidP="0096108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За порушення академічної доброчесності здобувачі освіти можуть бути притягнені до такої академічної відповідальності: </w:t>
      </w:r>
    </w:p>
    <w:p w14:paraId="40C52B0A" w14:textId="77777777" w:rsidR="006D1FBC" w:rsidRPr="008E32B4" w:rsidRDefault="006D1FBC" w:rsidP="00915DAE">
      <w:pPr>
        <w:pStyle w:val="Default"/>
        <w:numPr>
          <w:ilvl w:val="0"/>
          <w:numId w:val="3"/>
        </w:num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32B4">
        <w:rPr>
          <w:rFonts w:ascii="Times New Roman" w:hAnsi="Times New Roman" w:cs="Times New Roman"/>
          <w:sz w:val="28"/>
          <w:szCs w:val="28"/>
        </w:rPr>
        <w:t>зниження результатів оцінювання контрольної роботи, іспиту, заліку тощо;</w:t>
      </w:r>
    </w:p>
    <w:p w14:paraId="6710EF2E" w14:textId="77777777" w:rsidR="006D1FBC" w:rsidRPr="008E32B4" w:rsidRDefault="006D1FBC" w:rsidP="004C6EAC">
      <w:pPr>
        <w:pStyle w:val="Default"/>
        <w:numPr>
          <w:ilvl w:val="0"/>
          <w:numId w:val="3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повторне проходження оцінювання (контрольної роботи, іспиту, заліку тощо); </w:t>
      </w:r>
    </w:p>
    <w:p w14:paraId="0FB49BAB" w14:textId="77777777" w:rsidR="006D1FBC" w:rsidRPr="008E32B4" w:rsidRDefault="006D1FBC" w:rsidP="004C6EAC">
      <w:pPr>
        <w:pStyle w:val="Default"/>
        <w:numPr>
          <w:ilvl w:val="0"/>
          <w:numId w:val="3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lastRenderedPageBreak/>
        <w:t>призначення додаткових контрольних заходів (додаткові індивідуальні завдання, контрольні роботи, тести тощо);</w:t>
      </w:r>
    </w:p>
    <w:p w14:paraId="1EC4AE70" w14:textId="77777777" w:rsidR="006D1FBC" w:rsidRPr="008E32B4" w:rsidRDefault="006D1FBC" w:rsidP="004C6EAC">
      <w:pPr>
        <w:pStyle w:val="Default"/>
        <w:numPr>
          <w:ilvl w:val="0"/>
          <w:numId w:val="3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 xml:space="preserve">повторне проходження відповідного освітнього компоненту освітньої програми; </w:t>
      </w:r>
    </w:p>
    <w:p w14:paraId="7A64C4D1" w14:textId="77777777" w:rsidR="006D1FBC" w:rsidRPr="008E32B4" w:rsidRDefault="006D1FBC" w:rsidP="004C6EAC">
      <w:pPr>
        <w:pStyle w:val="Default"/>
        <w:numPr>
          <w:ilvl w:val="0"/>
          <w:numId w:val="3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проведення додаткової перевірки інших робіт авторства порушника;</w:t>
      </w:r>
    </w:p>
    <w:p w14:paraId="06DF86BB" w14:textId="77777777" w:rsidR="006D1FBC" w:rsidRPr="008E32B4" w:rsidRDefault="006D1FBC" w:rsidP="004C6EAC">
      <w:pPr>
        <w:pStyle w:val="Default"/>
        <w:numPr>
          <w:ilvl w:val="0"/>
          <w:numId w:val="3"/>
        </w:num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sz w:val="28"/>
          <w:szCs w:val="28"/>
        </w:rPr>
        <w:t>позбавлення права брати участь у конкурсах на отримання стипендій, грантів тощо;</w:t>
      </w:r>
    </w:p>
    <w:p w14:paraId="484070B3" w14:textId="77777777" w:rsidR="006D1FBC" w:rsidRPr="008E32B4" w:rsidRDefault="006D1FBC" w:rsidP="004C6EA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>повідомлення суб’єкта, який здійснює фінансування навчання (проведення наукових досліджень), установи, що видала грант на навчання (дослідження), потенційних роботодавців, батьків здобувача вищої освіти про вчинене порушення;</w:t>
      </w:r>
    </w:p>
    <w:p w14:paraId="6B3068C7" w14:textId="77777777" w:rsidR="006D1FBC" w:rsidRPr="008E32B4" w:rsidRDefault="006D1FBC" w:rsidP="004C6EA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 xml:space="preserve">виключення з рейтингу претендентів на отримання академічної стипендії або нарахування штрафних балів у такому рейтингу; </w:t>
      </w:r>
      <w:bookmarkStart w:id="1" w:name="n644"/>
      <w:bookmarkEnd w:id="1"/>
    </w:p>
    <w:p w14:paraId="3B308DC2" w14:textId="77777777" w:rsidR="006D1FBC" w:rsidRPr="008E32B4" w:rsidRDefault="006D1FBC" w:rsidP="004C6EA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r w:rsidRPr="008E32B4">
        <w:rPr>
          <w:color w:val="000000"/>
          <w:sz w:val="28"/>
          <w:szCs w:val="28"/>
        </w:rPr>
        <w:t>позбавлення академічної стипендії;</w:t>
      </w:r>
    </w:p>
    <w:p w14:paraId="50BB21DE" w14:textId="77777777" w:rsidR="006D1FBC" w:rsidRPr="008E32B4" w:rsidRDefault="006D1FBC" w:rsidP="004C6EA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color w:val="000000"/>
          <w:sz w:val="28"/>
          <w:szCs w:val="28"/>
        </w:rPr>
      </w:pPr>
      <w:bookmarkStart w:id="2" w:name="n645"/>
      <w:bookmarkEnd w:id="2"/>
      <w:r w:rsidRPr="008E32B4">
        <w:rPr>
          <w:color w:val="000000"/>
          <w:sz w:val="28"/>
          <w:szCs w:val="28"/>
        </w:rPr>
        <w:t>позбавлення наданих Університетом пільг з оплати навчання;</w:t>
      </w:r>
    </w:p>
    <w:p w14:paraId="360F2C0C" w14:textId="68BBF052" w:rsidR="006D1FBC" w:rsidRPr="002E5A2B" w:rsidRDefault="006D1FBC" w:rsidP="004C6EAC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bCs/>
          <w:sz w:val="28"/>
          <w:szCs w:val="28"/>
        </w:rPr>
      </w:pPr>
      <w:r w:rsidRPr="008E32B4">
        <w:rPr>
          <w:color w:val="000000"/>
          <w:sz w:val="28"/>
          <w:szCs w:val="28"/>
        </w:rPr>
        <w:t>відрахування з Університету.</w:t>
      </w:r>
    </w:p>
    <w:p w14:paraId="0CFF5B46" w14:textId="77777777" w:rsidR="002E5A2B" w:rsidRPr="008E32B4" w:rsidRDefault="002E5A2B" w:rsidP="004C6EAC">
      <w:pPr>
        <w:pStyle w:val="rvps2"/>
        <w:shd w:val="clear" w:color="auto" w:fill="FFFFFF"/>
        <w:spacing w:before="0" w:beforeAutospacing="0" w:after="0" w:afterAutospacing="0"/>
        <w:ind w:left="284" w:firstLine="283"/>
        <w:contextualSpacing/>
        <w:jc w:val="both"/>
        <w:rPr>
          <w:bCs/>
          <w:sz w:val="28"/>
          <w:szCs w:val="28"/>
        </w:rPr>
      </w:pPr>
    </w:p>
    <w:p w14:paraId="7F199F7F" w14:textId="77777777" w:rsidR="006D1FBC" w:rsidRPr="004C6EAC" w:rsidRDefault="006D1FBC" w:rsidP="002E5A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z w:val="28"/>
          <w:szCs w:val="28"/>
        </w:rPr>
        <w:t xml:space="preserve">Мобільні пристрої: </w:t>
      </w:r>
      <w:r w:rsidRPr="004C6EAC">
        <w:rPr>
          <w:rFonts w:ascii="Times New Roman" w:hAnsi="Times New Roman" w:cs="Times New Roman"/>
          <w:sz w:val="28"/>
          <w:szCs w:val="28"/>
        </w:rPr>
        <w:t>використання під час занять не заохочується</w:t>
      </w:r>
      <w:r w:rsidR="00D74102" w:rsidRPr="004C6EAC">
        <w:rPr>
          <w:rFonts w:ascii="Times New Roman" w:hAnsi="Times New Roman" w:cs="Times New Roman"/>
          <w:sz w:val="28"/>
          <w:szCs w:val="28"/>
        </w:rPr>
        <w:t>,</w:t>
      </w:r>
      <w:r w:rsidRPr="004C6EAC">
        <w:rPr>
          <w:rFonts w:ascii="Times New Roman" w:hAnsi="Times New Roman" w:cs="Times New Roman"/>
          <w:sz w:val="28"/>
          <w:szCs w:val="28"/>
        </w:rPr>
        <w:t xml:space="preserve"> окрім випадків, пов’язаних з роботою на занятті (</w:t>
      </w:r>
      <w:r w:rsidR="00D74102" w:rsidRPr="004C6EAC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Pr="004C6EAC">
        <w:rPr>
          <w:rFonts w:ascii="Times New Roman" w:hAnsi="Times New Roman" w:cs="Times New Roman"/>
          <w:sz w:val="28"/>
          <w:szCs w:val="28"/>
        </w:rPr>
        <w:t>електроні словники).</w:t>
      </w:r>
    </w:p>
    <w:p w14:paraId="1508D4DC" w14:textId="77777777" w:rsidR="006D1FBC" w:rsidRPr="004C6EAC" w:rsidRDefault="006D1FBC" w:rsidP="002E5A2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B4">
        <w:rPr>
          <w:rFonts w:ascii="Times New Roman" w:hAnsi="Times New Roman" w:cs="Times New Roman"/>
          <w:b/>
          <w:bCs/>
          <w:sz w:val="28"/>
          <w:szCs w:val="28"/>
        </w:rPr>
        <w:t>Поведінка в аудиторії:</w:t>
      </w:r>
      <w:r w:rsidR="00D74102" w:rsidRPr="008E32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102" w:rsidRPr="004C6EAC">
        <w:rPr>
          <w:rFonts w:ascii="Times New Roman" w:hAnsi="Times New Roman" w:cs="Times New Roman"/>
          <w:sz w:val="28"/>
          <w:szCs w:val="28"/>
        </w:rPr>
        <w:t xml:space="preserve">згідно академічних норм, усі прояви неповаги чи </w:t>
      </w:r>
      <w:proofErr w:type="spellStart"/>
      <w:r w:rsidR="00D74102" w:rsidRPr="004C6EA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D74102" w:rsidRPr="004C6EAC">
        <w:rPr>
          <w:rFonts w:ascii="Times New Roman" w:hAnsi="Times New Roman" w:cs="Times New Roman"/>
          <w:sz w:val="28"/>
          <w:szCs w:val="28"/>
        </w:rPr>
        <w:t xml:space="preserve"> є неприйнятними.</w:t>
      </w:r>
    </w:p>
    <w:p w14:paraId="0EDAAA02" w14:textId="77777777" w:rsidR="00710860" w:rsidRPr="008E32B4" w:rsidRDefault="00710860" w:rsidP="0096108B">
      <w:pPr>
        <w:pStyle w:val="Defaul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14:paraId="75B8B709" w14:textId="77777777" w:rsidR="00710860" w:rsidRPr="008E32B4" w:rsidRDefault="00710860" w:rsidP="0096108B">
      <w:pPr>
        <w:pStyle w:val="Defaul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14:paraId="4A52C9D5" w14:textId="77777777" w:rsidR="00710860" w:rsidRPr="008E32B4" w:rsidRDefault="00710860" w:rsidP="0096108B">
      <w:pPr>
        <w:pStyle w:val="Defaul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14:paraId="6515CA11" w14:textId="77777777" w:rsidR="00710860" w:rsidRPr="008E32B4" w:rsidRDefault="00710860" w:rsidP="0096108B">
      <w:pPr>
        <w:pStyle w:val="Defaul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14:paraId="0FF5D847" w14:textId="77777777" w:rsidR="00710860" w:rsidRPr="008E32B4" w:rsidRDefault="00710860" w:rsidP="0096108B">
      <w:pPr>
        <w:pStyle w:val="Default"/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14:paraId="1B254E4A" w14:textId="77777777" w:rsidR="00B06FB6" w:rsidRPr="008E32B4" w:rsidRDefault="00B06FB6" w:rsidP="0096108B">
      <w:pPr>
        <w:spacing w:line="240" w:lineRule="auto"/>
      </w:pPr>
    </w:p>
    <w:sectPr w:rsidR="00B06FB6" w:rsidRPr="008E32B4" w:rsidSect="0096108B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4A945" w14:textId="77777777" w:rsidR="00A97932" w:rsidRDefault="00A97932">
      <w:pPr>
        <w:spacing w:after="0" w:line="240" w:lineRule="auto"/>
      </w:pPr>
      <w:r>
        <w:separator/>
      </w:r>
    </w:p>
  </w:endnote>
  <w:endnote w:type="continuationSeparator" w:id="0">
    <w:p w14:paraId="3DC494B3" w14:textId="77777777" w:rsidR="00A97932" w:rsidRDefault="00A9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3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EA2237" w14:textId="1ECA9528" w:rsidR="00CA795B" w:rsidRPr="00CA795B" w:rsidRDefault="00CA795B">
        <w:pPr>
          <w:pStyle w:val="a9"/>
          <w:jc w:val="center"/>
          <w:rPr>
            <w:rFonts w:ascii="Times New Roman" w:hAnsi="Times New Roman" w:cs="Times New Roman"/>
          </w:rPr>
        </w:pPr>
        <w:r w:rsidRPr="00CA795B">
          <w:rPr>
            <w:rFonts w:ascii="Times New Roman" w:hAnsi="Times New Roman" w:cs="Times New Roman"/>
          </w:rPr>
          <w:fldChar w:fldCharType="begin"/>
        </w:r>
        <w:r w:rsidRPr="00CA795B">
          <w:rPr>
            <w:rFonts w:ascii="Times New Roman" w:hAnsi="Times New Roman" w:cs="Times New Roman"/>
          </w:rPr>
          <w:instrText>PAGE   \* MERGEFORMAT</w:instrText>
        </w:r>
        <w:r w:rsidRPr="00CA795B">
          <w:rPr>
            <w:rFonts w:ascii="Times New Roman" w:hAnsi="Times New Roman" w:cs="Times New Roman"/>
          </w:rPr>
          <w:fldChar w:fldCharType="separate"/>
        </w:r>
        <w:r w:rsidR="00915DAE">
          <w:rPr>
            <w:rFonts w:ascii="Times New Roman" w:hAnsi="Times New Roman" w:cs="Times New Roman"/>
            <w:noProof/>
          </w:rPr>
          <w:t>5</w:t>
        </w:r>
        <w:r w:rsidRPr="00CA795B">
          <w:rPr>
            <w:rFonts w:ascii="Times New Roman" w:hAnsi="Times New Roman" w:cs="Times New Roman"/>
          </w:rPr>
          <w:fldChar w:fldCharType="end"/>
        </w:r>
      </w:p>
    </w:sdtContent>
  </w:sdt>
  <w:p w14:paraId="4B373F3A" w14:textId="77777777" w:rsidR="00CA795B" w:rsidRDefault="00CA7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123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A0D9F9" w14:textId="7B228C97" w:rsidR="008E32B4" w:rsidRPr="008E32B4" w:rsidRDefault="008E32B4">
        <w:pPr>
          <w:pStyle w:val="a9"/>
          <w:jc w:val="center"/>
          <w:rPr>
            <w:rFonts w:ascii="Times New Roman" w:hAnsi="Times New Roman" w:cs="Times New Roman"/>
          </w:rPr>
        </w:pPr>
        <w:r w:rsidRPr="008E32B4">
          <w:rPr>
            <w:rFonts w:ascii="Times New Roman" w:hAnsi="Times New Roman" w:cs="Times New Roman"/>
          </w:rPr>
          <w:fldChar w:fldCharType="begin"/>
        </w:r>
        <w:r w:rsidRPr="008E32B4">
          <w:rPr>
            <w:rFonts w:ascii="Times New Roman" w:hAnsi="Times New Roman" w:cs="Times New Roman"/>
          </w:rPr>
          <w:instrText>PAGE   \* MERGEFORMAT</w:instrText>
        </w:r>
        <w:r w:rsidRPr="008E32B4">
          <w:rPr>
            <w:rFonts w:ascii="Times New Roman" w:hAnsi="Times New Roman" w:cs="Times New Roman"/>
          </w:rPr>
          <w:fldChar w:fldCharType="separate"/>
        </w:r>
        <w:r w:rsidR="00915DAE">
          <w:rPr>
            <w:rFonts w:ascii="Times New Roman" w:hAnsi="Times New Roman" w:cs="Times New Roman"/>
            <w:noProof/>
          </w:rPr>
          <w:t>1</w:t>
        </w:r>
        <w:r w:rsidRPr="008E32B4">
          <w:rPr>
            <w:rFonts w:ascii="Times New Roman" w:hAnsi="Times New Roman" w:cs="Times New Roman"/>
          </w:rPr>
          <w:fldChar w:fldCharType="end"/>
        </w:r>
      </w:p>
    </w:sdtContent>
  </w:sdt>
  <w:p w14:paraId="4079A534" w14:textId="77777777" w:rsidR="008E32B4" w:rsidRDefault="008E32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1A263" w14:textId="77777777" w:rsidR="00A97932" w:rsidRDefault="00A97932">
      <w:pPr>
        <w:spacing w:after="0" w:line="240" w:lineRule="auto"/>
      </w:pPr>
      <w:r>
        <w:separator/>
      </w:r>
    </w:p>
  </w:footnote>
  <w:footnote w:type="continuationSeparator" w:id="0">
    <w:p w14:paraId="45321619" w14:textId="77777777" w:rsidR="00A97932" w:rsidRDefault="00A9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3FAF" w14:textId="6ECC2AEB" w:rsidR="006D1FBC" w:rsidRDefault="006D1FBC" w:rsidP="00CA795B">
    <w:pPr>
      <w:pStyle w:val="a4"/>
    </w:pPr>
  </w:p>
  <w:p w14:paraId="0C4CC50A" w14:textId="77777777" w:rsidR="006D1FBC" w:rsidRDefault="006D1F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2B3"/>
    <w:multiLevelType w:val="hybridMultilevel"/>
    <w:tmpl w:val="FB6E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2842"/>
    <w:multiLevelType w:val="hybridMultilevel"/>
    <w:tmpl w:val="3BBC2508"/>
    <w:lvl w:ilvl="0" w:tplc="4C64F9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B33221"/>
    <w:multiLevelType w:val="hybridMultilevel"/>
    <w:tmpl w:val="B5840FE2"/>
    <w:lvl w:ilvl="0" w:tplc="38687CA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D30AFA"/>
    <w:multiLevelType w:val="hybridMultilevel"/>
    <w:tmpl w:val="94645BEC"/>
    <w:lvl w:ilvl="0" w:tplc="76E49600">
      <w:start w:val="1"/>
      <w:numFmt w:val="bullet"/>
      <w:lvlText w:val="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0"/>
    <w:rsid w:val="0000075F"/>
    <w:rsid w:val="001046DC"/>
    <w:rsid w:val="001179DA"/>
    <w:rsid w:val="0012787D"/>
    <w:rsid w:val="00127CCC"/>
    <w:rsid w:val="00166B51"/>
    <w:rsid w:val="001E34A6"/>
    <w:rsid w:val="00233A13"/>
    <w:rsid w:val="002958BE"/>
    <w:rsid w:val="002E5A2B"/>
    <w:rsid w:val="00302812"/>
    <w:rsid w:val="00315CBE"/>
    <w:rsid w:val="00325654"/>
    <w:rsid w:val="004B4959"/>
    <w:rsid w:val="004C6EAC"/>
    <w:rsid w:val="00574B6A"/>
    <w:rsid w:val="00682A74"/>
    <w:rsid w:val="006C42EB"/>
    <w:rsid w:val="006D1FBC"/>
    <w:rsid w:val="00710860"/>
    <w:rsid w:val="007D6319"/>
    <w:rsid w:val="00822816"/>
    <w:rsid w:val="00880DA6"/>
    <w:rsid w:val="00884118"/>
    <w:rsid w:val="008D618B"/>
    <w:rsid w:val="008E32B4"/>
    <w:rsid w:val="008F58BA"/>
    <w:rsid w:val="00915535"/>
    <w:rsid w:val="00915DAE"/>
    <w:rsid w:val="00956B32"/>
    <w:rsid w:val="0096108B"/>
    <w:rsid w:val="009B1BFF"/>
    <w:rsid w:val="00A04366"/>
    <w:rsid w:val="00A05D96"/>
    <w:rsid w:val="00A17167"/>
    <w:rsid w:val="00A70DB8"/>
    <w:rsid w:val="00A83F4D"/>
    <w:rsid w:val="00A97932"/>
    <w:rsid w:val="00B06FB6"/>
    <w:rsid w:val="00B559E0"/>
    <w:rsid w:val="00B7006A"/>
    <w:rsid w:val="00BB1835"/>
    <w:rsid w:val="00C50C1E"/>
    <w:rsid w:val="00C76AED"/>
    <w:rsid w:val="00CA5E8A"/>
    <w:rsid w:val="00CA795B"/>
    <w:rsid w:val="00D74102"/>
    <w:rsid w:val="00DB21E8"/>
    <w:rsid w:val="00DF6370"/>
    <w:rsid w:val="00E02C26"/>
    <w:rsid w:val="00E25405"/>
    <w:rsid w:val="00E51362"/>
    <w:rsid w:val="00EB1759"/>
    <w:rsid w:val="00ED78F0"/>
    <w:rsid w:val="00F005E2"/>
    <w:rsid w:val="00F330BC"/>
    <w:rsid w:val="00F45170"/>
    <w:rsid w:val="00F708A3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DA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6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710860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860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paragraph" w:customStyle="1" w:styleId="11">
    <w:name w:val="Обычный1"/>
    <w:rsid w:val="00710860"/>
    <w:pPr>
      <w:spacing w:line="276" w:lineRule="auto"/>
    </w:pPr>
    <w:rPr>
      <w:rFonts w:ascii="Arial" w:eastAsia="Times New Roman" w:hAnsi="Arial" w:cs="Arial"/>
      <w:sz w:val="22"/>
      <w:szCs w:val="22"/>
      <w:lang w:val="uk-UA" w:eastAsia="uk-UA"/>
    </w:rPr>
  </w:style>
  <w:style w:type="paragraph" w:customStyle="1" w:styleId="Normal1">
    <w:name w:val="Normal1"/>
    <w:rsid w:val="00710860"/>
    <w:pPr>
      <w:widowControl w:val="0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7108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0860"/>
    <w:rPr>
      <w:rFonts w:ascii="Times New Roman" w:eastAsia="Times New Roman" w:hAnsi="Times New Roman" w:cs="Times New Roman"/>
      <w:color w:val="000000"/>
      <w:sz w:val="28"/>
      <w:lang w:val="uk-UA" w:eastAsia="ru-RU"/>
    </w:rPr>
  </w:style>
  <w:style w:type="paragraph" w:customStyle="1" w:styleId="Default">
    <w:name w:val="Default"/>
    <w:rsid w:val="0071086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uk-UA" w:eastAsia="uk-UA"/>
    </w:rPr>
  </w:style>
  <w:style w:type="table" w:styleId="a3">
    <w:name w:val="Table Grid"/>
    <w:basedOn w:val="a1"/>
    <w:uiPriority w:val="59"/>
    <w:rsid w:val="00710860"/>
    <w:rPr>
      <w:sz w:val="22"/>
      <w:szCs w:val="22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860"/>
    <w:rPr>
      <w:sz w:val="22"/>
      <w:szCs w:val="22"/>
      <w:lang w:val="uk-UA" w:eastAsia="uk-UA"/>
    </w:rPr>
  </w:style>
  <w:style w:type="paragraph" w:styleId="a6">
    <w:name w:val="Body Text"/>
    <w:basedOn w:val="a"/>
    <w:link w:val="a7"/>
    <w:rsid w:val="0071086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10860"/>
    <w:rPr>
      <w:rFonts w:ascii="Times New Roman" w:eastAsia="Times New Roman" w:hAnsi="Times New Roman" w:cs="Times New Roman"/>
      <w:sz w:val="28"/>
      <w:lang w:eastAsia="ru-RU"/>
    </w:rPr>
  </w:style>
  <w:style w:type="character" w:styleId="a8">
    <w:name w:val="Hyperlink"/>
    <w:rsid w:val="00710860"/>
    <w:rPr>
      <w:color w:val="0000FF"/>
      <w:u w:val="single"/>
    </w:rPr>
  </w:style>
  <w:style w:type="paragraph" w:customStyle="1" w:styleId="rvps2">
    <w:name w:val="rvps2"/>
    <w:basedOn w:val="a"/>
    <w:rsid w:val="006D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32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2B4"/>
    <w:rPr>
      <w:sz w:val="22"/>
      <w:szCs w:val="22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325654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FD2893"/>
    <w:rPr>
      <w:sz w:val="22"/>
      <w:szCs w:val="22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8F58BA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7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60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Normal1"/>
    <w:next w:val="Normal1"/>
    <w:link w:val="10"/>
    <w:qFormat/>
    <w:rsid w:val="00710860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860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paragraph" w:customStyle="1" w:styleId="11">
    <w:name w:val="Обычный1"/>
    <w:rsid w:val="00710860"/>
    <w:pPr>
      <w:spacing w:line="276" w:lineRule="auto"/>
    </w:pPr>
    <w:rPr>
      <w:rFonts w:ascii="Arial" w:eastAsia="Times New Roman" w:hAnsi="Arial" w:cs="Arial"/>
      <w:sz w:val="22"/>
      <w:szCs w:val="22"/>
      <w:lang w:val="uk-UA" w:eastAsia="uk-UA"/>
    </w:rPr>
  </w:style>
  <w:style w:type="paragraph" w:customStyle="1" w:styleId="Normal1">
    <w:name w:val="Normal1"/>
    <w:rsid w:val="00710860"/>
    <w:pPr>
      <w:widowControl w:val="0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2">
    <w:name w:val="Body Text 2"/>
    <w:basedOn w:val="a"/>
    <w:link w:val="20"/>
    <w:rsid w:val="0071086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0860"/>
    <w:rPr>
      <w:rFonts w:ascii="Times New Roman" w:eastAsia="Times New Roman" w:hAnsi="Times New Roman" w:cs="Times New Roman"/>
      <w:color w:val="000000"/>
      <w:sz w:val="28"/>
      <w:lang w:val="uk-UA" w:eastAsia="ru-RU"/>
    </w:rPr>
  </w:style>
  <w:style w:type="paragraph" w:customStyle="1" w:styleId="Default">
    <w:name w:val="Default"/>
    <w:rsid w:val="0071086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uk-UA" w:eastAsia="uk-UA"/>
    </w:rPr>
  </w:style>
  <w:style w:type="table" w:styleId="a3">
    <w:name w:val="Table Grid"/>
    <w:basedOn w:val="a1"/>
    <w:uiPriority w:val="59"/>
    <w:rsid w:val="00710860"/>
    <w:rPr>
      <w:sz w:val="22"/>
      <w:szCs w:val="22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0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860"/>
    <w:rPr>
      <w:sz w:val="22"/>
      <w:szCs w:val="22"/>
      <w:lang w:val="uk-UA" w:eastAsia="uk-UA"/>
    </w:rPr>
  </w:style>
  <w:style w:type="paragraph" w:styleId="a6">
    <w:name w:val="Body Text"/>
    <w:basedOn w:val="a"/>
    <w:link w:val="a7"/>
    <w:rsid w:val="0071086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710860"/>
    <w:rPr>
      <w:rFonts w:ascii="Times New Roman" w:eastAsia="Times New Roman" w:hAnsi="Times New Roman" w:cs="Times New Roman"/>
      <w:sz w:val="28"/>
      <w:lang w:eastAsia="ru-RU"/>
    </w:rPr>
  </w:style>
  <w:style w:type="character" w:styleId="a8">
    <w:name w:val="Hyperlink"/>
    <w:rsid w:val="00710860"/>
    <w:rPr>
      <w:color w:val="0000FF"/>
      <w:u w:val="single"/>
    </w:rPr>
  </w:style>
  <w:style w:type="paragraph" w:customStyle="1" w:styleId="rvps2">
    <w:name w:val="rvps2"/>
    <w:basedOn w:val="a"/>
    <w:rsid w:val="006D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32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32B4"/>
    <w:rPr>
      <w:sz w:val="22"/>
      <w:szCs w:val="22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325654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FD2893"/>
    <w:rPr>
      <w:sz w:val="22"/>
      <w:szCs w:val="22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8F58BA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7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ionjournal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.org/en/our-work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ean-union.europa.eu/institutions-law-budget/law_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F</cp:lastModifiedBy>
  <cp:revision>3</cp:revision>
  <dcterms:created xsi:type="dcterms:W3CDTF">2023-04-18T09:52:00Z</dcterms:created>
  <dcterms:modified xsi:type="dcterms:W3CDTF">2023-04-19T20:07:00Z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20029676c507a6938dab12f19eb3280bb39be7481caef4338ac1c19844ad5ecf</vt:lpwstr>
  </property>
</Properties>
</file>