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26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438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«Затверджую»                            </w:t>
      </w:r>
    </w:p>
    <w:p w14:paraId="103CE574"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Проректор                                          </w:t>
      </w:r>
    </w:p>
    <w:p w14:paraId="1A5F95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Ірина ЛОМАЧИНСЬКА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lang w:val="uk-UA"/>
        </w:rPr>
        <w:t xml:space="preserve">  </w:t>
      </w:r>
    </w:p>
    <w:p w14:paraId="7CB15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«__»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______________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</w:t>
      </w:r>
      <w:r>
        <w:rPr>
          <w:rFonts w:hint="default" w:ascii="Times New Roman" w:hAnsi="Times New Roman" w:cs="Times New Roman"/>
          <w:b/>
          <w:sz w:val="28"/>
          <w:szCs w:val="28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   </w:t>
      </w:r>
    </w:p>
    <w:p w14:paraId="391DF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9DFA5D">
      <w:pPr>
        <w:spacing w:after="0" w:line="240" w:lineRule="auto"/>
        <w:ind w:firstLine="2661" w:firstLineChars="9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МЕЧНИКОВА</w:t>
      </w:r>
    </w:p>
    <w:p w14:paraId="6B4ABBE6">
      <w:pPr>
        <w:spacing w:after="0" w:line="240" w:lineRule="auto"/>
        <w:ind w:firstLine="3782" w:firstLineChars="135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14:paraId="75E8FC9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uk-UA" w:eastAsia="ru-RU"/>
        </w:rPr>
        <w:t>РОЗКЛАД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ЗАЛІКОВОЇ СЕСІЇ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ОЧНОЇ (ДЕННОЇ) ФОРМИ НАВЧАННЯ</w:t>
      </w:r>
    </w:p>
    <w:p w14:paraId="1A9D3687"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2-Й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КУРС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, БАКАЛАВРИ</w:t>
      </w:r>
    </w:p>
    <w:p w14:paraId="69E2863C">
      <w:pPr>
        <w:numPr>
          <w:ilvl w:val="0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de-DE" w:eastAsia="ru-RU"/>
        </w:rPr>
        <w:t>4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-Й СЕМЕСТР 2025-2026 Н. Р.</w:t>
      </w:r>
    </w:p>
    <w:p w14:paraId="431DA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3"/>
        <w:tblW w:w="15901" w:type="dxa"/>
        <w:tblInd w:w="-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842"/>
        <w:gridCol w:w="5147"/>
        <w:gridCol w:w="1159"/>
        <w:gridCol w:w="1677"/>
        <w:gridCol w:w="5237"/>
      </w:tblGrid>
      <w:tr w14:paraId="5DB9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5128332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Курс</w:t>
            </w:r>
          </w:p>
        </w:tc>
        <w:tc>
          <w:tcPr>
            <w:tcW w:w="1842" w:type="dxa"/>
            <w:shd w:val="clear" w:color="auto" w:fill="FFFFFF" w:themeFill="background1"/>
          </w:tcPr>
          <w:p w14:paraId="4F4839D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Групи</w:t>
            </w:r>
          </w:p>
        </w:tc>
        <w:tc>
          <w:tcPr>
            <w:tcW w:w="13220" w:type="dxa"/>
            <w:gridSpan w:val="4"/>
            <w:shd w:val="clear" w:color="auto" w:fill="FFFFFF" w:themeFill="background1"/>
          </w:tcPr>
          <w:p w14:paraId="4072AD1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035.041 Германські мови та літератури (переклад включно), перша – англійська </w:t>
            </w:r>
          </w:p>
          <w:p w14:paraId="58EB624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Переклад з англійської мови та другої іноземної українською    </w:t>
            </w:r>
          </w:p>
          <w:p w14:paraId="31F0670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УСІ ЗАЛІКИ ВІДБУВАТИМУТЬCЯ ЗА РОЗКЛАДОМ ОСТАННЬОЇ ПАРИ</w:t>
            </w:r>
          </w:p>
        </w:tc>
      </w:tr>
      <w:tr w14:paraId="56F1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</w:tcPr>
          <w:p w14:paraId="7771E92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274483B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64DF703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60054DF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</w:tcPr>
          <w:p w14:paraId="0FBC676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Садовська Ю. В. </w:t>
            </w:r>
          </w:p>
        </w:tc>
      </w:tr>
      <w:tr w14:paraId="6514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43237D6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04A432C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7166961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Основи бізнес-комунікації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7F47DE40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</w:tcPr>
          <w:p w14:paraId="452295C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Савкова А. І.</w:t>
            </w:r>
          </w:p>
        </w:tc>
      </w:tr>
      <w:tr w14:paraId="4D83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038775B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69227D1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263B366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Основи наукового дослідження, академічне письмо та академічна доброчесність 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41D3123E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</w:tcPr>
          <w:p w14:paraId="3AA020C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Болдирева А. Є.</w:t>
            </w:r>
          </w:p>
        </w:tc>
      </w:tr>
      <w:tr w14:paraId="6DF8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626AC64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0DC755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6A33978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Курсова робота з теорії перекладу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328A0C5A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237" w:type="dxa"/>
            <w:shd w:val="clear" w:color="auto" w:fill="FFFFFF" w:themeFill="background1"/>
          </w:tcPr>
          <w:p w14:paraId="09AFE5D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Гринько О. С. </w:t>
            </w:r>
          </w:p>
        </w:tc>
      </w:tr>
      <w:tr w14:paraId="6B68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0DC4C9B8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44B203F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289044C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ВК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10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Дипломатичний протокол та етикет для перекладачів / Комунікативний менеджмент / Основи риторики для перекладачів / Основи нейролінгвістичного програмування 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49E0DEC7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</w:tcPr>
          <w:p w14:paraId="572F5DF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ст. викл. Побле Д. К., доц. Яроцька Г. С.,</w:t>
            </w:r>
          </w:p>
          <w:p w14:paraId="5444671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Гринько О. С. , </w:t>
            </w:r>
          </w:p>
          <w:p w14:paraId="3F9D782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проф. Ковалевська Т. Ю.</w:t>
            </w:r>
          </w:p>
          <w:p w14:paraId="5352A3A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7B4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51F6536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40D0588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07A44B8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ВК11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Дискурс англомовних мас-медіа / Англомовна преса ділового спрямування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6B54BF6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237" w:type="dxa"/>
            <w:shd w:val="clear" w:color="auto" w:fill="FFFFFF" w:themeFill="background1"/>
          </w:tcPr>
          <w:p w14:paraId="1BF2563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Терехова Л. В., доц. Степанюк Н. В. </w:t>
            </w:r>
          </w:p>
        </w:tc>
      </w:tr>
      <w:tr w14:paraId="60AD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26A32A6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062" w:type="dxa"/>
            <w:gridSpan w:val="5"/>
            <w:shd w:val="clear" w:color="auto" w:fill="FFFFFF" w:themeFill="background1"/>
          </w:tcPr>
          <w:p w14:paraId="19FB80B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035.041 Германські мови та літератури (переклад включно), перша – англійська</w:t>
            </w:r>
          </w:p>
          <w:p w14:paraId="491B48D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Переклад з англійської мови та другої іноземної українською</w:t>
            </w:r>
          </w:p>
          <w:p w14:paraId="447863C5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ru-RU" w:eastAsia="ru-RU"/>
              </w:rPr>
              <w:t>або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14.20)</w:t>
            </w:r>
          </w:p>
        </w:tc>
      </w:tr>
      <w:tr w14:paraId="30B8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488ED85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62E58894">
            <w:pPr>
              <w:shd w:val="clear" w:fill="FFFFFF" w:themeFill="background1"/>
              <w:spacing w:after="0" w:line="240" w:lineRule="auto"/>
              <w:ind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20п,21п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00BC18A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Основна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1757DD7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3FE2103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5605A5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Болдирева А. Є.,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Стращенко Д. О.</w:t>
            </w:r>
          </w:p>
        </w:tc>
      </w:tr>
      <w:tr w14:paraId="35F6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2BFB1C2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474AC95E">
            <w:pPr>
              <w:shd w:val="clear" w:fill="FFFFFF" w:themeFill="background1"/>
              <w:spacing w:after="0" w:line="240" w:lineRule="auto"/>
              <w:ind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5147" w:type="dxa"/>
            <w:shd w:val="clear" w:color="auto" w:fill="FFFFFF" w:themeFill="background1"/>
          </w:tcPr>
          <w:p w14:paraId="695130D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(німецька)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1DFC613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2CB32AF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24.06.2026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0204589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Янер О. С., доц. Азарова І. І. </w:t>
            </w:r>
          </w:p>
        </w:tc>
      </w:tr>
      <w:tr w14:paraId="773C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7356937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6A14FDA2">
            <w:pPr>
              <w:shd w:val="clear" w:fill="FFFFFF" w:themeFill="background1"/>
              <w:spacing w:after="0" w:line="240" w:lineRule="auto"/>
              <w:ind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21п</w:t>
            </w:r>
          </w:p>
        </w:tc>
        <w:tc>
          <w:tcPr>
            <w:tcW w:w="5147" w:type="dxa"/>
            <w:shd w:val="clear" w:color="auto" w:fill="FFFFFF" w:themeFill="background1"/>
          </w:tcPr>
          <w:p w14:paraId="2E456C0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(іспанська)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5EABC8B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1583EAF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24.06.2026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548C179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викл. Малєнкова Є. І. </w:t>
            </w:r>
          </w:p>
        </w:tc>
      </w:tr>
      <w:tr w14:paraId="6099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1" w:type="dxa"/>
            <w:gridSpan w:val="6"/>
            <w:shd w:val="clear" w:color="auto" w:fill="FFFFFF" w:themeFill="background1"/>
          </w:tcPr>
          <w:p w14:paraId="2C35009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035.041 Германські мови та літератури (переклад включно), перша – англійська</w:t>
            </w:r>
          </w:p>
          <w:p w14:paraId="713CB25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УСІ ЗАЛІКИ ВІДБУВАТИМУТЬCЯ ЗА РОЗКЛАДОМ ОСТАННЬОЇ ПАРИ</w:t>
            </w:r>
          </w:p>
        </w:tc>
      </w:tr>
      <w:tr w14:paraId="15C6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039D2A6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4A9185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2а</w:t>
            </w:r>
          </w:p>
        </w:tc>
        <w:tc>
          <w:tcPr>
            <w:tcW w:w="5147" w:type="dxa"/>
            <w:shd w:val="clear" w:color="auto" w:fill="FFFFFF" w:themeFill="background1"/>
          </w:tcPr>
          <w:p w14:paraId="3D4AA3B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Основи теорії мовних комунікацій</w:t>
            </w:r>
          </w:p>
        </w:tc>
        <w:tc>
          <w:tcPr>
            <w:tcW w:w="2836" w:type="dxa"/>
            <w:gridSpan w:val="2"/>
            <w:shd w:val="clear" w:color="auto" w:fill="FFFFFF" w:themeFill="background1"/>
          </w:tcPr>
          <w:p w14:paraId="2D497CD6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</w:tcPr>
          <w:p w14:paraId="30F59F9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Колегаева І. М. </w:t>
            </w:r>
          </w:p>
        </w:tc>
      </w:tr>
      <w:tr w14:paraId="774C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7BCE69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71D83EC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2а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11660F2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Курсова робота із  зарубіжної літератури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717E5D0A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29E617D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Войтенко Л. І. </w:t>
            </w:r>
          </w:p>
        </w:tc>
      </w:tr>
      <w:tr w14:paraId="1295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91B6A3D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7EEC3C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2а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421BD04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ВК6 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>Основи педагогічної майстерності / Метод проєктів як сучасна педагогічна технологія /  Педагогічний менеджмент / Сучасні освітні технології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6C53AD5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31A4EACC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3A3245C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проф. Князян М. О., доц. Хромченко О. В.,</w:t>
            </w:r>
          </w:p>
          <w:p w14:paraId="0296DEC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Нагорна Н. В., доц. Павлова В. В. </w:t>
            </w:r>
          </w:p>
        </w:tc>
      </w:tr>
      <w:tr w14:paraId="6915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39" w:type="dxa"/>
            <w:shd w:val="clear" w:color="auto" w:fill="FFFFFF" w:themeFill="background1"/>
            <w:vAlign w:val="top"/>
          </w:tcPr>
          <w:p w14:paraId="613A337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33AF905D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2а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386FBE2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ВК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21, 20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Основи перекладацької майстерності / Особливості використання фразових дієслів в англійській мові // Третя іноземна мова (французька / німецька /іспанська /італійська /новогрецька  /китайська)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3EEBF54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59CD7224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2566634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Матузкова О. П., </w:t>
            </w:r>
          </w:p>
          <w:p w14:paraId="2491964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Хромченко О. В.,</w:t>
            </w:r>
          </w:p>
          <w:p w14:paraId="09C8F66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Марінашвілі М. Д., викл. Мальцева М. І.,</w:t>
            </w:r>
          </w:p>
          <w:p w14:paraId="429FC97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Кузнецов І. О.,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Малєнкова Є. І.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,</w:t>
            </w:r>
          </w:p>
          <w:p w14:paraId="1A2D176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доц. Красницька К. М.,</w:t>
            </w:r>
          </w:p>
          <w:p w14:paraId="02ACF66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Раєвська І. В.,</w:t>
            </w:r>
          </w:p>
          <w:p w14:paraId="4CCA237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Подковирофф Н., доц. Карпенко М. Ю.</w:t>
            </w:r>
          </w:p>
          <w:p w14:paraId="6F9295A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2B6B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1" w:type="dxa"/>
            <w:gridSpan w:val="6"/>
            <w:shd w:val="clear" w:color="auto" w:fill="FFFFFF" w:themeFill="background1"/>
          </w:tcPr>
          <w:p w14:paraId="6028EFF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035.041 Германські мови та літератури (переклад включно), перша – англійська</w:t>
            </w:r>
          </w:p>
          <w:p w14:paraId="46D54F9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ru-RU" w:eastAsia="ru-RU"/>
              </w:rPr>
              <w:t>або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14.20)</w:t>
            </w:r>
          </w:p>
        </w:tc>
      </w:tr>
      <w:tr w14:paraId="7850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1FEE514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76EB0C8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20а</w:t>
            </w:r>
          </w:p>
        </w:tc>
        <w:tc>
          <w:tcPr>
            <w:tcW w:w="5147" w:type="dxa"/>
            <w:shd w:val="clear" w:color="auto" w:fill="FFFFFF" w:themeFill="background1"/>
          </w:tcPr>
          <w:p w14:paraId="584C6A3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2F43EAF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46AB9B7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BF664F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Мойсеєнко Н. Г., доц. Савілова Л. В.,</w:t>
            </w:r>
          </w:p>
          <w:p w14:paraId="101E470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викл. Дубровська-Томченко Є. В. </w:t>
            </w:r>
          </w:p>
        </w:tc>
      </w:tr>
      <w:tr w14:paraId="2FD0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00BED2C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5A87DF4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8A61D1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474D2E0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38AD6C2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25.06.2026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14EE9C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ст. викл. Жук В. А., доц. Хапіна О. В.,</w:t>
            </w:r>
          </w:p>
          <w:p w14:paraId="127D20D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Тхор Н. М.</w:t>
            </w:r>
          </w:p>
        </w:tc>
      </w:tr>
      <w:tr w14:paraId="6FE3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</w:tcPr>
          <w:p w14:paraId="7A81BD0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435326F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22а</w:t>
            </w:r>
          </w:p>
        </w:tc>
        <w:tc>
          <w:tcPr>
            <w:tcW w:w="5147" w:type="dxa"/>
            <w:shd w:val="clear" w:color="auto" w:fill="FFFFFF" w:themeFill="background1"/>
          </w:tcPr>
          <w:p w14:paraId="75D5CBD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227A398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0B902E2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19.06.2026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A99A22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ст. викл. Жук В. А., доц. Євдокимова І. О.,</w:t>
            </w:r>
          </w:p>
          <w:p w14:paraId="4794CF9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Тхор Н. М.</w:t>
            </w:r>
          </w:p>
        </w:tc>
      </w:tr>
      <w:tr w14:paraId="48C4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2485F89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8F0315D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23а</w:t>
            </w:r>
          </w:p>
        </w:tc>
        <w:tc>
          <w:tcPr>
            <w:tcW w:w="5147" w:type="dxa"/>
            <w:shd w:val="clear" w:color="auto" w:fill="FFFFFF" w:themeFill="background1"/>
          </w:tcPr>
          <w:p w14:paraId="19452E3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06424FA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73C2B93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19.06.2026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08528A2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Мойсеєнко Н. Г., доц. Віт Ю. В.,</w:t>
            </w:r>
          </w:p>
          <w:p w14:paraId="6D531C2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доц. Степанюк Н. В. </w:t>
            </w:r>
          </w:p>
        </w:tc>
      </w:tr>
      <w:tr w14:paraId="3E4F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5AD851B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C13AE08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24а</w:t>
            </w:r>
          </w:p>
        </w:tc>
        <w:tc>
          <w:tcPr>
            <w:tcW w:w="5147" w:type="dxa"/>
            <w:shd w:val="clear" w:color="auto" w:fill="FFFFFF" w:themeFill="background1"/>
          </w:tcPr>
          <w:p w14:paraId="238DF7A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5686A16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7C9C5A6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E7581E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проф. Морозова І. Б., </w:t>
            </w:r>
          </w:p>
          <w:p w14:paraId="5142BAC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Матієнко-Сільницька А. В.,</w:t>
            </w:r>
          </w:p>
          <w:p w14:paraId="10BF83E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Степанюк Н. В.</w:t>
            </w:r>
          </w:p>
        </w:tc>
      </w:tr>
      <w:tr w14:paraId="27F0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839" w:type="dxa"/>
            <w:shd w:val="clear" w:color="auto" w:fill="FFFFFF" w:themeFill="background1"/>
          </w:tcPr>
          <w:p w14:paraId="377AA0F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755002D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25а</w:t>
            </w:r>
          </w:p>
        </w:tc>
        <w:tc>
          <w:tcPr>
            <w:tcW w:w="5147" w:type="dxa"/>
            <w:shd w:val="clear" w:color="auto" w:fill="FFFFFF" w:themeFill="background1"/>
          </w:tcPr>
          <w:p w14:paraId="1E6B981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52B09B6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299A1D8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6C45666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проф. Морозова І. Б., доц. Дьоміна Н. Ю.,</w:t>
            </w:r>
          </w:p>
          <w:p w14:paraId="7868B5C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викл. Дубровська-Томченко Є. В. </w:t>
            </w:r>
          </w:p>
        </w:tc>
      </w:tr>
      <w:tr w14:paraId="5CBA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B7A31C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AB9323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26а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380C8E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24F6B091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25365D9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E540C4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ст. викл. Жук В. А., </w:t>
            </w:r>
          </w:p>
          <w:p w14:paraId="56FD74D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Матієнко-Сільницька А. В.,</w:t>
            </w:r>
          </w:p>
          <w:p w14:paraId="167C47D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Тхор Н. М.</w:t>
            </w:r>
          </w:p>
        </w:tc>
      </w:tr>
      <w:tr w14:paraId="2030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715FA2A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08C1D2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27а</w:t>
            </w:r>
          </w:p>
        </w:tc>
        <w:tc>
          <w:tcPr>
            <w:tcW w:w="5147" w:type="dxa"/>
            <w:shd w:val="clear" w:color="auto" w:fill="FFFFFF" w:themeFill="background1"/>
          </w:tcPr>
          <w:p w14:paraId="7BE2BAD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652F5F4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2875645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0018872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ст. викл. Жук В. А., доц. Григорян Н. Р.,</w:t>
            </w:r>
          </w:p>
          <w:p w14:paraId="4D2E82C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Гарчева І. О.</w:t>
            </w:r>
          </w:p>
        </w:tc>
      </w:tr>
      <w:tr w14:paraId="224B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2672B7A7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256C427A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28а</w:t>
            </w:r>
          </w:p>
        </w:tc>
        <w:tc>
          <w:tcPr>
            <w:tcW w:w="5147" w:type="dxa"/>
            <w:shd w:val="clear" w:color="auto" w:fill="FFFFFF" w:themeFill="background1"/>
          </w:tcPr>
          <w:p w14:paraId="4A92968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Перша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11611ED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6E0740C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15.06.2026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37E502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ст. викл. Жук В. А., доц. Бігунова Н. О.,</w:t>
            </w:r>
          </w:p>
          <w:p w14:paraId="51451BC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Гарчева І. О.</w:t>
            </w:r>
          </w:p>
        </w:tc>
      </w:tr>
      <w:tr w14:paraId="3DF9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  <w:vAlign w:val="top"/>
          </w:tcPr>
          <w:p w14:paraId="0103BF0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F2ADAB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20а</w:t>
            </w:r>
          </w:p>
        </w:tc>
        <w:tc>
          <w:tcPr>
            <w:tcW w:w="5147" w:type="dxa"/>
            <w:shd w:val="clear" w:color="auto" w:fill="FFFFFF" w:themeFill="background1"/>
          </w:tcPr>
          <w:p w14:paraId="2CC4C89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(німецька)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63B2E0D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3AD1BB2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0113527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ст. викл. Мельничук О. Л., доц. Іваницька Ю. В. </w:t>
            </w:r>
          </w:p>
        </w:tc>
      </w:tr>
      <w:tr w14:paraId="08F4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5E4A67DE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3877E1A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B7939A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(французька)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5A46267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223845A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59273E6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Весна Т. В., доц. Панченко І. В.</w:t>
            </w:r>
          </w:p>
        </w:tc>
      </w:tr>
      <w:tr w14:paraId="21E5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1340093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3276E26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22а</w:t>
            </w:r>
          </w:p>
        </w:tc>
        <w:tc>
          <w:tcPr>
            <w:tcW w:w="5147" w:type="dxa"/>
            <w:shd w:val="clear" w:color="auto" w:fill="FFFFFF" w:themeFill="background1"/>
          </w:tcPr>
          <w:p w14:paraId="3DD44A1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(іспанська)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651CAE9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0D33298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09.06.2026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52F232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викл. Кузнецов І. О., викл. Красницька К. М.</w:t>
            </w:r>
          </w:p>
        </w:tc>
      </w:tr>
      <w:tr w14:paraId="7401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FDD3206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18EA9D8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23а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2FC9AC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(іспанська)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623FD99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65F3ACF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09.06.2026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71120C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викл. Красницька К. М., доц. Вещицька В. О.</w:t>
            </w:r>
          </w:p>
        </w:tc>
      </w:tr>
      <w:tr w14:paraId="06FD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1DC34FFD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258A39B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24а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595065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(французька)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7033FB6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4969432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5488E48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Панченко І. В., доц. Марінашвілі М. Д.</w:t>
            </w:r>
          </w:p>
        </w:tc>
      </w:tr>
      <w:tr w14:paraId="4510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0190D4AD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322C81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25а</w:t>
            </w:r>
          </w:p>
        </w:tc>
        <w:tc>
          <w:tcPr>
            <w:tcW w:w="5147" w:type="dxa"/>
            <w:shd w:val="clear" w:color="auto" w:fill="FFFFFF" w:themeFill="background1"/>
          </w:tcPr>
          <w:p w14:paraId="41056F0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(німецька)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1BD2294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5F73E1E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15.06.2026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33D5923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Іваницька Ю. В., викл. Бондаренко В. О.</w:t>
            </w:r>
          </w:p>
        </w:tc>
      </w:tr>
      <w:tr w14:paraId="7F13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34AF738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6BB7CCD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26а</w:t>
            </w:r>
          </w:p>
        </w:tc>
        <w:tc>
          <w:tcPr>
            <w:tcW w:w="5147" w:type="dxa"/>
            <w:shd w:val="clear" w:color="auto" w:fill="FFFFFF" w:themeFill="background1"/>
          </w:tcPr>
          <w:p w14:paraId="77DA15F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(німецька)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273C87B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48BCF58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15.06.2026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9FD71D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доц. Янер О. С., викл. В’ялець В. С. </w:t>
            </w:r>
          </w:p>
        </w:tc>
      </w:tr>
      <w:tr w14:paraId="4545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0940E7B0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369516F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27а</w:t>
            </w:r>
          </w:p>
        </w:tc>
        <w:tc>
          <w:tcPr>
            <w:tcW w:w="5147" w:type="dxa"/>
            <w:shd w:val="clear" w:color="auto" w:fill="FFFFFF" w:themeFill="background1"/>
          </w:tcPr>
          <w:p w14:paraId="5A0D714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(французька)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6A5547F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07A11A9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5D84ED5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доц. Весна Т. В., доц. Панченко І. В. </w:t>
            </w:r>
          </w:p>
        </w:tc>
      </w:tr>
      <w:tr w14:paraId="5E5E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6BBF4AD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0414C1D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28а</w:t>
            </w:r>
          </w:p>
        </w:tc>
        <w:tc>
          <w:tcPr>
            <w:tcW w:w="5147" w:type="dxa"/>
            <w:shd w:val="clear" w:color="auto" w:fill="FFFFFF" w:themeFill="background1"/>
          </w:tcPr>
          <w:p w14:paraId="1C89293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Друга іноземна мова (німецька)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0CE2D95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33D7D59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4292A8E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Богуславський С. С., доц. Чумаков О. М.</w:t>
            </w:r>
          </w:p>
        </w:tc>
      </w:tr>
      <w:tr w14:paraId="7405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6319EC12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C2CA67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20а, 21а</w:t>
            </w:r>
          </w:p>
        </w:tc>
        <w:tc>
          <w:tcPr>
            <w:tcW w:w="5147" w:type="dxa"/>
            <w:shd w:val="clear" w:color="auto" w:fill="FFFFFF" w:themeFill="background1"/>
          </w:tcPr>
          <w:p w14:paraId="2995960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31FD5BC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7412981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15.06.2026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4E9A4D8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Кириллова М. Д.</w:t>
            </w:r>
          </w:p>
        </w:tc>
      </w:tr>
      <w:tr w14:paraId="5574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21E44DD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09DF907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22а, 23а</w:t>
            </w:r>
          </w:p>
        </w:tc>
        <w:tc>
          <w:tcPr>
            <w:tcW w:w="5147" w:type="dxa"/>
            <w:shd w:val="clear" w:color="auto" w:fill="FFFFFF" w:themeFill="background1"/>
          </w:tcPr>
          <w:p w14:paraId="600CD78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5672252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47FB12E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16.06.2026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EFE4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Кириллова М. Д.</w:t>
            </w:r>
          </w:p>
        </w:tc>
      </w:tr>
      <w:tr w14:paraId="79C9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62C5AB6F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50B6FF4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24а, 25а</w:t>
            </w:r>
          </w:p>
        </w:tc>
        <w:tc>
          <w:tcPr>
            <w:tcW w:w="5147" w:type="dxa"/>
            <w:shd w:val="clear" w:color="auto" w:fill="FFFFFF" w:themeFill="background1"/>
          </w:tcPr>
          <w:p w14:paraId="40A3A87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13780928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620C7B5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17.06.2026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02DDF31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Кириллова М. Д.</w:t>
            </w:r>
          </w:p>
        </w:tc>
      </w:tr>
      <w:tr w14:paraId="41F28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  <w:vAlign w:val="top"/>
          </w:tcPr>
          <w:p w14:paraId="32C1D1C6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E82604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26а, 27а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4EDBC7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55A5340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39F338E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33877EC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Кириллова М. Д.</w:t>
            </w:r>
          </w:p>
        </w:tc>
      </w:tr>
      <w:tr w14:paraId="6888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D11A6E3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2BAA96D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28а</w:t>
            </w:r>
          </w:p>
        </w:tc>
        <w:tc>
          <w:tcPr>
            <w:tcW w:w="5147" w:type="dxa"/>
            <w:shd w:val="clear" w:color="auto" w:fill="FFFFFF" w:themeFill="background1"/>
          </w:tcPr>
          <w:p w14:paraId="0E7E6DE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01AC6C0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6C7EDBC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23.06.2026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3B485F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Кириллова М. Д.</w:t>
            </w:r>
          </w:p>
        </w:tc>
      </w:tr>
      <w:tr w14:paraId="01A34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  <w:vAlign w:val="top"/>
          </w:tcPr>
          <w:p w14:paraId="325F8DF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1204C55E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20а, 21а</w:t>
            </w:r>
          </w:p>
        </w:tc>
        <w:tc>
          <w:tcPr>
            <w:tcW w:w="5147" w:type="dxa"/>
            <w:shd w:val="clear" w:color="auto" w:fill="FFFFFF" w:themeFill="background1"/>
          </w:tcPr>
          <w:p w14:paraId="1FEFD8B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40467CB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4C3DF1D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20DE093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Абабіна Н. В</w:t>
            </w:r>
          </w:p>
        </w:tc>
      </w:tr>
      <w:tr w14:paraId="67296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2ACFB39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40D6130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22а, 23а</w:t>
            </w:r>
          </w:p>
        </w:tc>
        <w:tc>
          <w:tcPr>
            <w:tcW w:w="5147" w:type="dxa"/>
            <w:shd w:val="clear" w:color="auto" w:fill="FFFFFF" w:themeFill="background1"/>
          </w:tcPr>
          <w:p w14:paraId="63348A4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573CF69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5B89AC3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24.06.2026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AE36C3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Абабіна Н. В</w:t>
            </w:r>
          </w:p>
        </w:tc>
      </w:tr>
      <w:tr w14:paraId="2D12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66F98F0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4EFE21E6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24а, 25а</w:t>
            </w:r>
          </w:p>
        </w:tc>
        <w:tc>
          <w:tcPr>
            <w:tcW w:w="5147" w:type="dxa"/>
            <w:shd w:val="clear" w:color="auto" w:fill="FFFFFF" w:themeFill="background1"/>
          </w:tcPr>
          <w:p w14:paraId="443174B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7155DDE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004C82A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16BC0CE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Абабіна Н. В</w:t>
            </w:r>
          </w:p>
        </w:tc>
      </w:tr>
      <w:tr w14:paraId="5204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52A5D4D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95A354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26а, 27а</w:t>
            </w:r>
          </w:p>
        </w:tc>
        <w:tc>
          <w:tcPr>
            <w:tcW w:w="5147" w:type="dxa"/>
            <w:shd w:val="clear" w:color="auto" w:fill="FFFFFF" w:themeFill="background1"/>
          </w:tcPr>
          <w:p w14:paraId="14BD3A2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3089A687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51C10ED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405F54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Абабіна Н. В</w:t>
            </w:r>
          </w:p>
        </w:tc>
      </w:tr>
      <w:tr w14:paraId="1342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534840B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42EB6EBD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28а</w:t>
            </w:r>
          </w:p>
        </w:tc>
        <w:tc>
          <w:tcPr>
            <w:tcW w:w="5147" w:type="dxa"/>
            <w:shd w:val="clear" w:color="auto" w:fill="FFFFFF" w:themeFill="background1"/>
          </w:tcPr>
          <w:p w14:paraId="7B938C3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73CED338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2D90EB7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19.06.2026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61E4848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Абабіна Н. В</w:t>
            </w:r>
          </w:p>
        </w:tc>
      </w:tr>
      <w:tr w14:paraId="530F3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1" w:type="dxa"/>
            <w:gridSpan w:val="6"/>
            <w:shd w:val="clear" w:color="auto" w:fill="FFFFFF" w:themeFill="background1"/>
          </w:tcPr>
          <w:p w14:paraId="64CE939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035.043 Германські мови та літератури (переклад включно), перша – німецька</w:t>
            </w:r>
          </w:p>
          <w:p w14:paraId="197DF5F9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УСІ ЗАЛІКИ ВІДБУВАТИМУТЬCЯ ЗА РОЗКЛАДОМ ОСТАННЬОЇ ПАРИ</w:t>
            </w:r>
          </w:p>
        </w:tc>
      </w:tr>
      <w:tr w14:paraId="4A18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01BD26D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6CF22330">
            <w:pPr>
              <w:shd w:val="clear" w:fill="FFFFFF" w:themeFill="background1"/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179E6DA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Основи теорії мовних комунікацій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6D23A2D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7216CFE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Чумаков О. М. </w:t>
            </w:r>
          </w:p>
        </w:tc>
      </w:tr>
      <w:tr w14:paraId="1FA7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04F32E8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610832A9">
            <w:pPr>
              <w:shd w:val="clear" w:fill="FFFFFF" w:themeFill="background1"/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70E38E4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Курсова робота із  зарубіжної літератури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3F913471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1C8ED37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Войтенко Л. І. </w:t>
            </w:r>
          </w:p>
        </w:tc>
      </w:tr>
      <w:tr w14:paraId="66EA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2731B2B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7672B6CA">
            <w:pPr>
              <w:shd w:val="clear" w:fill="FFFFFF" w:themeFill="background1"/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59D74FA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ВК6 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>Основи педагогічної майстерності / Метод проєктів як сучасна педагогічна технологія /  Педагогічний менеджмент / Сучасні освітні технології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297D1AE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409473DB">
            <w:pPr>
              <w:shd w:val="clear" w:fill="FFFFFF" w:themeFill="background1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625BCF9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проф. Князян М. О., доц. Хромченко О. В.,</w:t>
            </w:r>
          </w:p>
          <w:p w14:paraId="0E70A11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Нагорна Н. В., доц. Павлова В. В. </w:t>
            </w:r>
          </w:p>
        </w:tc>
      </w:tr>
      <w:tr w14:paraId="01D9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76C3466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5560858D">
            <w:pPr>
              <w:shd w:val="clear" w:fill="FFFFFF" w:themeFill="background1"/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0D9A44E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ВК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21, 20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Основи перекладацької майстерності / Особливості використання фразових дієслів в англійській мові // Третя іноземна мова (французька / німецька /іспанська /італійська /новогрецька  /китайська)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69EBC5E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779FACF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417D6A6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Матузкова О. П., </w:t>
            </w:r>
          </w:p>
          <w:p w14:paraId="747CD3D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Хромченко О. В.,</w:t>
            </w:r>
          </w:p>
          <w:p w14:paraId="6314206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Марінашвілі М. Д., викл. Мальцева М. І.,</w:t>
            </w:r>
          </w:p>
          <w:p w14:paraId="2DA9AEF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Кузнецов І. О.,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Малєнкова Є. І.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,</w:t>
            </w:r>
          </w:p>
          <w:p w14:paraId="439A179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доц. Красницька К. М.,</w:t>
            </w:r>
          </w:p>
          <w:p w14:paraId="0561E2E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Раєвська І. В.,</w:t>
            </w:r>
          </w:p>
          <w:p w14:paraId="4D50B05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Подковирофф Н., доц. Карпенко М. Ю.</w:t>
            </w:r>
          </w:p>
          <w:p w14:paraId="1F888B8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14:paraId="623F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5901" w:type="dxa"/>
            <w:gridSpan w:val="6"/>
            <w:shd w:val="clear" w:color="auto" w:fill="FFFFFF" w:themeFill="background1"/>
          </w:tcPr>
          <w:p w14:paraId="0412989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035.043 Германські мови та літератури (переклад включно), перша – німецька</w:t>
            </w:r>
          </w:p>
          <w:p w14:paraId="5B215C5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ru-RU" w:eastAsia="ru-RU"/>
              </w:rPr>
              <w:t>або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14.20)</w:t>
            </w:r>
          </w:p>
        </w:tc>
      </w:tr>
      <w:tr w14:paraId="4391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4AB07DE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615A5A40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</w:tcPr>
          <w:p w14:paraId="5D99C5E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Основна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іноземна мова (німецька)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08DE944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1FED014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10.06.2026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6D9A2397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викл. 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’ялець В. С., доц. Вербицька Т. Д.</w:t>
            </w:r>
          </w:p>
        </w:tc>
      </w:tr>
      <w:tr w14:paraId="1C80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31CE5A6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1443B55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</w:t>
            </w:r>
          </w:p>
        </w:tc>
        <w:tc>
          <w:tcPr>
            <w:tcW w:w="5147" w:type="dxa"/>
            <w:shd w:val="clear" w:color="auto" w:fill="FFFFFF" w:themeFill="background1"/>
          </w:tcPr>
          <w:p w14:paraId="4A2F792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5702B17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7E45A67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7446EEC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Терехова Л. В., доц. Савранчук І. П.,</w:t>
            </w:r>
          </w:p>
          <w:p w14:paraId="3E8EF0F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Степанюк Н. В.</w:t>
            </w:r>
          </w:p>
        </w:tc>
      </w:tr>
      <w:tr w14:paraId="037C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5982539A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2420F51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22н</w:t>
            </w:r>
          </w:p>
        </w:tc>
        <w:tc>
          <w:tcPr>
            <w:tcW w:w="5147" w:type="dxa"/>
            <w:shd w:val="clear" w:color="auto" w:fill="FFFFFF" w:themeFill="background1"/>
          </w:tcPr>
          <w:p w14:paraId="0F368543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2EFA3B6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5C2F1C50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4A9F0F9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Терехова Л. В., доц. Гарчева І. О.</w:t>
            </w:r>
          </w:p>
        </w:tc>
      </w:tr>
      <w:tr w14:paraId="1F58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47DD60F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44BEDBE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076C54D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36DE3EDA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2939AC0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23.06.2026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31EE698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доц. Абабіна Н. В. </w:t>
            </w:r>
          </w:p>
        </w:tc>
      </w:tr>
      <w:tr w14:paraId="6DAD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299DAA1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6D6A2A2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21н,22н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39D5C5B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17C4D35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7EED3F7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6502B67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доц. Іваницька Ю. В., доц. Азарова І. І.</w:t>
            </w:r>
          </w:p>
        </w:tc>
      </w:tr>
      <w:tr w14:paraId="416D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1" w:type="dxa"/>
            <w:gridSpan w:val="6"/>
          </w:tcPr>
          <w:p w14:paraId="5B723C8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035.055 Романські мови та літератури (переклад включно), перша – французька</w:t>
            </w:r>
          </w:p>
          <w:p w14:paraId="613D37D6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УСІ ЗАЛІКИ ВІДБУВАТИМУТЬCЯ ЗА РОЗКЛАДОМ ОСТАННЬОЇ ПАРИ</w:t>
            </w:r>
          </w:p>
        </w:tc>
      </w:tr>
      <w:tr w14:paraId="4110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2EA71D0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342651C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2ф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2737A99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Основи теорії мовних комунікацій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08B6738E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1931763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Млничик А. В. </w:t>
            </w:r>
          </w:p>
        </w:tc>
      </w:tr>
      <w:tr w14:paraId="7C94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22DC606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A72A04C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2ф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569C26D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Курсова робота із  зарубіжної літератури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10DAB469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7FBCBD6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Войтенко Л. І. </w:t>
            </w:r>
          </w:p>
        </w:tc>
      </w:tr>
      <w:tr w14:paraId="0D71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839" w:type="dxa"/>
            <w:shd w:val="clear" w:color="auto" w:fill="FFFFFF" w:themeFill="background1"/>
            <w:vAlign w:val="top"/>
          </w:tcPr>
          <w:p w14:paraId="29672BF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15BD776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2ф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56760EA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ВК6 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>Основи педагогічної майстерності / Метод проєктів як сучасна педагогічна технологія /  Педагогічний менеджмент / Сучасні освітні технології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713FF3B4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1D8C0E4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71CD881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проф. Князян М. О., доц. Хромченко О. В.,</w:t>
            </w:r>
          </w:p>
          <w:p w14:paraId="0296C3C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Нагорна Н. В., доц. Павлова В. В. </w:t>
            </w:r>
          </w:p>
        </w:tc>
      </w:tr>
      <w:tr w14:paraId="71CA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4AFE65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4DF6B9D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2ф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2322FF7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ВК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21, 20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Основи перекладацької майстерності / Особливості використання фразових дієслів в англійській мові // Третя іноземна мова (французька / німецька /іспанська /італійська /новогрецька  /китайська)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48D09B5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209F05C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10B78B5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Матузкова О. П., </w:t>
            </w:r>
          </w:p>
          <w:p w14:paraId="1852688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Хромченко О. В.,</w:t>
            </w:r>
          </w:p>
          <w:p w14:paraId="4C71A0A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Марінашвілі М. Д., викл. Мальцева М. І.,</w:t>
            </w:r>
          </w:p>
          <w:p w14:paraId="59AF271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Кузнецов І. О.,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Малєнкова Є. І.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,</w:t>
            </w:r>
          </w:p>
          <w:p w14:paraId="746880B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доц. Красницька К. М.,</w:t>
            </w:r>
          </w:p>
          <w:p w14:paraId="71697F5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Раєвська І. В.,</w:t>
            </w:r>
          </w:p>
          <w:p w14:paraId="1C1A8C4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Подковирофф Н., доц. Карпенко М. Ю.</w:t>
            </w:r>
          </w:p>
          <w:p w14:paraId="57FEE289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14:paraId="6027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</w:tcPr>
          <w:p w14:paraId="4CBCD70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062" w:type="dxa"/>
            <w:gridSpan w:val="5"/>
            <w:shd w:val="clear" w:color="auto" w:fill="FFFFFF" w:themeFill="background1"/>
          </w:tcPr>
          <w:p w14:paraId="3116B26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035.055 Романські  мови та літератури (переклад включно), перша – французька</w:t>
            </w:r>
          </w:p>
          <w:p w14:paraId="1807A9F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Іспити: Початок   - 9.00</w:t>
            </w:r>
          </w:p>
        </w:tc>
      </w:tr>
      <w:tr w14:paraId="6210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</w:tcPr>
          <w:p w14:paraId="3DEB7845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76DCE81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21фр.</w:t>
            </w:r>
          </w:p>
        </w:tc>
        <w:tc>
          <w:tcPr>
            <w:tcW w:w="5147" w:type="dxa"/>
            <w:shd w:val="clear" w:color="auto" w:fill="FFFFFF" w:themeFill="background1"/>
          </w:tcPr>
          <w:p w14:paraId="36B7A928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Основна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іноземна мова (французька)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661C64A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1C0DAAC9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4E9B33C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Коккіна Л. Р., доц. Млинчик А. В. </w:t>
            </w:r>
          </w:p>
        </w:tc>
      </w:tr>
      <w:tr w14:paraId="7A05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26A5187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0130F12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21фр.</w:t>
            </w:r>
          </w:p>
        </w:tc>
        <w:tc>
          <w:tcPr>
            <w:tcW w:w="5147" w:type="dxa"/>
            <w:shd w:val="clear" w:color="auto" w:fill="FFFFFF" w:themeFill="background1"/>
          </w:tcPr>
          <w:p w14:paraId="07434C4F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75BCED4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61A1BB3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1C35185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Дьоміна Н. Ю., доц. Євдокимова І. О. </w:t>
            </w:r>
          </w:p>
        </w:tc>
      </w:tr>
      <w:tr w14:paraId="140E1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11E59F3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572895A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21фр.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20EEFEC4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2D8DED7C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4DE76B4A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23.06.2026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52AFA495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Романець В. М. </w:t>
            </w:r>
          </w:p>
        </w:tc>
      </w:tr>
      <w:tr w14:paraId="6789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7CED740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A18D2F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21фр.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76B4BE02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  <w:vAlign w:val="top"/>
          </w:tcPr>
          <w:p w14:paraId="144CDD0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  <w:vAlign w:val="top"/>
          </w:tcPr>
          <w:p w14:paraId="129C499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26.06.2026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5DADFF98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Коккіна Л. Р.</w:t>
            </w:r>
          </w:p>
        </w:tc>
      </w:tr>
      <w:tr w14:paraId="6CD0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1" w:type="dxa"/>
            <w:gridSpan w:val="6"/>
            <w:shd w:val="clear" w:color="auto" w:fill="FFFFFF" w:themeFill="background1"/>
          </w:tcPr>
          <w:p w14:paraId="1C68619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035.051 Романські  мови та літератури (переклад включно), перша – іспанська</w:t>
            </w:r>
          </w:p>
          <w:p w14:paraId="7789007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УСІ ЗАЛІКИ ВІДБУВАТИМУТЬCЯ ЗА РОЗКЛАДОМ ОСТАННЬОЇ ПАРИ</w:t>
            </w:r>
          </w:p>
        </w:tc>
      </w:tr>
      <w:tr w14:paraId="3581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1645E2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5E1D4941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2ісп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6108C3E6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Основи теорії мовних комунікацій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7D73578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64590A9D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Гринько Л. В. </w:t>
            </w:r>
          </w:p>
        </w:tc>
      </w:tr>
      <w:tr w14:paraId="23B5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131A571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1FD710F3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2ісп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57036D4B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uk-UA" w:eastAsia="ru-RU"/>
              </w:rPr>
              <w:t>Курсова робота із  зарубіжної літератури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1BB78A6F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75D7C11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Войтенко Л. І. </w:t>
            </w:r>
          </w:p>
        </w:tc>
      </w:tr>
      <w:tr w14:paraId="677A0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105A5FF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40AC9FC7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2ісп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0A51E50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ВК6 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>Основи педагогічної майстерності / Метод проєктів як сучасна педагогічна технологія /  Педагогічний менеджмент / Сучасні освітні технології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639FAEB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4E33F2DF">
            <w:pPr>
              <w:shd w:val="clear" w:fill="FFFFFF" w:themeFill="background1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691B2EF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проф. Князян М. О., доц. Хромченко О. В.,</w:t>
            </w:r>
          </w:p>
          <w:p w14:paraId="73BC236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Нагорна Н. В., доц. Павлова В. В. </w:t>
            </w:r>
          </w:p>
        </w:tc>
      </w:tr>
      <w:tr w14:paraId="3402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FFFFFF" w:themeFill="background1"/>
            <w:vAlign w:val="top"/>
          </w:tcPr>
          <w:p w14:paraId="48CFB47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09A066CC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2ісп</w:t>
            </w:r>
          </w:p>
        </w:tc>
        <w:tc>
          <w:tcPr>
            <w:tcW w:w="5147" w:type="dxa"/>
            <w:shd w:val="clear" w:color="auto" w:fill="FFFFFF" w:themeFill="background1"/>
            <w:vAlign w:val="top"/>
          </w:tcPr>
          <w:p w14:paraId="5BF31FA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ВК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21, 20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Основи перекладацької майстерності / Особливості використання фразових дієслів в англійській мові // Третя іноземна мова (французька / німецька /іспанська /італійська /новогрецька  /китайська)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top"/>
          </w:tcPr>
          <w:p w14:paraId="035B18EB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2121913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37" w:type="dxa"/>
            <w:shd w:val="clear" w:color="auto" w:fill="FFFFFF" w:themeFill="background1"/>
            <w:vAlign w:val="top"/>
          </w:tcPr>
          <w:p w14:paraId="547D4B4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Матузкова О. П., </w:t>
            </w:r>
          </w:p>
          <w:p w14:paraId="6768BFC1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Хромченко О. В.,</w:t>
            </w:r>
          </w:p>
          <w:p w14:paraId="35135CF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Марінашвілі М. Д., викл. Мальцева М. І.,</w:t>
            </w:r>
          </w:p>
          <w:p w14:paraId="64F1956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Кузнецов І. О.,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викл. Малєнкова Є. І.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,</w:t>
            </w:r>
          </w:p>
          <w:p w14:paraId="3B8E8F05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  <w:t>доц. Красницька К. М.,</w:t>
            </w:r>
          </w:p>
          <w:p w14:paraId="22AF0D2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Раєвська І. В.,</w:t>
            </w:r>
          </w:p>
          <w:p w14:paraId="4503CF6E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Подковирофф Н., доц. Карпенко М. Ю.</w:t>
            </w:r>
          </w:p>
          <w:p w14:paraId="424F1B1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14:paraId="4911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1" w:type="dxa"/>
            <w:gridSpan w:val="6"/>
            <w:shd w:val="clear" w:color="auto" w:fill="FFFFFF" w:themeFill="background1"/>
          </w:tcPr>
          <w:p w14:paraId="3F1E56C3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035.051 Романські  мови та літератури (переклад включно), перша – іспанська</w:t>
            </w:r>
          </w:p>
          <w:p w14:paraId="6ACC689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ru-RU" w:eastAsia="ru-RU"/>
              </w:rPr>
              <w:t>або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14.20)</w:t>
            </w:r>
            <w:bookmarkStart w:id="0" w:name="_GoBack"/>
            <w:bookmarkEnd w:id="0"/>
          </w:p>
        </w:tc>
      </w:tr>
      <w:tr w14:paraId="0D0F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4643DD40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23AFC0F9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21і,22і</w:t>
            </w:r>
          </w:p>
        </w:tc>
        <w:tc>
          <w:tcPr>
            <w:tcW w:w="5147" w:type="dxa"/>
            <w:shd w:val="clear" w:color="auto" w:fill="FFFFFF" w:themeFill="background1"/>
          </w:tcPr>
          <w:p w14:paraId="57F2957C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Основна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іноземна мова (іспанська)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47CC4DDD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063BDD3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38D43AC4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Вещицька В. О., викл. Палецька К. Ю. </w:t>
            </w:r>
          </w:p>
        </w:tc>
      </w:tr>
      <w:tr w14:paraId="14A06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2939B3E7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48664A4F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21і,22і</w:t>
            </w:r>
          </w:p>
        </w:tc>
        <w:tc>
          <w:tcPr>
            <w:tcW w:w="5147" w:type="dxa"/>
            <w:shd w:val="clear" w:color="auto" w:fill="FFFFFF" w:themeFill="background1"/>
          </w:tcPr>
          <w:p w14:paraId="77F987A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1159" w:type="dxa"/>
            <w:shd w:val="clear" w:color="auto" w:fill="FFFFFF" w:themeFill="background1"/>
          </w:tcPr>
          <w:p w14:paraId="41A33D93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3B992F96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18.06.2026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1FBBDEB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Васильєва О. О., доц. Мойсеенко Н. Г. </w:t>
            </w:r>
          </w:p>
        </w:tc>
      </w:tr>
      <w:tr w14:paraId="3F75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</w:tcPr>
          <w:p w14:paraId="1EB2B648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3A12C402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21і,22і</w:t>
            </w:r>
          </w:p>
        </w:tc>
        <w:tc>
          <w:tcPr>
            <w:tcW w:w="5147" w:type="dxa"/>
            <w:shd w:val="clear" w:color="auto" w:fill="FFFFFF" w:themeFill="background1"/>
          </w:tcPr>
          <w:p w14:paraId="287DAE00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159" w:type="dxa"/>
            <w:shd w:val="clear" w:color="auto" w:fill="FFFFFF" w:themeFill="background1"/>
          </w:tcPr>
          <w:p w14:paraId="5954EA8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6F6B2FFB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22.06.2026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69F83378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Романець В. М. </w:t>
            </w:r>
          </w:p>
        </w:tc>
      </w:tr>
      <w:tr w14:paraId="3DA2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shd w:val="clear" w:color="auto" w:fill="FFFFFF" w:themeFill="background1"/>
            <w:vAlign w:val="top"/>
          </w:tcPr>
          <w:p w14:paraId="46518BB1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vAlign w:val="top"/>
          </w:tcPr>
          <w:p w14:paraId="216C11E5">
            <w:pPr>
              <w:shd w:val="clear" w:fill="FFFFFF" w:themeFill="background1"/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21і,22і</w:t>
            </w:r>
          </w:p>
        </w:tc>
        <w:tc>
          <w:tcPr>
            <w:tcW w:w="5147" w:type="dxa"/>
            <w:shd w:val="clear" w:color="auto" w:fill="FFFFFF" w:themeFill="background1"/>
          </w:tcPr>
          <w:p w14:paraId="69BA36C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Вступ до перекладознавства</w:t>
            </w:r>
          </w:p>
        </w:tc>
        <w:tc>
          <w:tcPr>
            <w:tcW w:w="1159" w:type="dxa"/>
            <w:shd w:val="clear" w:color="auto" w:fill="FFFFFF" w:themeFill="background1"/>
          </w:tcPr>
          <w:p w14:paraId="0747658E">
            <w:pPr>
              <w:shd w:val="clear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77" w:type="dxa"/>
            <w:shd w:val="clear" w:color="auto" w:fill="FFFFFF" w:themeFill="background1"/>
          </w:tcPr>
          <w:p w14:paraId="52EBE89F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25.06.2026</w:t>
            </w:r>
          </w:p>
        </w:tc>
        <w:tc>
          <w:tcPr>
            <w:tcW w:w="5237" w:type="dxa"/>
            <w:shd w:val="clear" w:color="auto" w:fill="FFFFFF" w:themeFill="background1"/>
          </w:tcPr>
          <w:p w14:paraId="119BA602">
            <w:pPr>
              <w:shd w:val="clear" w:fill="FFFFFF" w:themeFill="background1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доц. Колбаенкова Т . Б.</w:t>
            </w:r>
          </w:p>
        </w:tc>
      </w:tr>
    </w:tbl>
    <w:p w14:paraId="3460E885">
      <w:pPr>
        <w:shd w:val="clear" w:fill="FFFFFF" w:themeFill="background1"/>
        <w:rPr>
          <w:lang w:val="uk-UA"/>
        </w:rPr>
      </w:pPr>
    </w:p>
    <w:p w14:paraId="383D630A">
      <w:pPr>
        <w:shd w:val="clear" w:fill="FFFFFF" w:themeFill="background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«Погоджено»</w:t>
      </w:r>
    </w:p>
    <w:p w14:paraId="7533A758">
      <w:pPr>
        <w:shd w:val="clear" w:fill="FFFFFF" w:themeFill="background1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РГФ    __________________ Ніна КРАВЧЕНКО               Керівник навчального відділу ____________ Світлана ГВОЗДІЙ </w:t>
      </w: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38"/>
    <w:rsid w:val="00041286"/>
    <w:rsid w:val="00063996"/>
    <w:rsid w:val="00074BEB"/>
    <w:rsid w:val="0014417C"/>
    <w:rsid w:val="0019577B"/>
    <w:rsid w:val="00232AC0"/>
    <w:rsid w:val="002576F2"/>
    <w:rsid w:val="00287E2C"/>
    <w:rsid w:val="002F5C8C"/>
    <w:rsid w:val="00307D2A"/>
    <w:rsid w:val="003C11D4"/>
    <w:rsid w:val="0043061C"/>
    <w:rsid w:val="00454F43"/>
    <w:rsid w:val="00463132"/>
    <w:rsid w:val="004822EC"/>
    <w:rsid w:val="004D1838"/>
    <w:rsid w:val="005A6570"/>
    <w:rsid w:val="005B05DF"/>
    <w:rsid w:val="00604612"/>
    <w:rsid w:val="00624A09"/>
    <w:rsid w:val="00656D24"/>
    <w:rsid w:val="006C6B17"/>
    <w:rsid w:val="007519DD"/>
    <w:rsid w:val="0076556D"/>
    <w:rsid w:val="007852A7"/>
    <w:rsid w:val="00825830"/>
    <w:rsid w:val="0089566C"/>
    <w:rsid w:val="008F5564"/>
    <w:rsid w:val="009B6DC2"/>
    <w:rsid w:val="00A060EA"/>
    <w:rsid w:val="00A52843"/>
    <w:rsid w:val="00A57A3B"/>
    <w:rsid w:val="00B07C07"/>
    <w:rsid w:val="00BB1511"/>
    <w:rsid w:val="00C718F0"/>
    <w:rsid w:val="00D54E17"/>
    <w:rsid w:val="00D93BD5"/>
    <w:rsid w:val="00DD3842"/>
    <w:rsid w:val="00DE3EE6"/>
    <w:rsid w:val="00DF7C0E"/>
    <w:rsid w:val="00E66C31"/>
    <w:rsid w:val="00F36AE4"/>
    <w:rsid w:val="00F80CC5"/>
    <w:rsid w:val="00F82B4B"/>
    <w:rsid w:val="00FA1E7D"/>
    <w:rsid w:val="00FD1928"/>
    <w:rsid w:val="00FD6BEA"/>
    <w:rsid w:val="00FE52C3"/>
    <w:rsid w:val="03D454D5"/>
    <w:rsid w:val="040E360C"/>
    <w:rsid w:val="04452310"/>
    <w:rsid w:val="0583779A"/>
    <w:rsid w:val="061C6693"/>
    <w:rsid w:val="071F3BBA"/>
    <w:rsid w:val="08087B5E"/>
    <w:rsid w:val="0AAD663C"/>
    <w:rsid w:val="0CE44313"/>
    <w:rsid w:val="0CFF2C10"/>
    <w:rsid w:val="0D144ED0"/>
    <w:rsid w:val="0D66668B"/>
    <w:rsid w:val="0D6B529C"/>
    <w:rsid w:val="0D794027"/>
    <w:rsid w:val="0DD359BA"/>
    <w:rsid w:val="0F247442"/>
    <w:rsid w:val="112B45C5"/>
    <w:rsid w:val="11E12C61"/>
    <w:rsid w:val="132013EF"/>
    <w:rsid w:val="162438FE"/>
    <w:rsid w:val="17C46B8A"/>
    <w:rsid w:val="17D40E61"/>
    <w:rsid w:val="17D52A38"/>
    <w:rsid w:val="17D65BAB"/>
    <w:rsid w:val="18034904"/>
    <w:rsid w:val="19F6056F"/>
    <w:rsid w:val="1B326458"/>
    <w:rsid w:val="1BC017C7"/>
    <w:rsid w:val="1EF45FD8"/>
    <w:rsid w:val="1F1F01BE"/>
    <w:rsid w:val="20A54A67"/>
    <w:rsid w:val="22214E8B"/>
    <w:rsid w:val="227E3026"/>
    <w:rsid w:val="233627D5"/>
    <w:rsid w:val="25C77D95"/>
    <w:rsid w:val="26C10C36"/>
    <w:rsid w:val="26D870C8"/>
    <w:rsid w:val="270E133D"/>
    <w:rsid w:val="2BBB4515"/>
    <w:rsid w:val="2D3816C0"/>
    <w:rsid w:val="2D397142"/>
    <w:rsid w:val="2D7E6315"/>
    <w:rsid w:val="2E0A1B51"/>
    <w:rsid w:val="30813B12"/>
    <w:rsid w:val="32812BD6"/>
    <w:rsid w:val="347B5CC1"/>
    <w:rsid w:val="35823E41"/>
    <w:rsid w:val="37BB5E0C"/>
    <w:rsid w:val="393D2D73"/>
    <w:rsid w:val="39B63B47"/>
    <w:rsid w:val="3B3336B0"/>
    <w:rsid w:val="3C010F82"/>
    <w:rsid w:val="3E4E5063"/>
    <w:rsid w:val="3F1A5214"/>
    <w:rsid w:val="411C0425"/>
    <w:rsid w:val="42026E47"/>
    <w:rsid w:val="43B06F1C"/>
    <w:rsid w:val="468D68CA"/>
    <w:rsid w:val="47A07192"/>
    <w:rsid w:val="486F3E7E"/>
    <w:rsid w:val="489D3C3E"/>
    <w:rsid w:val="48B25D55"/>
    <w:rsid w:val="49E3132E"/>
    <w:rsid w:val="4AF26284"/>
    <w:rsid w:val="4B822083"/>
    <w:rsid w:val="4C0D0189"/>
    <w:rsid w:val="4D917E52"/>
    <w:rsid w:val="4E4A5A0F"/>
    <w:rsid w:val="4E4D51D5"/>
    <w:rsid w:val="4FE735C3"/>
    <w:rsid w:val="500944CD"/>
    <w:rsid w:val="50594DE2"/>
    <w:rsid w:val="5080018D"/>
    <w:rsid w:val="50DC147C"/>
    <w:rsid w:val="50F23715"/>
    <w:rsid w:val="51081B92"/>
    <w:rsid w:val="510A01BF"/>
    <w:rsid w:val="51861FD1"/>
    <w:rsid w:val="53044BA5"/>
    <w:rsid w:val="531143B0"/>
    <w:rsid w:val="53FB4F58"/>
    <w:rsid w:val="545758E2"/>
    <w:rsid w:val="55077BE8"/>
    <w:rsid w:val="56035776"/>
    <w:rsid w:val="566C29CD"/>
    <w:rsid w:val="56773F2D"/>
    <w:rsid w:val="5A9916C1"/>
    <w:rsid w:val="5B13490F"/>
    <w:rsid w:val="5B3C2FBB"/>
    <w:rsid w:val="5BEE6662"/>
    <w:rsid w:val="5C1E5B2C"/>
    <w:rsid w:val="5CCC024F"/>
    <w:rsid w:val="5E482FBE"/>
    <w:rsid w:val="5F312F3C"/>
    <w:rsid w:val="5F895ECB"/>
    <w:rsid w:val="606E5E7E"/>
    <w:rsid w:val="61A273C0"/>
    <w:rsid w:val="61D70242"/>
    <w:rsid w:val="61ED0836"/>
    <w:rsid w:val="620B7DE6"/>
    <w:rsid w:val="636F2DC3"/>
    <w:rsid w:val="64127650"/>
    <w:rsid w:val="64724715"/>
    <w:rsid w:val="64A13953"/>
    <w:rsid w:val="655C0B2D"/>
    <w:rsid w:val="686471D1"/>
    <w:rsid w:val="69C86033"/>
    <w:rsid w:val="6B8C547F"/>
    <w:rsid w:val="6D033D67"/>
    <w:rsid w:val="6F4A74B1"/>
    <w:rsid w:val="6FDB2FCA"/>
    <w:rsid w:val="708C655A"/>
    <w:rsid w:val="70D83E3F"/>
    <w:rsid w:val="7237336F"/>
    <w:rsid w:val="73CA4AEF"/>
    <w:rsid w:val="756560C4"/>
    <w:rsid w:val="762635E5"/>
    <w:rsid w:val="764A4924"/>
    <w:rsid w:val="7859032F"/>
    <w:rsid w:val="7A0B08C1"/>
    <w:rsid w:val="7B2C4138"/>
    <w:rsid w:val="7B3D10BE"/>
    <w:rsid w:val="7C6A3C04"/>
    <w:rsid w:val="7D66494E"/>
    <w:rsid w:val="7F0D4984"/>
    <w:rsid w:val="7FE4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740D1-C28A-48F9-8E1F-24A6C4749A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1143</Words>
  <Characters>6520</Characters>
  <Lines>54</Lines>
  <Paragraphs>15</Paragraphs>
  <TotalTime>1</TotalTime>
  <ScaleCrop>false</ScaleCrop>
  <LinksUpToDate>false</LinksUpToDate>
  <CharactersWithSpaces>7648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2024-10-15T11:45:00Z</dcterms:created>
  <dc:creator>User</dc:creator>
  <cp:lastModifiedBy>Юлия Kучерявая</cp:lastModifiedBy>
  <cp:lastPrinted>2024-11-22T09:22:00Z</cp:lastPrinted>
  <dcterms:modified xsi:type="dcterms:W3CDTF">2026-05-29T09:37:10Z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AE9582F087304A9FB7E56F4C05022A98_13</vt:lpwstr>
  </property>
</Properties>
</file>