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83" w:rsidRPr="00721367" w:rsidRDefault="007F7383" w:rsidP="007F7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3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F7383" w:rsidRDefault="007F7383" w:rsidP="007F7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6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C35">
        <w:rPr>
          <w:rFonts w:ascii="Times New Roman" w:hAnsi="Times New Roman" w:cs="Times New Roman"/>
          <w:sz w:val="28"/>
          <w:szCs w:val="28"/>
        </w:rPr>
        <w:t>дипломних</w:t>
      </w:r>
      <w:proofErr w:type="spellEnd"/>
      <w:r w:rsidRPr="00D26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C3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26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C35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D26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C35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D26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C3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D26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C3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26C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26C35">
        <w:rPr>
          <w:rFonts w:ascii="Times New Roman" w:hAnsi="Times New Roman" w:cs="Times New Roman"/>
          <w:sz w:val="28"/>
          <w:szCs w:val="28"/>
        </w:rPr>
        <w:t>магі</w:t>
      </w:r>
      <w:proofErr w:type="gramStart"/>
      <w:r w:rsidRPr="00D26C3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D26C35">
        <w:rPr>
          <w:rFonts w:ascii="Times New Roman" w:hAnsi="Times New Roman" w:cs="Times New Roman"/>
          <w:sz w:val="28"/>
          <w:szCs w:val="28"/>
        </w:rPr>
        <w:t>» 20</w:t>
      </w:r>
      <w:r w:rsidRPr="007F738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7F7383" w:rsidRDefault="007F7383" w:rsidP="007F7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318" w:type="dxa"/>
        <w:tblInd w:w="-176" w:type="dxa"/>
        <w:tblLook w:val="04A0"/>
      </w:tblPr>
      <w:tblGrid>
        <w:gridCol w:w="817"/>
        <w:gridCol w:w="3153"/>
        <w:gridCol w:w="3402"/>
        <w:gridCol w:w="2377"/>
        <w:gridCol w:w="2465"/>
        <w:gridCol w:w="2104"/>
      </w:tblGrid>
      <w:tr w:rsidR="007F7383" w:rsidRPr="00721367" w:rsidTr="000A589F">
        <w:tc>
          <w:tcPr>
            <w:tcW w:w="817" w:type="dxa"/>
          </w:tcPr>
          <w:p w:rsidR="007F7383" w:rsidRPr="00721367" w:rsidRDefault="007F7383" w:rsidP="000A5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53" w:type="dxa"/>
          </w:tcPr>
          <w:p w:rsidR="007F7383" w:rsidRPr="00721367" w:rsidRDefault="007F7383" w:rsidP="000A5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1367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  <w:proofErr w:type="spellEnd"/>
          </w:p>
        </w:tc>
        <w:tc>
          <w:tcPr>
            <w:tcW w:w="3402" w:type="dxa"/>
          </w:tcPr>
          <w:p w:rsidR="007F7383" w:rsidRPr="00721367" w:rsidRDefault="007F7383" w:rsidP="000A5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2377" w:type="dxa"/>
          </w:tcPr>
          <w:p w:rsidR="007F7383" w:rsidRPr="00721367" w:rsidRDefault="007F7383" w:rsidP="000A5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2465" w:type="dxa"/>
          </w:tcPr>
          <w:p w:rsidR="007F7383" w:rsidRPr="00721367" w:rsidRDefault="007F7383" w:rsidP="000A5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104" w:type="dxa"/>
          </w:tcPr>
          <w:p w:rsidR="007F7383" w:rsidRPr="00721367" w:rsidRDefault="007F7383" w:rsidP="000A5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</w:tr>
      <w:tr w:rsidR="007F7383" w:rsidRPr="00721367" w:rsidTr="000A589F">
        <w:tc>
          <w:tcPr>
            <w:tcW w:w="817" w:type="dxa"/>
          </w:tcPr>
          <w:p w:rsidR="007F7383" w:rsidRPr="00721367" w:rsidRDefault="007F7383" w:rsidP="000A5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7F7383" w:rsidRPr="0045214A" w:rsidRDefault="007F7383" w:rsidP="000A589F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Барановська В.</w:t>
            </w:r>
          </w:p>
        </w:tc>
        <w:tc>
          <w:tcPr>
            <w:tcW w:w="3402" w:type="dxa"/>
          </w:tcPr>
          <w:p w:rsidR="007F7383" w:rsidRPr="007972FF" w:rsidRDefault="007F7383" w:rsidP="000A589F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972F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Гендерний аспект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 прислів’ях та приказках німецької та російської мов.</w:t>
            </w:r>
          </w:p>
        </w:tc>
        <w:tc>
          <w:tcPr>
            <w:tcW w:w="2377" w:type="dxa"/>
          </w:tcPr>
          <w:p w:rsidR="007F7383" w:rsidRDefault="007F7383" w:rsidP="000A58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д,пед..,н,</w:t>
            </w:r>
          </w:p>
          <w:p w:rsidR="007F7383" w:rsidRPr="0045214A" w:rsidRDefault="007F7383" w:rsidP="000A589F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Колесниченко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Н.Ю.</w:t>
            </w:r>
          </w:p>
        </w:tc>
        <w:tc>
          <w:tcPr>
            <w:tcW w:w="2465" w:type="dxa"/>
          </w:tcPr>
          <w:p w:rsidR="007F7383" w:rsidRPr="00721367" w:rsidRDefault="007F7383" w:rsidP="000A589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7F7383" w:rsidRPr="00721367" w:rsidRDefault="007F7383" w:rsidP="000A5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7383" w:rsidRPr="00721367" w:rsidTr="000A589F">
        <w:tc>
          <w:tcPr>
            <w:tcW w:w="817" w:type="dxa"/>
          </w:tcPr>
          <w:p w:rsidR="007F7383" w:rsidRPr="00721367" w:rsidRDefault="007F7383" w:rsidP="000A5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7F7383" w:rsidRPr="00927F10" w:rsidRDefault="007F7383" w:rsidP="000A589F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Гостренко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3402" w:type="dxa"/>
          </w:tcPr>
          <w:p w:rsidR="007F7383" w:rsidRPr="001E79B9" w:rsidRDefault="007F7383" w:rsidP="000A589F">
            <w:pPr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Лексико семантична направленість англіцизмів в німецькій публіцистиці.</w:t>
            </w:r>
          </w:p>
        </w:tc>
        <w:tc>
          <w:tcPr>
            <w:tcW w:w="2377" w:type="dxa"/>
          </w:tcPr>
          <w:p w:rsidR="007F7383" w:rsidRDefault="007F7383" w:rsidP="000A58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д,пед..,н,</w:t>
            </w:r>
          </w:p>
          <w:p w:rsidR="007F7383" w:rsidRPr="00934F76" w:rsidRDefault="007F7383" w:rsidP="000A589F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Колесниченко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Н.Ю.</w:t>
            </w:r>
          </w:p>
        </w:tc>
        <w:tc>
          <w:tcPr>
            <w:tcW w:w="2465" w:type="dxa"/>
          </w:tcPr>
          <w:p w:rsidR="007F7383" w:rsidRPr="00721367" w:rsidRDefault="007F7383" w:rsidP="000A5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7F7383" w:rsidRPr="00721367" w:rsidRDefault="007F7383" w:rsidP="000A5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7383" w:rsidRPr="00721367" w:rsidTr="000A589F">
        <w:tc>
          <w:tcPr>
            <w:tcW w:w="817" w:type="dxa"/>
          </w:tcPr>
          <w:p w:rsidR="007F7383" w:rsidRPr="00721367" w:rsidRDefault="007F7383" w:rsidP="000A5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7F7383" w:rsidRPr="0062543E" w:rsidRDefault="007F7383" w:rsidP="000A589F">
            <w:pPr>
              <w:pStyle w:val="a7"/>
              <w:snapToGrid w:val="0"/>
              <w:rPr>
                <w:rFonts w:ascii="Times New Roman" w:hAnsi="Times New Roman"/>
                <w:sz w:val="24"/>
                <w:lang w:val="uk-UA"/>
              </w:rPr>
            </w:pPr>
            <w:r w:rsidRPr="00AC37E2">
              <w:rPr>
                <w:rFonts w:ascii="Times New Roman" w:hAnsi="Times New Roman"/>
                <w:sz w:val="24"/>
                <w:lang w:val="uk-UA"/>
              </w:rPr>
              <w:t>Зелінська Ю.</w:t>
            </w:r>
          </w:p>
        </w:tc>
        <w:tc>
          <w:tcPr>
            <w:tcW w:w="3402" w:type="dxa"/>
          </w:tcPr>
          <w:p w:rsidR="007F7383" w:rsidRDefault="007F7383" w:rsidP="000A589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Функціональні особливості імен у творах Гете періоду </w:t>
            </w:r>
          </w:p>
          <w:p w:rsidR="007F7383" w:rsidRPr="005972D1" w:rsidRDefault="007F7383" w:rsidP="000A58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«Бурі та натиску» в</w:t>
            </w:r>
            <w:r w:rsidRPr="000106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класицизмі.</w:t>
            </w:r>
          </w:p>
        </w:tc>
        <w:tc>
          <w:tcPr>
            <w:tcW w:w="2377" w:type="dxa"/>
          </w:tcPr>
          <w:p w:rsidR="007F7383" w:rsidRDefault="007F7383" w:rsidP="000A589F">
            <w:pPr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Голубенко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2465" w:type="dxa"/>
          </w:tcPr>
          <w:p w:rsidR="007F7383" w:rsidRPr="00721367" w:rsidRDefault="007F7383" w:rsidP="000A589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7F7383" w:rsidRPr="00721367" w:rsidRDefault="007F7383" w:rsidP="000A5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7383" w:rsidRPr="00721367" w:rsidTr="000A589F">
        <w:tc>
          <w:tcPr>
            <w:tcW w:w="817" w:type="dxa"/>
          </w:tcPr>
          <w:p w:rsidR="007F7383" w:rsidRPr="00721367" w:rsidRDefault="007F7383" w:rsidP="000A5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7F7383" w:rsidRPr="00494A0E" w:rsidRDefault="007F7383" w:rsidP="000A589F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Кобець О.</w:t>
            </w:r>
          </w:p>
        </w:tc>
        <w:tc>
          <w:tcPr>
            <w:tcW w:w="3402" w:type="dxa"/>
          </w:tcPr>
          <w:p w:rsidR="007F7383" w:rsidRPr="000D6828" w:rsidRDefault="007F7383" w:rsidP="000A589F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Гендерна асиметрія в іншомовних підручниках.</w:t>
            </w:r>
          </w:p>
        </w:tc>
        <w:tc>
          <w:tcPr>
            <w:tcW w:w="2377" w:type="dxa"/>
          </w:tcPr>
          <w:p w:rsidR="007F7383" w:rsidRDefault="007F7383" w:rsidP="000A58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д,пед.,н,</w:t>
            </w:r>
          </w:p>
          <w:p w:rsidR="007F7383" w:rsidRPr="00494A0E" w:rsidRDefault="007F7383" w:rsidP="000A589F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Колесниченко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Н.Ю.</w:t>
            </w:r>
          </w:p>
        </w:tc>
        <w:tc>
          <w:tcPr>
            <w:tcW w:w="2465" w:type="dxa"/>
          </w:tcPr>
          <w:p w:rsidR="007F7383" w:rsidRPr="00721367" w:rsidRDefault="007F7383" w:rsidP="000A5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7F7383" w:rsidRPr="00721367" w:rsidRDefault="007F7383" w:rsidP="000A5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7383" w:rsidRPr="00721367" w:rsidTr="000A589F">
        <w:tc>
          <w:tcPr>
            <w:tcW w:w="817" w:type="dxa"/>
          </w:tcPr>
          <w:p w:rsidR="007F7383" w:rsidRPr="00721367" w:rsidRDefault="007F7383" w:rsidP="000A5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7F7383" w:rsidRPr="007F5894" w:rsidRDefault="007F7383" w:rsidP="000A58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Макарова К.</w:t>
            </w:r>
          </w:p>
        </w:tc>
        <w:tc>
          <w:tcPr>
            <w:tcW w:w="3402" w:type="dxa"/>
          </w:tcPr>
          <w:p w:rsidR="007F7383" w:rsidRPr="000D6828" w:rsidRDefault="007F7383" w:rsidP="000A58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5F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Походження назв алкогольних напоїв у сучасній німецькій мові.</w:t>
            </w:r>
          </w:p>
        </w:tc>
        <w:tc>
          <w:tcPr>
            <w:tcW w:w="2377" w:type="dxa"/>
          </w:tcPr>
          <w:p w:rsidR="007F7383" w:rsidRDefault="007F7383" w:rsidP="000A58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4815">
              <w:rPr>
                <w:rFonts w:ascii="Times New Roman" w:hAnsi="Times New Roman"/>
                <w:sz w:val="24"/>
                <w:szCs w:val="24"/>
                <w:lang w:val="uk-UA"/>
              </w:rPr>
              <w:t>к.ф.н</w:t>
            </w:r>
            <w:proofErr w:type="spellEnd"/>
            <w:r w:rsidRPr="003E4815">
              <w:rPr>
                <w:rFonts w:ascii="Times New Roman" w:hAnsi="Times New Roman"/>
                <w:sz w:val="24"/>
                <w:szCs w:val="24"/>
                <w:lang w:val="uk-UA"/>
              </w:rPr>
              <w:t>.,доц.</w:t>
            </w:r>
          </w:p>
          <w:p w:rsidR="007F7383" w:rsidRPr="007F5894" w:rsidRDefault="007F7383" w:rsidP="000A58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4815">
              <w:rPr>
                <w:rFonts w:ascii="Times New Roman" w:hAnsi="Times New Roman"/>
                <w:sz w:val="24"/>
                <w:szCs w:val="24"/>
                <w:lang w:val="uk-UA"/>
              </w:rPr>
              <w:t>Діденко М.О.</w:t>
            </w:r>
          </w:p>
        </w:tc>
        <w:tc>
          <w:tcPr>
            <w:tcW w:w="2465" w:type="dxa"/>
          </w:tcPr>
          <w:p w:rsidR="007F7383" w:rsidRPr="00721367" w:rsidRDefault="007F7383" w:rsidP="000A58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7F7383" w:rsidRPr="00721367" w:rsidRDefault="007F7383" w:rsidP="000A5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7383" w:rsidRPr="00721367" w:rsidTr="000A589F">
        <w:tc>
          <w:tcPr>
            <w:tcW w:w="817" w:type="dxa"/>
          </w:tcPr>
          <w:p w:rsidR="007F7383" w:rsidRPr="00721367" w:rsidRDefault="007F7383" w:rsidP="000A5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7F7383" w:rsidRDefault="007F7383" w:rsidP="000A58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Одарюк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3402" w:type="dxa"/>
          </w:tcPr>
          <w:p w:rsidR="007F7383" w:rsidRPr="00062E9B" w:rsidRDefault="007F7383" w:rsidP="000A58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Метафора в експресіоністичних новелах Л.Франка.</w:t>
            </w:r>
          </w:p>
        </w:tc>
        <w:tc>
          <w:tcPr>
            <w:tcW w:w="2377" w:type="dxa"/>
          </w:tcPr>
          <w:p w:rsidR="007F7383" w:rsidRDefault="007F7383" w:rsidP="000A58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д,пед..,н,</w:t>
            </w:r>
          </w:p>
          <w:p w:rsidR="007F7383" w:rsidRPr="003E4815" w:rsidRDefault="007F7383" w:rsidP="000A58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Колесниченко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Н.Ю.</w:t>
            </w:r>
          </w:p>
        </w:tc>
        <w:tc>
          <w:tcPr>
            <w:tcW w:w="2465" w:type="dxa"/>
          </w:tcPr>
          <w:p w:rsidR="007F7383" w:rsidRPr="00721367" w:rsidRDefault="007F7383" w:rsidP="000A58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7F7383" w:rsidRPr="00721367" w:rsidRDefault="007F7383" w:rsidP="000A5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7383" w:rsidRPr="00721367" w:rsidTr="000A589F">
        <w:tc>
          <w:tcPr>
            <w:tcW w:w="817" w:type="dxa"/>
          </w:tcPr>
          <w:p w:rsidR="007F7383" w:rsidRPr="00721367" w:rsidRDefault="007F7383" w:rsidP="000A5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7F7383" w:rsidRDefault="007F7383" w:rsidP="000A58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Скрипник В.</w:t>
            </w:r>
          </w:p>
        </w:tc>
        <w:tc>
          <w:tcPr>
            <w:tcW w:w="3402" w:type="dxa"/>
          </w:tcPr>
          <w:p w:rsidR="007F7383" w:rsidRPr="00FF4865" w:rsidRDefault="007F7383" w:rsidP="000A58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Маскулінно-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гендерна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ориентованність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творі П.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Зюскінда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«Голубка» та у романі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Рансмайр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«Останній світ».</w:t>
            </w:r>
          </w:p>
          <w:p w:rsidR="007F7383" w:rsidRPr="00FF4865" w:rsidRDefault="007F7383" w:rsidP="000A58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7" w:type="dxa"/>
          </w:tcPr>
          <w:p w:rsidR="007F7383" w:rsidRDefault="007F7383" w:rsidP="000A58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д,пед..,н,</w:t>
            </w:r>
          </w:p>
          <w:p w:rsidR="007F7383" w:rsidRDefault="007F7383" w:rsidP="000A58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Колесниченко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Н.Ю.</w:t>
            </w:r>
          </w:p>
        </w:tc>
        <w:tc>
          <w:tcPr>
            <w:tcW w:w="2465" w:type="dxa"/>
          </w:tcPr>
          <w:p w:rsidR="007F7383" w:rsidRPr="00721367" w:rsidRDefault="007F7383" w:rsidP="000A58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7F7383" w:rsidRPr="00721367" w:rsidRDefault="007F7383" w:rsidP="000A5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7383" w:rsidRPr="00721367" w:rsidTr="000A589F">
        <w:tc>
          <w:tcPr>
            <w:tcW w:w="817" w:type="dxa"/>
          </w:tcPr>
          <w:p w:rsidR="007F7383" w:rsidRPr="00721367" w:rsidRDefault="007F7383" w:rsidP="000A5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7F7383" w:rsidRDefault="007F7383" w:rsidP="000A58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3402" w:type="dxa"/>
          </w:tcPr>
          <w:p w:rsidR="007F7383" w:rsidRPr="00661AE9" w:rsidRDefault="007F7383" w:rsidP="000A5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Становлення граматичної категорії числа в ранній період німецької мови.</w:t>
            </w:r>
          </w:p>
        </w:tc>
        <w:tc>
          <w:tcPr>
            <w:tcW w:w="2377" w:type="dxa"/>
          </w:tcPr>
          <w:p w:rsidR="007F7383" w:rsidRDefault="007F7383" w:rsidP="000A58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D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к.,філол.,н,ст. </w:t>
            </w:r>
            <w:proofErr w:type="spellStart"/>
            <w:r w:rsidRPr="006C3DC9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6C3DC9">
              <w:rPr>
                <w:rFonts w:ascii="Times New Roman" w:hAnsi="Times New Roman"/>
                <w:sz w:val="24"/>
                <w:szCs w:val="24"/>
                <w:lang w:val="uk-UA"/>
              </w:rPr>
              <w:t>. Іваницька Ю.В.</w:t>
            </w:r>
          </w:p>
        </w:tc>
        <w:tc>
          <w:tcPr>
            <w:tcW w:w="2465" w:type="dxa"/>
          </w:tcPr>
          <w:p w:rsidR="007F7383" w:rsidRPr="00721367" w:rsidRDefault="007F7383" w:rsidP="000A58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7F7383" w:rsidRPr="00721367" w:rsidRDefault="007F7383" w:rsidP="000A5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7383" w:rsidRPr="00721367" w:rsidTr="000A589F">
        <w:tc>
          <w:tcPr>
            <w:tcW w:w="817" w:type="dxa"/>
          </w:tcPr>
          <w:p w:rsidR="007F7383" w:rsidRPr="00721367" w:rsidRDefault="007F7383" w:rsidP="000A5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7F7383" w:rsidRPr="0045214A" w:rsidRDefault="007F7383" w:rsidP="000A589F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Барановська В.</w:t>
            </w:r>
          </w:p>
        </w:tc>
        <w:tc>
          <w:tcPr>
            <w:tcW w:w="3402" w:type="dxa"/>
          </w:tcPr>
          <w:p w:rsidR="007F7383" w:rsidRPr="007972FF" w:rsidRDefault="007F7383" w:rsidP="000A589F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972F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Гендерний аспект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 прислів’ях та приказках німецької та російської мов.</w:t>
            </w:r>
          </w:p>
        </w:tc>
        <w:tc>
          <w:tcPr>
            <w:tcW w:w="2377" w:type="dxa"/>
          </w:tcPr>
          <w:p w:rsidR="007F7383" w:rsidRDefault="007F7383" w:rsidP="000A58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д,пед..,н,</w:t>
            </w:r>
          </w:p>
          <w:p w:rsidR="007F7383" w:rsidRPr="0045214A" w:rsidRDefault="007F7383" w:rsidP="000A589F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Колесниченко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Н.Ю.</w:t>
            </w:r>
          </w:p>
        </w:tc>
        <w:tc>
          <w:tcPr>
            <w:tcW w:w="2465" w:type="dxa"/>
          </w:tcPr>
          <w:p w:rsidR="007F7383" w:rsidRPr="00721367" w:rsidRDefault="007F7383" w:rsidP="000A58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7F7383" w:rsidRPr="00721367" w:rsidRDefault="007F7383" w:rsidP="000A5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7383" w:rsidRPr="00721367" w:rsidTr="000A589F">
        <w:tc>
          <w:tcPr>
            <w:tcW w:w="817" w:type="dxa"/>
          </w:tcPr>
          <w:p w:rsidR="007F7383" w:rsidRPr="00721367" w:rsidRDefault="007F7383" w:rsidP="000A5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7F7383" w:rsidRPr="00927F10" w:rsidRDefault="007F7383" w:rsidP="000A589F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Гостренко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3402" w:type="dxa"/>
          </w:tcPr>
          <w:p w:rsidR="007F7383" w:rsidRPr="001E79B9" w:rsidRDefault="007F7383" w:rsidP="000A589F">
            <w:pPr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Лексико семантична направленість англіцизмів в німецькій публіцистиці.</w:t>
            </w:r>
          </w:p>
        </w:tc>
        <w:tc>
          <w:tcPr>
            <w:tcW w:w="2377" w:type="dxa"/>
          </w:tcPr>
          <w:p w:rsidR="007F7383" w:rsidRDefault="007F7383" w:rsidP="000A58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д,пед..,н,</w:t>
            </w:r>
          </w:p>
          <w:p w:rsidR="007F7383" w:rsidRPr="00934F76" w:rsidRDefault="007F7383" w:rsidP="000A589F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Колесниченко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Н.Ю.</w:t>
            </w:r>
          </w:p>
        </w:tc>
        <w:tc>
          <w:tcPr>
            <w:tcW w:w="2465" w:type="dxa"/>
          </w:tcPr>
          <w:p w:rsidR="007F7383" w:rsidRPr="00721367" w:rsidRDefault="007F7383" w:rsidP="000A58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7F7383" w:rsidRPr="00721367" w:rsidRDefault="007F7383" w:rsidP="000A5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7383" w:rsidRPr="00721367" w:rsidTr="000A589F">
        <w:tc>
          <w:tcPr>
            <w:tcW w:w="817" w:type="dxa"/>
          </w:tcPr>
          <w:p w:rsidR="007F7383" w:rsidRPr="00721367" w:rsidRDefault="007F7383" w:rsidP="000A5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7F7383" w:rsidRPr="0062543E" w:rsidRDefault="007F7383" w:rsidP="000A589F">
            <w:pPr>
              <w:pStyle w:val="a7"/>
              <w:snapToGrid w:val="0"/>
              <w:rPr>
                <w:rFonts w:ascii="Times New Roman" w:hAnsi="Times New Roman"/>
                <w:sz w:val="24"/>
                <w:lang w:val="uk-UA"/>
              </w:rPr>
            </w:pPr>
            <w:r w:rsidRPr="00AC37E2">
              <w:rPr>
                <w:rFonts w:ascii="Times New Roman" w:hAnsi="Times New Roman"/>
                <w:sz w:val="24"/>
                <w:lang w:val="uk-UA"/>
              </w:rPr>
              <w:t>Зелінська Ю.</w:t>
            </w:r>
            <w:r w:rsidR="003A6157">
              <w:rPr>
                <w:rFonts w:ascii="Times New Roman" w:hAnsi="Times New Roman"/>
                <w:sz w:val="24"/>
                <w:lang w:val="uk-UA"/>
              </w:rPr>
              <w:t>Ю.</w:t>
            </w:r>
          </w:p>
        </w:tc>
        <w:tc>
          <w:tcPr>
            <w:tcW w:w="3402" w:type="dxa"/>
          </w:tcPr>
          <w:p w:rsidR="007F7383" w:rsidRDefault="007F7383" w:rsidP="000A589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Функціональні особливості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імен у творах Гете періоду </w:t>
            </w:r>
          </w:p>
          <w:p w:rsidR="007F7383" w:rsidRPr="005972D1" w:rsidRDefault="007F7383" w:rsidP="000A58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«Бурі та натиску» в</w:t>
            </w:r>
            <w:r w:rsidRPr="000106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класицизмі.</w:t>
            </w:r>
          </w:p>
        </w:tc>
        <w:tc>
          <w:tcPr>
            <w:tcW w:w="2377" w:type="dxa"/>
          </w:tcPr>
          <w:p w:rsidR="007F7383" w:rsidRDefault="007F7383" w:rsidP="000A589F">
            <w:pPr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Голубенко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Л.М.</w:t>
            </w:r>
          </w:p>
        </w:tc>
        <w:tc>
          <w:tcPr>
            <w:tcW w:w="2465" w:type="dxa"/>
          </w:tcPr>
          <w:p w:rsidR="007F7383" w:rsidRPr="00721367" w:rsidRDefault="007F7383" w:rsidP="000A58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Кафедра німецької </w:t>
            </w: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філології</w:t>
            </w:r>
          </w:p>
        </w:tc>
        <w:tc>
          <w:tcPr>
            <w:tcW w:w="2104" w:type="dxa"/>
          </w:tcPr>
          <w:p w:rsidR="007F7383" w:rsidRPr="00721367" w:rsidRDefault="007F7383" w:rsidP="000A5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7383" w:rsidRPr="00721367" w:rsidTr="000A589F">
        <w:tc>
          <w:tcPr>
            <w:tcW w:w="817" w:type="dxa"/>
          </w:tcPr>
          <w:p w:rsidR="007F7383" w:rsidRPr="00721367" w:rsidRDefault="007F7383" w:rsidP="000A5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7F7383" w:rsidRPr="00494A0E" w:rsidRDefault="007F7383" w:rsidP="000A589F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Кобець О.</w:t>
            </w:r>
          </w:p>
        </w:tc>
        <w:tc>
          <w:tcPr>
            <w:tcW w:w="3402" w:type="dxa"/>
          </w:tcPr>
          <w:p w:rsidR="007F7383" w:rsidRPr="000D6828" w:rsidRDefault="007F7383" w:rsidP="000A589F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Гендерна асиметрія в іншомовних підручниках.</w:t>
            </w:r>
          </w:p>
        </w:tc>
        <w:tc>
          <w:tcPr>
            <w:tcW w:w="2377" w:type="dxa"/>
          </w:tcPr>
          <w:p w:rsidR="007F7383" w:rsidRDefault="007F7383" w:rsidP="000A58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д,пед.,н,</w:t>
            </w:r>
          </w:p>
          <w:p w:rsidR="007F7383" w:rsidRPr="00494A0E" w:rsidRDefault="007F7383" w:rsidP="000A589F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Колесниченко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Н.Ю.</w:t>
            </w:r>
          </w:p>
        </w:tc>
        <w:tc>
          <w:tcPr>
            <w:tcW w:w="2465" w:type="dxa"/>
          </w:tcPr>
          <w:p w:rsidR="007F7383" w:rsidRPr="00721367" w:rsidRDefault="007F7383" w:rsidP="000A58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7F7383" w:rsidRPr="00721367" w:rsidRDefault="007F7383" w:rsidP="000A5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6157" w:rsidRPr="00721367" w:rsidTr="000A589F">
        <w:tc>
          <w:tcPr>
            <w:tcW w:w="817" w:type="dxa"/>
          </w:tcPr>
          <w:p w:rsidR="003A6157" w:rsidRPr="00721367" w:rsidRDefault="003A6157" w:rsidP="000A5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3A6157" w:rsidRPr="00625C1A" w:rsidRDefault="003A6157" w:rsidP="000A589F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61245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Безнесюк</w:t>
            </w:r>
            <w:proofErr w:type="spellEnd"/>
            <w:r w:rsidRPr="0061245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3402" w:type="dxa"/>
          </w:tcPr>
          <w:p w:rsidR="003A6157" w:rsidRPr="00F80243" w:rsidRDefault="003A6157" w:rsidP="000A589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024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Політи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чні виступи:мовні  особливості (</w:t>
            </w:r>
            <w:r w:rsidRPr="00F8024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 матеріалі сучасних німецьких політиків)</w:t>
            </w:r>
          </w:p>
        </w:tc>
        <w:tc>
          <w:tcPr>
            <w:tcW w:w="2377" w:type="dxa"/>
          </w:tcPr>
          <w:p w:rsidR="003A6157" w:rsidRPr="00BD59A5" w:rsidRDefault="003A6157" w:rsidP="000A589F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к.,філол.,н,доц. Діденко М.О.</w:t>
            </w:r>
          </w:p>
        </w:tc>
        <w:tc>
          <w:tcPr>
            <w:tcW w:w="2465" w:type="dxa"/>
          </w:tcPr>
          <w:p w:rsidR="003A6157" w:rsidRPr="00721367" w:rsidRDefault="003A6157" w:rsidP="000A58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3A6157" w:rsidRPr="00721367" w:rsidRDefault="003A6157" w:rsidP="000A5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6157" w:rsidRPr="00721367" w:rsidTr="000A589F">
        <w:tc>
          <w:tcPr>
            <w:tcW w:w="817" w:type="dxa"/>
          </w:tcPr>
          <w:p w:rsidR="003A6157" w:rsidRPr="00721367" w:rsidRDefault="003A6157" w:rsidP="000A5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3A6157" w:rsidRPr="00E7605F" w:rsidRDefault="003A6157" w:rsidP="000A589F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C46C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С.С.</w:t>
            </w:r>
          </w:p>
        </w:tc>
        <w:tc>
          <w:tcPr>
            <w:tcW w:w="3402" w:type="dxa"/>
          </w:tcPr>
          <w:p w:rsidR="003A6157" w:rsidRPr="00AD153E" w:rsidRDefault="003A6157" w:rsidP="000A58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лексики Німецької демократичної республіки ( на матеріалі листів)</w:t>
            </w:r>
          </w:p>
        </w:tc>
        <w:tc>
          <w:tcPr>
            <w:tcW w:w="2377" w:type="dxa"/>
          </w:tcPr>
          <w:p w:rsidR="003A6157" w:rsidRPr="00AD153E" w:rsidRDefault="003A6157" w:rsidP="000A589F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Голубенко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Л.М.</w:t>
            </w:r>
          </w:p>
        </w:tc>
        <w:tc>
          <w:tcPr>
            <w:tcW w:w="2465" w:type="dxa"/>
          </w:tcPr>
          <w:p w:rsidR="003A6157" w:rsidRPr="00721367" w:rsidRDefault="003A6157" w:rsidP="000A58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3A6157" w:rsidRPr="00721367" w:rsidRDefault="003A6157" w:rsidP="000A5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6157" w:rsidRPr="00721367" w:rsidTr="000A589F">
        <w:tc>
          <w:tcPr>
            <w:tcW w:w="817" w:type="dxa"/>
          </w:tcPr>
          <w:p w:rsidR="003A6157" w:rsidRPr="00721367" w:rsidRDefault="003A6157" w:rsidP="000A5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3A6157" w:rsidRDefault="003A6157" w:rsidP="000A589F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Павленко І.І.</w:t>
            </w:r>
          </w:p>
        </w:tc>
        <w:tc>
          <w:tcPr>
            <w:tcW w:w="3402" w:type="dxa"/>
          </w:tcPr>
          <w:p w:rsidR="003A6157" w:rsidRPr="00AD153E" w:rsidRDefault="003A6157" w:rsidP="000A58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5F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Складова структура слів сучасної німецької мови.</w:t>
            </w:r>
          </w:p>
        </w:tc>
        <w:tc>
          <w:tcPr>
            <w:tcW w:w="2377" w:type="dxa"/>
          </w:tcPr>
          <w:p w:rsidR="003A6157" w:rsidRDefault="003A6157" w:rsidP="000A58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к.,філол.,н,</w:t>
            </w:r>
          </w:p>
          <w:p w:rsidR="003A6157" w:rsidRPr="009E4C75" w:rsidRDefault="003A6157" w:rsidP="000A58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доц.Никифоренко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5" w:type="dxa"/>
          </w:tcPr>
          <w:p w:rsidR="003A6157" w:rsidRPr="00721367" w:rsidRDefault="003A6157" w:rsidP="000A58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3A6157" w:rsidRPr="00721367" w:rsidRDefault="003A6157" w:rsidP="000A5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6157" w:rsidRPr="00721367" w:rsidTr="000A589F">
        <w:tc>
          <w:tcPr>
            <w:tcW w:w="817" w:type="dxa"/>
          </w:tcPr>
          <w:p w:rsidR="003A6157" w:rsidRPr="00721367" w:rsidRDefault="003A6157" w:rsidP="000A5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3A6157" w:rsidRPr="00DB5EF2" w:rsidRDefault="003A6157" w:rsidP="000A589F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384AC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Толкаченко</w:t>
            </w:r>
            <w:proofErr w:type="spellEnd"/>
            <w:r w:rsidRPr="00384AC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3402" w:type="dxa"/>
          </w:tcPr>
          <w:p w:rsidR="003A6157" w:rsidRPr="00576AF7" w:rsidRDefault="003A6157" w:rsidP="000A589F">
            <w:pPr>
              <w:rPr>
                <w:rFonts w:ascii="Times New Roman" w:hAnsi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lang w:val="uk-UA"/>
              </w:rPr>
              <w:t>Особливості німецької літературної мови Австрії.</w:t>
            </w:r>
          </w:p>
        </w:tc>
        <w:tc>
          <w:tcPr>
            <w:tcW w:w="2377" w:type="dxa"/>
          </w:tcPr>
          <w:p w:rsidR="003A6157" w:rsidRPr="00AD153E" w:rsidRDefault="003A6157" w:rsidP="000A589F">
            <w:pPr>
              <w:pStyle w:val="a7"/>
              <w:snapToGrid w:val="0"/>
              <w:rPr>
                <w:rFonts w:ascii="Times New Roman" w:hAnsi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Голубенко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Л.М.</w:t>
            </w:r>
          </w:p>
        </w:tc>
        <w:tc>
          <w:tcPr>
            <w:tcW w:w="2465" w:type="dxa"/>
          </w:tcPr>
          <w:p w:rsidR="003A6157" w:rsidRPr="00721367" w:rsidRDefault="003A6157" w:rsidP="000A58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3A6157" w:rsidRPr="00721367" w:rsidRDefault="003A6157" w:rsidP="000A5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F7383" w:rsidRPr="00721367" w:rsidRDefault="007F7383" w:rsidP="007F73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7383" w:rsidRPr="00721367" w:rsidRDefault="007F7383" w:rsidP="007F7383">
      <w:pPr>
        <w:rPr>
          <w:lang w:val="uk-UA"/>
        </w:rPr>
      </w:pPr>
    </w:p>
    <w:p w:rsidR="00A1167B" w:rsidRDefault="00A1167B"/>
    <w:sectPr w:rsidR="00A1167B" w:rsidSect="00EA751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1A44"/>
    <w:multiLevelType w:val="hybridMultilevel"/>
    <w:tmpl w:val="7F8C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383"/>
    <w:rsid w:val="003A6157"/>
    <w:rsid w:val="007F7383"/>
    <w:rsid w:val="00A1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383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7F73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7F7383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7F7383"/>
  </w:style>
  <w:style w:type="paragraph" w:customStyle="1" w:styleId="a7">
    <w:name w:val="Содержимое таблицы"/>
    <w:basedOn w:val="a"/>
    <w:rsid w:val="007F7383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2021-04-19T09:35:00Z</dcterms:created>
  <dcterms:modified xsi:type="dcterms:W3CDTF">2021-04-19T11:30:00Z</dcterms:modified>
</cp:coreProperties>
</file>