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A5" w:rsidRPr="00A734A5" w:rsidRDefault="00A734A5" w:rsidP="00A734A5">
      <w:pPr>
        <w:jc w:val="center"/>
        <w:rPr>
          <w:b/>
          <w:sz w:val="32"/>
          <w:szCs w:val="32"/>
        </w:rPr>
      </w:pPr>
      <w:r w:rsidRPr="00A734A5">
        <w:rPr>
          <w:b/>
          <w:sz w:val="32"/>
          <w:szCs w:val="32"/>
        </w:rPr>
        <w:t xml:space="preserve">СПИСОК </w:t>
      </w:r>
    </w:p>
    <w:p w:rsidR="00A734A5" w:rsidRDefault="00A734A5" w:rsidP="00A734A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дипломних робіт здобувачів ступеня вищої освіти «магістр»</w:t>
      </w:r>
    </w:p>
    <w:p w:rsidR="00A734A5" w:rsidRDefault="00A734A5" w:rsidP="00A734A5">
      <w:pPr>
        <w:jc w:val="center"/>
        <w:rPr>
          <w:sz w:val="28"/>
          <w:szCs w:val="28"/>
        </w:rPr>
      </w:pPr>
    </w:p>
    <w:tbl>
      <w:tblPr>
        <w:tblW w:w="15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69"/>
        <w:gridCol w:w="6171"/>
        <w:gridCol w:w="2842"/>
        <w:gridCol w:w="1843"/>
        <w:gridCol w:w="1227"/>
      </w:tblGrid>
      <w:tr w:rsidR="00A734A5" w:rsidTr="007D74EF">
        <w:tc>
          <w:tcPr>
            <w:tcW w:w="675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№</w:t>
            </w:r>
          </w:p>
        </w:tc>
        <w:tc>
          <w:tcPr>
            <w:tcW w:w="2469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Виконавець</w:t>
            </w:r>
          </w:p>
          <w:p w:rsidR="00A734A5" w:rsidRDefault="00A734A5" w:rsidP="007D74EF">
            <w:pPr>
              <w:jc w:val="center"/>
            </w:pPr>
          </w:p>
        </w:tc>
        <w:tc>
          <w:tcPr>
            <w:tcW w:w="6171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Тема</w:t>
            </w:r>
          </w:p>
        </w:tc>
        <w:tc>
          <w:tcPr>
            <w:tcW w:w="2842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Керівник</w:t>
            </w:r>
          </w:p>
        </w:tc>
        <w:tc>
          <w:tcPr>
            <w:tcW w:w="1843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Кафедра</w:t>
            </w:r>
          </w:p>
        </w:tc>
        <w:tc>
          <w:tcPr>
            <w:tcW w:w="1227" w:type="dxa"/>
          </w:tcPr>
          <w:p w:rsidR="00A734A5" w:rsidRPr="00A734A5" w:rsidRDefault="00A734A5" w:rsidP="007D74EF">
            <w:pPr>
              <w:jc w:val="center"/>
              <w:rPr>
                <w:b/>
              </w:rPr>
            </w:pPr>
            <w:r w:rsidRPr="00A734A5">
              <w:rPr>
                <w:b/>
              </w:rPr>
              <w:t>Шифр</w:t>
            </w:r>
          </w:p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r>
              <w:t>Кулакова</w:t>
            </w:r>
            <w:r>
              <w:t xml:space="preserve"> </w:t>
            </w:r>
            <w:r>
              <w:t>(Грозова) Ангеліна Олександрівна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Особливості імен в творах Й.</w:t>
            </w:r>
            <w:r>
              <w:t xml:space="preserve"> </w:t>
            </w:r>
            <w:r>
              <w:t>В.</w:t>
            </w:r>
            <w:r>
              <w:t xml:space="preserve"> </w:t>
            </w:r>
            <w:r>
              <w:t>Гете в періоди Бурі і натиску та класики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t>к.філол.н</w:t>
            </w:r>
            <w:proofErr w:type="spellEnd"/>
            <w:r>
              <w:t>., доцент</w:t>
            </w:r>
            <w:r>
              <w:t xml:space="preserve"> Букрєєва Л.Л.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/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t>Прейгер</w:t>
            </w:r>
            <w:proofErr w:type="spellEnd"/>
            <w:r>
              <w:t xml:space="preserve"> Анна Андріївна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Особливості лінгвістичного оформлення текстів німецької реклами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к.філол.н</w:t>
            </w:r>
            <w:proofErr w:type="spellEnd"/>
            <w:r>
              <w:rPr>
                <w:color w:val="000000"/>
              </w:rPr>
              <w:t>., профес</w:t>
            </w:r>
            <w:r>
              <w:rPr>
                <w:color w:val="000000"/>
              </w:rPr>
              <w:t xml:space="preserve">ор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/>
        </w:tc>
      </w:tr>
      <w:tr w:rsidR="00A734A5" w:rsidTr="007D74EF">
        <w:trPr>
          <w:trHeight w:val="1106"/>
        </w:trPr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t>Катанович</w:t>
            </w:r>
            <w:proofErr w:type="spellEnd"/>
            <w:r>
              <w:t xml:space="preserve"> Сабіна Геннадіївна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Методичні рекомендації й шляхи подолання синдрому емоційного вигорання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д,пед.н</w:t>
            </w:r>
            <w:proofErr w:type="spellEnd"/>
            <w:r>
              <w:rPr>
                <w:color w:val="000000"/>
              </w:rPr>
              <w:t>, професор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/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t>Самолюк</w:t>
            </w:r>
            <w:proofErr w:type="spellEnd"/>
            <w:r>
              <w:t xml:space="preserve"> Олександр Сергійович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Композиційно-</w:t>
            </w:r>
            <w:proofErr w:type="spellStart"/>
            <w:r>
              <w:t>мовні</w:t>
            </w:r>
            <w:proofErr w:type="spellEnd"/>
            <w:r>
              <w:t xml:space="preserve"> засоби </w:t>
            </w:r>
            <w:proofErr w:type="spellStart"/>
            <w:r>
              <w:t>інтегративності</w:t>
            </w:r>
            <w:proofErr w:type="spellEnd"/>
            <w:r>
              <w:t xml:space="preserve"> тексту (на матеріалі роману Г. Грасса „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Blechtrommel</w:t>
            </w:r>
            <w:proofErr w:type="spellEnd"/>
            <w:r>
              <w:t>“) його перекладу на англійську мову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д,пед.н</w:t>
            </w:r>
            <w:proofErr w:type="spellEnd"/>
            <w:r>
              <w:rPr>
                <w:color w:val="000000"/>
              </w:rPr>
              <w:t>, професор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>
            <w:pPr>
              <w:spacing w:line="276" w:lineRule="auto"/>
              <w:jc w:val="both"/>
            </w:pPr>
          </w:p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Долінська</w:t>
            </w:r>
            <w:proofErr w:type="spellEnd"/>
            <w:r>
              <w:rPr>
                <w:color w:val="000000"/>
              </w:rPr>
              <w:t xml:space="preserve"> Катерина Андріївна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Запозичення англійських слів в німецьких газетах і журналах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к.філол.н</w:t>
            </w:r>
            <w:proofErr w:type="spellEnd"/>
            <w:r>
              <w:rPr>
                <w:color w:val="000000"/>
              </w:rPr>
              <w:t>., профес</w:t>
            </w:r>
            <w:r>
              <w:rPr>
                <w:color w:val="000000"/>
              </w:rPr>
              <w:t xml:space="preserve">ор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>
            <w:pPr>
              <w:spacing w:line="276" w:lineRule="auto"/>
              <w:jc w:val="both"/>
            </w:pPr>
          </w:p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Дранько</w:t>
            </w:r>
            <w:proofErr w:type="spellEnd"/>
            <w:r>
              <w:rPr>
                <w:color w:val="000000"/>
              </w:rPr>
              <w:t xml:space="preserve"> Дар’я Сергіївна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Англо-американські запозичення в сучасній німецькій мові на прикладі публіцистичних текстів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д.пед.н</w:t>
            </w:r>
            <w:proofErr w:type="spellEnd"/>
            <w:r>
              <w:rPr>
                <w:color w:val="000000"/>
              </w:rPr>
              <w:t>, професор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>
            <w:pPr>
              <w:spacing w:line="276" w:lineRule="auto"/>
              <w:jc w:val="both"/>
            </w:pPr>
          </w:p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Недайборщ</w:t>
            </w:r>
            <w:proofErr w:type="spellEnd"/>
            <w:r>
              <w:rPr>
                <w:color w:val="000000"/>
              </w:rPr>
              <w:t xml:space="preserve"> Діана Вадимівна</w:t>
            </w: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Порівняльний аналіз німецького та австрійського варіантів вимовного стандарту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</w:pPr>
            <w:proofErr w:type="spellStart"/>
            <w:r>
              <w:rPr>
                <w:color w:val="000000"/>
              </w:rPr>
              <w:t>к.пед.н</w:t>
            </w:r>
            <w:proofErr w:type="spellEnd"/>
            <w:r>
              <w:rPr>
                <w:color w:val="000000"/>
              </w:rPr>
              <w:t>., доцент</w:t>
            </w:r>
            <w:r>
              <w:rPr>
                <w:color w:val="000000"/>
              </w:rPr>
              <w:t xml:space="preserve"> Вербицька Т.Д.</w:t>
            </w:r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>
            <w:pPr>
              <w:spacing w:line="276" w:lineRule="auto"/>
              <w:jc w:val="both"/>
            </w:pPr>
          </w:p>
        </w:tc>
      </w:tr>
      <w:tr w:rsidR="00A734A5" w:rsidTr="007D74EF">
        <w:tc>
          <w:tcPr>
            <w:tcW w:w="675" w:type="dxa"/>
          </w:tcPr>
          <w:p w:rsidR="00A734A5" w:rsidRDefault="00A734A5" w:rsidP="007D74EF">
            <w:pPr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hanging="578"/>
            </w:pPr>
          </w:p>
        </w:tc>
        <w:tc>
          <w:tcPr>
            <w:tcW w:w="2469" w:type="dxa"/>
          </w:tcPr>
          <w:p w:rsidR="00A734A5" w:rsidRDefault="00A734A5" w:rsidP="00A734A5">
            <w:pPr>
              <w:jc w:val="center"/>
            </w:pPr>
            <w:proofErr w:type="spellStart"/>
            <w:r>
              <w:t>Пазіна</w:t>
            </w:r>
            <w:proofErr w:type="spellEnd"/>
            <w:r>
              <w:t xml:space="preserve"> Світлана  Валеріївна</w:t>
            </w:r>
          </w:p>
          <w:p w:rsidR="00A734A5" w:rsidRDefault="00A734A5" w:rsidP="007D74EF">
            <w:pPr>
              <w:jc w:val="both"/>
              <w:rPr>
                <w:color w:val="000000"/>
              </w:rPr>
            </w:pPr>
          </w:p>
        </w:tc>
        <w:tc>
          <w:tcPr>
            <w:tcW w:w="6171" w:type="dxa"/>
          </w:tcPr>
          <w:p w:rsidR="00A734A5" w:rsidRDefault="00A734A5" w:rsidP="00A734A5">
            <w:pPr>
              <w:jc w:val="center"/>
            </w:pPr>
            <w:r>
              <w:t>Особливості створення німецького анекдоту в лінгвістичному аспекті</w:t>
            </w:r>
          </w:p>
        </w:tc>
        <w:tc>
          <w:tcPr>
            <w:tcW w:w="2842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bookmarkStart w:id="0" w:name="_GoBack"/>
            <w:proofErr w:type="spellStart"/>
            <w:r>
              <w:rPr>
                <w:color w:val="000000"/>
              </w:rPr>
              <w:t>к.філол.н</w:t>
            </w:r>
            <w:proofErr w:type="spellEnd"/>
            <w:r>
              <w:rPr>
                <w:color w:val="000000"/>
              </w:rPr>
              <w:t>., профес</w:t>
            </w:r>
            <w:r>
              <w:rPr>
                <w:color w:val="000000"/>
              </w:rPr>
              <w:t xml:space="preserve">ор </w:t>
            </w:r>
            <w:proofErr w:type="spellStart"/>
            <w:r>
              <w:rPr>
                <w:color w:val="000000"/>
              </w:rPr>
              <w:t>Голубенко</w:t>
            </w:r>
            <w:proofErr w:type="spellEnd"/>
            <w:r>
              <w:rPr>
                <w:color w:val="000000"/>
              </w:rPr>
              <w:t xml:space="preserve"> Л.М.</w:t>
            </w:r>
            <w:bookmarkEnd w:id="0"/>
          </w:p>
        </w:tc>
        <w:tc>
          <w:tcPr>
            <w:tcW w:w="1843" w:type="dxa"/>
          </w:tcPr>
          <w:p w:rsidR="00A734A5" w:rsidRDefault="00A734A5" w:rsidP="00A7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німецької філології</w:t>
            </w:r>
          </w:p>
        </w:tc>
        <w:tc>
          <w:tcPr>
            <w:tcW w:w="1227" w:type="dxa"/>
          </w:tcPr>
          <w:p w:rsidR="00A734A5" w:rsidRDefault="00A734A5" w:rsidP="007D74EF">
            <w:pPr>
              <w:spacing w:line="276" w:lineRule="auto"/>
              <w:jc w:val="both"/>
            </w:pPr>
          </w:p>
        </w:tc>
      </w:tr>
    </w:tbl>
    <w:p w:rsidR="00A734A5" w:rsidRDefault="00A734A5" w:rsidP="00A734A5">
      <w:pPr>
        <w:jc w:val="center"/>
        <w:rPr>
          <w:sz w:val="32"/>
          <w:szCs w:val="32"/>
        </w:rPr>
      </w:pPr>
    </w:p>
    <w:p w:rsidR="00ED3F0D" w:rsidRDefault="00ED3F0D"/>
    <w:sectPr w:rsidR="00ED3F0D" w:rsidSect="00A73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55"/>
    <w:multiLevelType w:val="multilevel"/>
    <w:tmpl w:val="5054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8C"/>
    <w:rsid w:val="0099738C"/>
    <w:rsid w:val="00A734A5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53B2"/>
  <w15:chartTrackingRefBased/>
  <w15:docId w15:val="{5CF2DF4F-337C-402A-988E-E6111C6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2022-11-03T09:51:00Z</dcterms:created>
  <dcterms:modified xsi:type="dcterms:W3CDTF">2022-11-03T09:55:00Z</dcterms:modified>
</cp:coreProperties>
</file>