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>МІНІСТЕРСТВО ОСВІТИ І НАУКИ УКРАЇНИ</w:t>
      </w:r>
    </w:p>
    <w:p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 w:rsidRPr="00885FA8">
        <w:rPr>
          <w:rFonts w:cs="Times New Roman"/>
          <w:sz w:val="27"/>
          <w:szCs w:val="27"/>
        </w:rPr>
        <w:t>імені</w:t>
      </w:r>
      <w:proofErr w:type="spellEnd"/>
      <w:r w:rsidRPr="00885FA8">
        <w:rPr>
          <w:rFonts w:cs="Times New Roman"/>
          <w:sz w:val="27"/>
          <w:szCs w:val="27"/>
        </w:rPr>
        <w:t xml:space="preserve"> І.</w:t>
      </w:r>
      <w:r w:rsidRPr="00885FA8">
        <w:rPr>
          <w:rFonts w:cs="Times New Roman"/>
          <w:sz w:val="27"/>
          <w:szCs w:val="27"/>
          <w:lang w:val="uk-UA"/>
        </w:rPr>
        <w:t> </w:t>
      </w:r>
      <w:r w:rsidRPr="00885FA8">
        <w:rPr>
          <w:rFonts w:cs="Times New Roman"/>
          <w:sz w:val="27"/>
          <w:szCs w:val="27"/>
        </w:rPr>
        <w:t>І. МЕЧНИКОВА</w:t>
      </w:r>
    </w:p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2163D0" w:rsidRPr="001A0029" w:rsidTr="001A0029">
        <w:trPr>
          <w:trHeight w:val="2143"/>
        </w:trPr>
        <w:tc>
          <w:tcPr>
            <w:tcW w:w="2235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B5A831B" wp14:editId="4A645F80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</w:rPr>
              <w:t xml:space="preserve">Факультет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1A0029" w:rsidRPr="001A0029" w:rsidRDefault="001A0029" w:rsidP="001A002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2163D0" w:rsidRPr="005415D2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 w:rsidRPr="005415D2"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:rsidR="002163D0" w:rsidRPr="00885FA8" w:rsidRDefault="00726410" w:rsidP="00503668">
            <w:pPr>
              <w:spacing w:after="0" w:line="240" w:lineRule="auto"/>
              <w:ind w:right="-391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ВЕРБАЛІЗАЦІЯ КОНЦЕПТУАЛЬНОГО ПОЛЯ</w:t>
            </w:r>
          </w:p>
        </w:tc>
        <w:tc>
          <w:tcPr>
            <w:tcW w:w="2409" w:type="dxa"/>
          </w:tcPr>
          <w:p w:rsidR="002163D0" w:rsidRPr="001A0029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:rsidR="002163D0" w:rsidRPr="001A0029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proofErr w:type="gramStart"/>
            <w:r w:rsidRPr="00885FA8">
              <w:rPr>
                <w:rFonts w:cs="Times New Roman"/>
                <w:b/>
                <w:sz w:val="27"/>
                <w:szCs w:val="27"/>
              </w:rPr>
              <w:t>Р</w:t>
            </w:r>
            <w:proofErr w:type="gramEnd"/>
            <w:r w:rsidRPr="00885FA8">
              <w:rPr>
                <w:rFonts w:cs="Times New Roman"/>
                <w:b/>
                <w:sz w:val="27"/>
                <w:szCs w:val="27"/>
              </w:rPr>
              <w:t>івень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вищої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освіти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Другий (магістерський)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Спеціальність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:rsidR="002163D0" w:rsidRPr="00885FA8" w:rsidRDefault="001A0029" w:rsidP="001A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 w:rsidRPr="004C59D2">
              <w:rPr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:rsidR="002163D0" w:rsidRPr="00885FA8" w:rsidRDefault="001A0029" w:rsidP="001A0029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FA4B1B">
              <w:rPr>
                <w:sz w:val="26"/>
                <w:szCs w:val="26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Семестр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ік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навчання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726410" w:rsidP="00FF6B5F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3</w:t>
            </w:r>
            <w:r w:rsidR="004B2DB5">
              <w:rPr>
                <w:rFonts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2</w:t>
            </w:r>
            <w:r w:rsidR="002163D0"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</w:p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7371" w:type="dxa"/>
          </w:tcPr>
          <w:p w:rsidR="002163D0" w:rsidRPr="00885FA8" w:rsidRDefault="0072641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Обсяг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885FA8"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 w:rsidRPr="00885FA8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годин, з яких: лекції − 16 годин, практичні заняття – 14 годин, самостійна робота – 60 годин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:rsidR="002163D0" w:rsidRPr="00885FA8" w:rsidRDefault="0068036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англій</w:t>
            </w:r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>ська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 w:rsidRPr="00885FA8">
              <w:rPr>
                <w:rFonts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місце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2163D0" w:rsidRPr="002163D0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Викладач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</w:tcPr>
          <w:p w:rsidR="002163D0" w:rsidRPr="00885FA8" w:rsidRDefault="004B2DB5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Ірина Михайлівна КОЛЕГАЄВА</w:t>
            </w:r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 xml:space="preserve">, д.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proofErr w:type="spellEnd"/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 xml:space="preserve">. н., професор кафедри </w:t>
            </w:r>
            <w:proofErr w:type="spellStart"/>
            <w:r w:rsidRPr="001A0029">
              <w:rPr>
                <w:rFonts w:cs="Times New Roman"/>
                <w:szCs w:val="28"/>
              </w:rPr>
              <w:t>лексикології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1A0029">
              <w:rPr>
                <w:rFonts w:cs="Times New Roman"/>
                <w:szCs w:val="28"/>
              </w:rPr>
              <w:t>стилістики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англійської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мови</w:t>
            </w:r>
            <w:proofErr w:type="spellEnd"/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 xml:space="preserve">Контактна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іформація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726410" w:rsidRPr="00726410" w:rsidRDefault="00726410" w:rsidP="004B2DB5">
            <w:pPr>
              <w:spacing w:after="0" w:line="240" w:lineRule="auto"/>
              <w:jc w:val="both"/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 w:rsidRPr="00726410">
              <w:rPr>
                <w:bCs/>
                <w:szCs w:val="28"/>
              </w:rPr>
              <w:t>0667087963</w:t>
            </w:r>
          </w:p>
          <w:p w:rsidR="002163D0" w:rsidRPr="002448C8" w:rsidRDefault="002448C8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irina_kolegaeva@ukr.net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:rsidR="002163D0" w:rsidRPr="00885FA8" w:rsidRDefault="004B2DB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Французький </w:t>
            </w:r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>бульвар, 24/26,</w:t>
            </w:r>
          </w:p>
          <w:p w:rsidR="002163D0" w:rsidRPr="00885FA8" w:rsidRDefault="002163D0" w:rsidP="004B2DB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лексикології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та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стилістики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англійської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мови</w:t>
            </w:r>
            <w:proofErr w:type="spellEnd"/>
            <w:r w:rsidR="004B2DB5"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885FA8">
              <w:rPr>
                <w:rFonts w:cs="Times New Roman"/>
                <w:sz w:val="27"/>
                <w:szCs w:val="27"/>
                <w:lang w:val="uk-UA"/>
              </w:rPr>
              <w:t>ауд</w:t>
            </w:r>
            <w:proofErr w:type="spellEnd"/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r w:rsidRPr="005C20F8">
              <w:rPr>
                <w:rFonts w:cs="Times New Roman"/>
                <w:sz w:val="27"/>
                <w:szCs w:val="27"/>
                <w:lang w:val="uk-UA"/>
              </w:rPr>
              <w:t>1</w:t>
            </w:r>
            <w:r w:rsidR="004B2DB5" w:rsidRPr="005C20F8">
              <w:rPr>
                <w:rFonts w:cs="Times New Roman"/>
                <w:sz w:val="27"/>
                <w:szCs w:val="27"/>
                <w:lang w:val="uk-UA"/>
              </w:rPr>
              <w:t>10</w:t>
            </w:r>
            <w:r w:rsidRPr="005C20F8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2448C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:rsidR="002163D0" w:rsidRPr="00885FA8" w:rsidRDefault="007632F8" w:rsidP="007632F8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E6FBF">
              <w:rPr>
                <w:rFonts w:cs="Times New Roman"/>
                <w:szCs w:val="28"/>
                <w:lang w:val="uk-UA"/>
              </w:rPr>
              <w:t>Онлайн-консультації</w:t>
            </w:r>
            <w:r w:rsidR="002448C8" w:rsidRPr="002448C8">
              <w:rPr>
                <w:rFonts w:cs="Times New Roman"/>
                <w:i/>
                <w:szCs w:val="28"/>
              </w:rPr>
              <w:t xml:space="preserve"> </w:t>
            </w:r>
            <w:r w:rsidR="002448C8">
              <w:rPr>
                <w:rFonts w:cs="Times New Roman"/>
                <w:iCs/>
                <w:szCs w:val="28"/>
                <w:lang w:val="uk-UA"/>
              </w:rPr>
              <w:t xml:space="preserve">за потребою кожний робочий день з 16.00 до 19.00 за </w:t>
            </w:r>
            <w:proofErr w:type="spellStart"/>
            <w:r w:rsidR="002448C8">
              <w:rPr>
                <w:rFonts w:cs="Times New Roman"/>
                <w:iCs/>
                <w:szCs w:val="28"/>
                <w:lang w:val="uk-UA"/>
              </w:rPr>
              <w:t>адресою</w:t>
            </w:r>
            <w:proofErr w:type="spellEnd"/>
            <w:r w:rsidR="002448C8">
              <w:rPr>
                <w:rFonts w:cs="Times New Roman"/>
                <w:iCs/>
                <w:szCs w:val="28"/>
                <w:lang w:val="uk-UA"/>
              </w:rPr>
              <w:t xml:space="preserve"> 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_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kolegaeva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 w:rsidR="002448C8" w:rsidRPr="002448C8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68036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Cs w:val="28"/>
              </w:rPr>
              <w:t>знання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лексикології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інгвокраїнознаства</w:t>
            </w:r>
            <w:proofErr w:type="spellEnd"/>
            <w:r>
              <w:rPr>
                <w:rFonts w:cs="Times New Roman"/>
                <w:szCs w:val="28"/>
              </w:rPr>
              <w:t xml:space="preserve">, основ </w:t>
            </w:r>
            <w:proofErr w:type="spellStart"/>
            <w:r>
              <w:rPr>
                <w:rFonts w:cs="Times New Roman"/>
                <w:szCs w:val="28"/>
              </w:rPr>
              <w:t>когнітивістики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2163D0" w:rsidRPr="0021463A" w:rsidTr="00940B4B">
        <w:tc>
          <w:tcPr>
            <w:tcW w:w="2802" w:type="dxa"/>
            <w:shd w:val="clear" w:color="auto" w:fill="FFFFFF" w:themeFill="background1"/>
          </w:tcPr>
          <w:p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68036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Cs w:val="28"/>
              </w:rPr>
              <w:t>глибокі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знання</w:t>
            </w:r>
            <w:proofErr w:type="spellEnd"/>
            <w:r>
              <w:rPr>
                <w:rFonts w:cs="Times New Roman"/>
                <w:szCs w:val="28"/>
              </w:rPr>
              <w:t xml:space="preserve"> у </w:t>
            </w:r>
            <w:proofErr w:type="spellStart"/>
            <w:r>
              <w:rPr>
                <w:rFonts w:cs="Times New Roman"/>
                <w:szCs w:val="28"/>
              </w:rPr>
              <w:t>царині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семантичного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аналізу</w:t>
            </w:r>
            <w:proofErr w:type="spellEnd"/>
            <w:r>
              <w:rPr>
                <w:rFonts w:cs="Times New Roman"/>
                <w:szCs w:val="28"/>
              </w:rPr>
              <w:t xml:space="preserve"> і </w:t>
            </w:r>
            <w:proofErr w:type="spellStart"/>
            <w:r>
              <w:rPr>
                <w:rFonts w:cs="Times New Roman"/>
                <w:szCs w:val="28"/>
              </w:rPr>
              <w:t>польової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організації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мовного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вокабуляру</w:t>
            </w:r>
            <w:proofErr w:type="spellEnd"/>
            <w:r>
              <w:rPr>
                <w:rFonts w:cs="Times New Roman"/>
                <w:szCs w:val="28"/>
              </w:rPr>
              <w:t xml:space="preserve">, та </w:t>
            </w:r>
            <w:proofErr w:type="spellStart"/>
            <w:r>
              <w:rPr>
                <w:rFonts w:cs="Times New Roman"/>
                <w:szCs w:val="28"/>
              </w:rPr>
              <w:t>його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заглибленість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у</w:t>
            </w:r>
            <w:proofErr w:type="gramEnd"/>
            <w:r>
              <w:rPr>
                <w:rFonts w:cs="Times New Roman"/>
                <w:szCs w:val="28"/>
              </w:rPr>
              <w:t xml:space="preserve"> культуру </w:t>
            </w:r>
            <w:proofErr w:type="spellStart"/>
            <w:r>
              <w:rPr>
                <w:rFonts w:cs="Times New Roman"/>
                <w:szCs w:val="28"/>
              </w:rPr>
              <w:t>етносу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  <w:r w:rsidRPr="00BA749B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2163D0" w:rsidRPr="006E14DB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6E14DB" w:rsidRDefault="006E14DB" w:rsidP="006E14DB">
            <w:pPr>
              <w:tabs>
                <w:tab w:val="left" w:pos="284"/>
                <w:tab w:val="left" w:pos="567"/>
              </w:tabs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lang w:val="uk-UA"/>
              </w:rPr>
              <w:t>П</w:t>
            </w:r>
            <w:r w:rsidR="007B40B5">
              <w:rPr>
                <w:lang w:val="uk-UA"/>
              </w:rPr>
              <w:t>оглибленн</w:t>
            </w:r>
            <w:r w:rsidR="007B40B5">
              <w:rPr>
                <w:lang w:val="uk-UA"/>
              </w:rPr>
              <w:t>я</w:t>
            </w:r>
            <w:r w:rsidR="007B40B5">
              <w:rPr>
                <w:lang w:val="uk-UA"/>
              </w:rPr>
              <w:t xml:space="preserve"> теоретичної бази знань здобувачів освіти за рахунок умінь та навичок, які включають оволодіння навичками наукового когнітивного аналізу </w:t>
            </w:r>
            <w:proofErr w:type="spellStart"/>
            <w:r w:rsidR="007B40B5">
              <w:rPr>
                <w:lang w:val="uk-UA"/>
              </w:rPr>
              <w:t>вербалізованих</w:t>
            </w:r>
            <w:proofErr w:type="spellEnd"/>
            <w:r w:rsidR="007B40B5">
              <w:rPr>
                <w:lang w:val="uk-UA"/>
              </w:rPr>
              <w:t xml:space="preserve"> концептів різних типів, розуміння принципів побудови концептуальних полів.</w:t>
            </w:r>
          </w:p>
        </w:tc>
      </w:tr>
      <w:tr w:rsidR="002163D0" w:rsidRPr="00726410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Завдання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680365" w:rsidRDefault="006E14DB" w:rsidP="006E14DB">
            <w:pPr>
              <w:contextualSpacing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Формування </w:t>
            </w:r>
            <w:r w:rsidR="00680365" w:rsidRPr="00680365">
              <w:rPr>
                <w:rFonts w:cs="Times New Roman"/>
                <w:szCs w:val="28"/>
                <w:lang w:val="uk-UA"/>
              </w:rPr>
              <w:t xml:space="preserve">мовленнєвих навичок і умінь та засвоєння лінгвістичних і соціокультурних знань, що досягається шляхом вивчення напрямів </w:t>
            </w:r>
            <w:proofErr w:type="spellStart"/>
            <w:r w:rsidR="00680365" w:rsidRPr="00680365">
              <w:rPr>
                <w:rFonts w:cs="Times New Roman"/>
                <w:szCs w:val="28"/>
                <w:lang w:val="uk-UA"/>
              </w:rPr>
              <w:t>лінгвокогнітивістики</w:t>
            </w:r>
            <w:proofErr w:type="spellEnd"/>
            <w:r w:rsidR="00680365" w:rsidRPr="00680365">
              <w:rPr>
                <w:rFonts w:cs="Times New Roman"/>
                <w:szCs w:val="28"/>
                <w:lang w:val="uk-UA"/>
              </w:rPr>
              <w:t xml:space="preserve"> як наукової дисципліни, етапів когнітивного аналізу, інвентарю </w:t>
            </w:r>
            <w:proofErr w:type="spellStart"/>
            <w:r w:rsidR="00680365" w:rsidRPr="00680365">
              <w:rPr>
                <w:rFonts w:cs="Times New Roman"/>
                <w:szCs w:val="28"/>
                <w:lang w:val="uk-UA"/>
              </w:rPr>
              <w:t>мовних</w:t>
            </w:r>
            <w:proofErr w:type="spellEnd"/>
            <w:r w:rsidR="00680365" w:rsidRPr="00680365">
              <w:rPr>
                <w:rFonts w:cs="Times New Roman"/>
                <w:szCs w:val="28"/>
                <w:lang w:val="uk-UA"/>
              </w:rPr>
              <w:t xml:space="preserve"> і мовленнєвих засобів вербалізації понятійної та образної номенклатури  англомовних </w:t>
            </w:r>
            <w:proofErr w:type="spellStart"/>
            <w:r w:rsidR="00680365" w:rsidRPr="00680365">
              <w:rPr>
                <w:rFonts w:cs="Times New Roman"/>
                <w:szCs w:val="28"/>
                <w:lang w:val="uk-UA"/>
              </w:rPr>
              <w:t>конституентів</w:t>
            </w:r>
            <w:proofErr w:type="spellEnd"/>
            <w:r w:rsidR="00680365" w:rsidRPr="00680365">
              <w:rPr>
                <w:rFonts w:cs="Times New Roman"/>
                <w:szCs w:val="28"/>
                <w:lang w:val="uk-UA"/>
              </w:rPr>
              <w:t xml:space="preserve"> концептуального поля як феномену </w:t>
            </w:r>
            <w:proofErr w:type="spellStart"/>
            <w:r w:rsidR="00680365" w:rsidRPr="00680365">
              <w:rPr>
                <w:rFonts w:cs="Times New Roman"/>
                <w:szCs w:val="28"/>
                <w:lang w:val="uk-UA"/>
              </w:rPr>
              <w:t>лінгвокультури</w:t>
            </w:r>
            <w:proofErr w:type="spellEnd"/>
            <w:r w:rsidR="00680365" w:rsidRPr="00680365">
              <w:rPr>
                <w:rFonts w:cs="Times New Roman"/>
                <w:szCs w:val="28"/>
                <w:lang w:val="uk-UA"/>
              </w:rPr>
              <w:t xml:space="preserve"> етносу</w:t>
            </w:r>
            <w:r>
              <w:rPr>
                <w:rFonts w:cs="Times New Roman"/>
                <w:szCs w:val="28"/>
                <w:lang w:val="uk-UA"/>
              </w:rPr>
              <w:t>.</w:t>
            </w:r>
          </w:p>
        </w:tc>
      </w:tr>
      <w:tr w:rsidR="002163D0" w:rsidRPr="006E14DB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FA55C3" w:rsidRDefault="006E14DB" w:rsidP="00FA55C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E05CBA">
              <w:rPr>
                <w:lang w:val="uk-UA"/>
              </w:rPr>
              <w:t xml:space="preserve">У результаті вивчення навчальної дисципліни здобувач вищої освіти повинен </w:t>
            </w:r>
          </w:p>
          <w:p w:rsidR="006E14DB" w:rsidRPr="00FA55C3" w:rsidRDefault="006E14DB" w:rsidP="00FA55C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color w:val="FF0000"/>
                <w:lang w:val="uk-UA"/>
              </w:rPr>
            </w:pPr>
            <w:r w:rsidRPr="00E05CBA">
              <w:rPr>
                <w:b/>
                <w:bCs/>
                <w:color w:val="000000" w:themeColor="text1"/>
                <w:lang w:val="uk-UA"/>
              </w:rPr>
              <w:t>знати</w:t>
            </w:r>
            <w:r w:rsidRPr="00E05CBA">
              <w:rPr>
                <w:color w:val="000000" w:themeColor="text1"/>
                <w:lang w:val="uk-UA"/>
              </w:rPr>
              <w:t xml:space="preserve"> про </w:t>
            </w:r>
            <w:r w:rsidRPr="00E05CBA">
              <w:rPr>
                <w:lang w:val="uk-UA"/>
              </w:rPr>
              <w:t xml:space="preserve">науковий когнітивний аналіз </w:t>
            </w:r>
            <w:proofErr w:type="spellStart"/>
            <w:r w:rsidRPr="00E05CBA">
              <w:rPr>
                <w:lang w:val="uk-UA"/>
              </w:rPr>
              <w:t>вербалізованих</w:t>
            </w:r>
            <w:proofErr w:type="spellEnd"/>
            <w:r w:rsidRPr="00E05CBA">
              <w:rPr>
                <w:lang w:val="uk-UA"/>
              </w:rPr>
              <w:t xml:space="preserve"> концептів різних типів та принципи побудови концептуальних полів</w:t>
            </w:r>
            <w:r w:rsidR="00FA55C3" w:rsidRPr="00FA55C3">
              <w:t>;</w:t>
            </w:r>
          </w:p>
          <w:p w:rsidR="002163D0" w:rsidRPr="00885FA8" w:rsidRDefault="006E14DB" w:rsidP="006E14DB">
            <w:pPr>
              <w:tabs>
                <w:tab w:val="left" w:pos="284"/>
                <w:tab w:val="left" w:pos="567"/>
              </w:tabs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E05CBA">
              <w:rPr>
                <w:b/>
                <w:bCs/>
                <w:color w:val="000000" w:themeColor="text1"/>
                <w:lang w:val="uk-UA"/>
              </w:rPr>
              <w:t>вміти:</w:t>
            </w:r>
            <w:r w:rsidRPr="00E05CBA">
              <w:rPr>
                <w:color w:val="000000" w:themeColor="text1"/>
                <w:lang w:val="uk-UA"/>
              </w:rPr>
              <w:t xml:space="preserve"> </w:t>
            </w:r>
            <w:r w:rsidRPr="00E05CBA">
              <w:rPr>
                <w:lang w:val="uk-UA"/>
              </w:rPr>
              <w:t xml:space="preserve">проводити власні дослідження на належному рівні, вільно орієнтуватися в різних напрямах лінгвістики як сучасних, так і вчених минулих років, що надаватиме йому можливість </w:t>
            </w:r>
            <w:r w:rsidRPr="00E05CBA">
              <w:rPr>
                <w:color w:val="000000" w:themeColor="text1"/>
                <w:lang w:val="uk-UA"/>
              </w:rPr>
              <w:t xml:space="preserve">здійснювати науковий аналіз і структурування </w:t>
            </w:r>
            <w:proofErr w:type="spellStart"/>
            <w:r w:rsidRPr="00E05CBA">
              <w:rPr>
                <w:color w:val="000000" w:themeColor="text1"/>
                <w:lang w:val="uk-UA"/>
              </w:rPr>
              <w:t>мовного</w:t>
            </w:r>
            <w:proofErr w:type="spellEnd"/>
            <w:r w:rsidRPr="00E05CBA">
              <w:rPr>
                <w:color w:val="000000" w:themeColor="text1"/>
                <w:lang w:val="uk-UA"/>
              </w:rPr>
              <w:t xml:space="preserve"> / мовленнєвого й літературного матеріалу з урахуванням класичних і новітніх методологічних принципів.</w:t>
            </w:r>
          </w:p>
        </w:tc>
      </w:tr>
      <w:tr w:rsidR="002163D0" w:rsidRPr="005228E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5228E8" w:rsidRDefault="005228E8" w:rsidP="00FA55C3">
            <w:pPr>
              <w:spacing w:after="0"/>
              <w:rPr>
                <w:b/>
                <w:bCs/>
                <w:sz w:val="32"/>
                <w:szCs w:val="32"/>
                <w:lang w:val="en-US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Pr="004E4051">
              <w:rPr>
                <w:lang w:val="uk-UA"/>
              </w:rPr>
              <w:t xml:space="preserve">. </w:t>
            </w:r>
            <w:r w:rsidRPr="005C35CA">
              <w:rPr>
                <w:b/>
                <w:lang w:val="en-US"/>
              </w:rPr>
              <w:t xml:space="preserve">Theoretical premises of </w:t>
            </w:r>
            <w:r>
              <w:rPr>
                <w:b/>
                <w:lang w:val="en-US"/>
              </w:rPr>
              <w:t xml:space="preserve">conceptual </w:t>
            </w:r>
            <w:r w:rsidRPr="005C35CA">
              <w:rPr>
                <w:b/>
                <w:lang w:val="en-US"/>
              </w:rPr>
              <w:t>analysis</w:t>
            </w:r>
          </w:p>
          <w:p w:rsidR="005228E8" w:rsidRPr="00192358" w:rsidRDefault="005228E8" w:rsidP="00CA5FD4">
            <w:pPr>
              <w:spacing w:after="200"/>
              <w:ind w:left="33" w:hanging="851"/>
              <w:contextualSpacing/>
              <w:jc w:val="both"/>
              <w:rPr>
                <w:highlight w:val="yellow"/>
                <w:lang w:val="uk-UA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>Тем</w:t>
            </w:r>
            <w:r w:rsidRPr="00192358">
              <w:rPr>
                <w:rFonts w:eastAsiaTheme="minorEastAsia"/>
                <w:b/>
                <w:lang w:eastAsia="uk-UA"/>
              </w:rPr>
              <w:t>а</w:t>
            </w:r>
            <w:r w:rsidRPr="00192358">
              <w:rPr>
                <w:rFonts w:eastAsiaTheme="minorEastAsia"/>
                <w:b/>
                <w:lang w:val="uk-UA" w:eastAsia="uk-UA"/>
              </w:rPr>
              <w:t xml:space="preserve"> </w:t>
            </w:r>
            <w:r w:rsidR="00CA5FD4" w:rsidRPr="00192358">
              <w:rPr>
                <w:rFonts w:eastAsiaTheme="minorEastAsia"/>
                <w:b/>
                <w:lang w:val="uk-UA" w:eastAsia="uk-UA"/>
              </w:rPr>
              <w:t xml:space="preserve">Тема </w:t>
            </w:r>
            <w:r w:rsidRPr="00192358">
              <w:rPr>
                <w:rFonts w:eastAsiaTheme="minorEastAsia"/>
                <w:b/>
                <w:lang w:val="uk-UA" w:eastAsia="uk-UA"/>
              </w:rPr>
              <w:t>1.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 xml:space="preserve">What is conceptual analysis? </w:t>
            </w:r>
            <w:r w:rsidRPr="002E504F">
              <w:rPr>
                <w:lang w:val="en-US"/>
              </w:rPr>
              <w:t xml:space="preserve">General notes on </w:t>
            </w:r>
            <w:r>
              <w:rPr>
                <w:lang w:val="en-US"/>
              </w:rPr>
              <w:t>the phenomenon of concept</w:t>
            </w:r>
            <w:r w:rsidRPr="002E504F">
              <w:rPr>
                <w:lang w:val="en-US"/>
              </w:rPr>
              <w:t>. Language hierarchy and the levels of</w:t>
            </w:r>
            <w:r>
              <w:rPr>
                <w:lang w:val="en-US"/>
              </w:rPr>
              <w:t xml:space="preserve"> linguistic </w:t>
            </w:r>
            <w:r w:rsidRPr="002E504F">
              <w:rPr>
                <w:lang w:val="en-US"/>
              </w:rPr>
              <w:t>analysis</w:t>
            </w:r>
            <w:r>
              <w:rPr>
                <w:lang w:val="uk-UA"/>
              </w:rPr>
              <w:t>.</w:t>
            </w:r>
          </w:p>
          <w:p w:rsidR="005228E8" w:rsidRPr="005070EC" w:rsidRDefault="005228E8" w:rsidP="00CA5FD4">
            <w:pPr>
              <w:spacing w:after="200"/>
              <w:ind w:left="33"/>
              <w:contextualSpacing/>
              <w:jc w:val="both"/>
              <w:rPr>
                <w:lang w:val="uk-UA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>Тема 2.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proofErr w:type="gramStart"/>
            <w:r>
              <w:rPr>
                <w:lang w:val="en-US"/>
              </w:rPr>
              <w:t>Do</w:t>
            </w:r>
            <w:proofErr w:type="gramEnd"/>
            <w:r>
              <w:rPr>
                <w:lang w:val="en-US"/>
              </w:rPr>
              <w:t xml:space="preserve"> each and every linguistic level participate in formation of the field? The smallest and the largest units which create the field.</w:t>
            </w:r>
          </w:p>
          <w:p w:rsidR="005228E8" w:rsidRPr="005070EC" w:rsidRDefault="005228E8" w:rsidP="00CA5FD4">
            <w:pPr>
              <w:spacing w:after="200"/>
              <w:ind w:left="33"/>
              <w:contextualSpacing/>
              <w:jc w:val="both"/>
              <w:rPr>
                <w:rFonts w:eastAsiaTheme="minorEastAsia"/>
                <w:lang w:val="uk-UA" w:eastAsia="uk-UA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>Тема 3.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>Is a phoneme the tiniest unit to be analyzed? Basics of further subdivision of linguistic material.</w:t>
            </w:r>
          </w:p>
          <w:p w:rsidR="005228E8" w:rsidRPr="00192358" w:rsidRDefault="005228E8" w:rsidP="00CA5FD4">
            <w:pPr>
              <w:spacing w:after="200"/>
              <w:ind w:left="33"/>
              <w:contextualSpacing/>
              <w:jc w:val="both"/>
              <w:rPr>
                <w:lang w:val="uk-UA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 xml:space="preserve">Тема </w:t>
            </w:r>
            <w:r w:rsidRPr="00192358">
              <w:rPr>
                <w:rFonts w:eastAsiaTheme="minorEastAsia"/>
                <w:b/>
                <w:lang w:val="en-US" w:eastAsia="uk-UA"/>
              </w:rPr>
              <w:t>4</w:t>
            </w:r>
            <w:r w:rsidRPr="00192358">
              <w:rPr>
                <w:rFonts w:eastAsiaTheme="minorEastAsia"/>
                <w:b/>
                <w:lang w:val="uk-UA" w:eastAsia="uk-UA"/>
              </w:rPr>
              <w:t>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r>
              <w:rPr>
                <w:lang w:val="en-US"/>
              </w:rPr>
              <w:t xml:space="preserve">Are </w:t>
            </w:r>
            <w:proofErr w:type="spellStart"/>
            <w:r>
              <w:rPr>
                <w:lang w:val="en-US"/>
              </w:rPr>
              <w:t>semes</w:t>
            </w:r>
            <w:proofErr w:type="spellEnd"/>
            <w:r>
              <w:rPr>
                <w:lang w:val="en-US"/>
              </w:rPr>
              <w:t xml:space="preserve"> the tiniest units to be analyzed? </w:t>
            </w:r>
            <w:proofErr w:type="spellStart"/>
            <w:r>
              <w:rPr>
                <w:lang w:val="en-US"/>
              </w:rPr>
              <w:t>Semes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definitial</w:t>
            </w:r>
            <w:proofErr w:type="spellEnd"/>
            <w:r>
              <w:rPr>
                <w:lang w:val="en-US"/>
              </w:rPr>
              <w:t xml:space="preserve"> features as the representatives of mental and verbal layers of the field</w:t>
            </w:r>
            <w:r>
              <w:rPr>
                <w:lang w:val="uk-UA"/>
              </w:rPr>
              <w:t>.</w:t>
            </w:r>
          </w:p>
          <w:p w:rsidR="005228E8" w:rsidRPr="005070EC" w:rsidRDefault="005228E8" w:rsidP="00CA5FD4">
            <w:pPr>
              <w:spacing w:after="200"/>
              <w:ind w:left="33"/>
              <w:contextualSpacing/>
              <w:jc w:val="both"/>
              <w:rPr>
                <w:lang w:val="en-US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 xml:space="preserve">Тема </w:t>
            </w:r>
            <w:r w:rsidRPr="00192358">
              <w:rPr>
                <w:rFonts w:eastAsiaTheme="minorEastAsia"/>
                <w:b/>
                <w:lang w:val="en-US" w:eastAsia="uk-UA"/>
              </w:rPr>
              <w:t>5</w:t>
            </w:r>
            <w:r w:rsidRPr="00192358">
              <w:rPr>
                <w:rFonts w:eastAsiaTheme="minorEastAsia"/>
                <w:b/>
                <w:lang w:val="uk-UA" w:eastAsia="uk-UA"/>
              </w:rPr>
              <w:t>.</w:t>
            </w:r>
            <w:r w:rsidRPr="005070EC">
              <w:rPr>
                <w:rFonts w:eastAsiaTheme="minorEastAsia"/>
                <w:lang w:val="en-US" w:eastAsia="uk-UA"/>
              </w:rPr>
              <w:t xml:space="preserve"> </w:t>
            </w:r>
            <w:r>
              <w:rPr>
                <w:lang w:val="en-US"/>
              </w:rPr>
              <w:t>How to operate with the tiniest units of the field? Semantic clusters and the principles of their forming into network.</w:t>
            </w:r>
          </w:p>
          <w:p w:rsidR="005228E8" w:rsidRPr="005070EC" w:rsidRDefault="005228E8" w:rsidP="00CA5FD4">
            <w:pPr>
              <w:spacing w:after="200"/>
              <w:ind w:left="33"/>
              <w:contextualSpacing/>
              <w:jc w:val="both"/>
              <w:rPr>
                <w:lang w:val="en-US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>Тема 6.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r w:rsidRPr="00823F75">
              <w:rPr>
                <w:lang w:val="en-US"/>
              </w:rPr>
              <w:t xml:space="preserve">What are the next larger constituents of the field? Hierarchy of </w:t>
            </w:r>
            <w:proofErr w:type="spellStart"/>
            <w:r w:rsidRPr="00823F75">
              <w:rPr>
                <w:lang w:val="en-US"/>
              </w:rPr>
              <w:t>semes</w:t>
            </w:r>
            <w:proofErr w:type="spellEnd"/>
            <w:r w:rsidRPr="00823F75">
              <w:rPr>
                <w:lang w:val="en-US"/>
              </w:rPr>
              <w:t xml:space="preserve">, </w:t>
            </w:r>
            <w:proofErr w:type="spellStart"/>
            <w:r w:rsidRPr="00823F75">
              <w:rPr>
                <w:lang w:val="en-US"/>
              </w:rPr>
              <w:t>sememes</w:t>
            </w:r>
            <w:proofErr w:type="spellEnd"/>
            <w:r w:rsidRPr="00823F75">
              <w:rPr>
                <w:lang w:val="en-US"/>
              </w:rPr>
              <w:t xml:space="preserve"> and lexemes that constitute the field.</w:t>
            </w:r>
          </w:p>
          <w:p w:rsidR="005228E8" w:rsidRPr="005070EC" w:rsidRDefault="005228E8" w:rsidP="00CA5FD4">
            <w:pPr>
              <w:spacing w:after="200"/>
              <w:ind w:left="33"/>
              <w:contextualSpacing/>
              <w:rPr>
                <w:rFonts w:eastAsiaTheme="minorEastAsia"/>
                <w:lang w:val="uk-UA" w:eastAsia="uk-UA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t>Тема 7.</w:t>
            </w:r>
            <w:r w:rsidRPr="005070EC">
              <w:rPr>
                <w:rFonts w:eastAsiaTheme="minorEastAsia"/>
                <w:lang w:val="uk-UA" w:eastAsia="uk-UA"/>
              </w:rPr>
              <w:t xml:space="preserve"> </w:t>
            </w:r>
            <w:r w:rsidRPr="00823F75">
              <w:rPr>
                <w:lang w:val="en-US"/>
              </w:rPr>
              <w:t>Which is the largest constituent of the field? Idiomatic layer of the conceptual field.</w:t>
            </w:r>
          </w:p>
          <w:p w:rsidR="009068CC" w:rsidRPr="005228E8" w:rsidRDefault="005228E8" w:rsidP="00CA5FD4">
            <w:pPr>
              <w:spacing w:after="200"/>
              <w:ind w:left="33"/>
              <w:contextualSpacing/>
              <w:rPr>
                <w:rFonts w:cs="Times New Roman"/>
                <w:sz w:val="27"/>
                <w:szCs w:val="27"/>
                <w:lang w:val="en-US"/>
              </w:rPr>
            </w:pPr>
            <w:r w:rsidRPr="00192358">
              <w:rPr>
                <w:rFonts w:eastAsiaTheme="minorEastAsia"/>
                <w:b/>
                <w:lang w:val="uk-UA" w:eastAsia="uk-UA"/>
              </w:rPr>
              <w:lastRenderedPageBreak/>
              <w:t>Тема 8</w:t>
            </w:r>
            <w:r w:rsidRPr="00192358">
              <w:rPr>
                <w:rFonts w:eastAsiaTheme="minorEastAsia"/>
                <w:b/>
                <w:lang w:val="en-US" w:eastAsia="uk-UA"/>
              </w:rPr>
              <w:t>.</w:t>
            </w:r>
            <w:r w:rsidRPr="005070EC">
              <w:rPr>
                <w:rFonts w:eastAsiaTheme="minorEastAsia"/>
                <w:lang w:val="en-US" w:eastAsia="uk-UA"/>
              </w:rPr>
              <w:t xml:space="preserve"> </w:t>
            </w:r>
            <w:r w:rsidRPr="00823F75">
              <w:rPr>
                <w:lang w:val="en-US"/>
              </w:rPr>
              <w:t xml:space="preserve">What is the </w:t>
            </w:r>
            <w:proofErr w:type="spellStart"/>
            <w:r w:rsidRPr="00823F75">
              <w:rPr>
                <w:lang w:val="en-US"/>
              </w:rPr>
              <w:t>linguocultural</w:t>
            </w:r>
            <w:proofErr w:type="spellEnd"/>
            <w:r w:rsidRPr="00823F75">
              <w:rPr>
                <w:lang w:val="en-US"/>
              </w:rPr>
              <w:t xml:space="preserve"> </w:t>
            </w:r>
            <w:proofErr w:type="spellStart"/>
            <w:r w:rsidRPr="00823F75">
              <w:rPr>
                <w:lang w:val="en-US"/>
              </w:rPr>
              <w:t>colouring</w:t>
            </w:r>
            <w:proofErr w:type="spellEnd"/>
            <w:r w:rsidRPr="00823F75">
              <w:rPr>
                <w:lang w:val="en-US"/>
              </w:rPr>
              <w:t xml:space="preserve"> of the field? Geographical, historical, economical and ideological influence upon the field formation.</w:t>
            </w:r>
          </w:p>
        </w:tc>
      </w:tr>
      <w:tr w:rsidR="002163D0" w:rsidRPr="00726410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Методи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A6154B">
            <w:pPr>
              <w:widowControl w:val="0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val="uk-UA"/>
              </w:rPr>
              <w:t>Лекції, дискусії; усні відповіді, усні доповіді (або реферати для здобувачів вищої освіти заочної форми навчання)</w:t>
            </w:r>
            <w:r>
              <w:rPr>
                <w:rFonts w:cs="Times New Roman"/>
                <w:noProof/>
                <w:sz w:val="27"/>
                <w:szCs w:val="27"/>
                <w:lang w:val="uk-UA"/>
              </w:rPr>
              <w:t>,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індивідуальні завдання</w:t>
            </w:r>
            <w:r w:rsidRPr="00885FA8">
              <w:rPr>
                <w:rFonts w:cs="Times New Roman"/>
                <w:noProof/>
                <w:sz w:val="27"/>
                <w:szCs w:val="27"/>
                <w:lang w:val="uk-UA"/>
              </w:rPr>
              <w:t>.</w:t>
            </w:r>
          </w:p>
        </w:tc>
      </w:tr>
      <w:tr w:rsidR="002163D0" w:rsidRPr="00885FA8" w:rsidTr="005C20F8">
        <w:trPr>
          <w:trHeight w:val="1703"/>
        </w:trPr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Рекомендована література:</w:t>
            </w:r>
          </w:p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:rsidR="002163D0" w:rsidRDefault="002163D0" w:rsidP="005C20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007E30">
              <w:rPr>
                <w:szCs w:val="28"/>
                <w:lang w:val="uk-UA"/>
              </w:rPr>
              <w:t>Загнітко</w:t>
            </w:r>
            <w:proofErr w:type="spellEnd"/>
            <w:r w:rsidRPr="00007E30">
              <w:rPr>
                <w:szCs w:val="28"/>
                <w:lang w:val="uk-UA"/>
              </w:rPr>
              <w:t xml:space="preserve"> А.П. Теорії сучасних лінгвістичних </w:t>
            </w:r>
            <w:proofErr w:type="spellStart"/>
            <w:r w:rsidRPr="00007E30">
              <w:rPr>
                <w:szCs w:val="28"/>
                <w:lang w:val="uk-UA"/>
              </w:rPr>
              <w:t>вчень</w:t>
            </w:r>
            <w:proofErr w:type="spellEnd"/>
            <w:r w:rsidRPr="00007E30">
              <w:rPr>
                <w:szCs w:val="28"/>
                <w:lang w:val="uk-UA"/>
              </w:rPr>
              <w:t>. Вінниця: ТВОРИ, 2019. 528 с.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007E30">
              <w:rPr>
                <w:szCs w:val="28"/>
                <w:lang w:val="uk-UA"/>
              </w:rPr>
              <w:t>Загнітко</w:t>
            </w:r>
            <w:proofErr w:type="spellEnd"/>
            <w:r w:rsidRPr="00007E30">
              <w:rPr>
                <w:szCs w:val="28"/>
                <w:lang w:val="uk-UA"/>
              </w:rPr>
              <w:t xml:space="preserve"> А.П. </w:t>
            </w:r>
            <w:proofErr w:type="spellStart"/>
            <w:r w:rsidRPr="00007E30">
              <w:rPr>
                <w:szCs w:val="28"/>
                <w:lang w:val="uk-UA"/>
              </w:rPr>
              <w:t>Мовний</w:t>
            </w:r>
            <w:proofErr w:type="spellEnd"/>
            <w:r w:rsidRPr="00007E30">
              <w:rPr>
                <w:szCs w:val="28"/>
                <w:lang w:val="uk-UA"/>
              </w:rPr>
              <w:t xml:space="preserve"> простір граматики</w:t>
            </w:r>
            <w:r w:rsidRPr="00007E30">
              <w:rPr>
                <w:szCs w:val="28"/>
              </w:rPr>
              <w:t>.</w:t>
            </w:r>
            <w:r w:rsidRPr="00007E30">
              <w:rPr>
                <w:szCs w:val="28"/>
                <w:lang w:val="uk-UA"/>
              </w:rPr>
              <w:t xml:space="preserve"> </w:t>
            </w:r>
            <w:proofErr w:type="spellStart"/>
            <w:r w:rsidRPr="00007E30">
              <w:rPr>
                <w:szCs w:val="28"/>
              </w:rPr>
              <w:t>Вінниця</w:t>
            </w:r>
            <w:proofErr w:type="spellEnd"/>
            <w:r w:rsidRPr="00007E30">
              <w:rPr>
                <w:szCs w:val="28"/>
              </w:rPr>
              <w:t xml:space="preserve">: </w:t>
            </w:r>
            <w:proofErr w:type="spellStart"/>
            <w:r w:rsidRPr="00007E30">
              <w:rPr>
                <w:szCs w:val="28"/>
              </w:rPr>
              <w:t>Нілан</w:t>
            </w:r>
            <w:proofErr w:type="spellEnd"/>
            <w:r w:rsidRPr="00007E30">
              <w:rPr>
                <w:szCs w:val="28"/>
              </w:rPr>
              <w:t xml:space="preserve">-Лтд, 2018. 448 с. 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452422">
              <w:rPr>
                <w:rStyle w:val="aa"/>
                <w:b w:val="0"/>
                <w:szCs w:val="28"/>
              </w:rPr>
              <w:t>Колегаєва</w:t>
            </w:r>
            <w:proofErr w:type="spellEnd"/>
            <w:r w:rsidRPr="00452422">
              <w:rPr>
                <w:rStyle w:val="aa"/>
                <w:b w:val="0"/>
                <w:szCs w:val="28"/>
              </w:rPr>
              <w:t xml:space="preserve"> І. М.</w:t>
            </w:r>
            <w:r w:rsidRPr="00007E30">
              <w:rPr>
                <w:szCs w:val="28"/>
              </w:rPr>
              <w:t xml:space="preserve"> </w:t>
            </w:r>
            <w:proofErr w:type="spellStart"/>
            <w:r w:rsidRPr="00007E30">
              <w:rPr>
                <w:szCs w:val="28"/>
              </w:rPr>
              <w:t>Вербалізація</w:t>
            </w:r>
            <w:proofErr w:type="spellEnd"/>
            <w:r w:rsidRPr="00007E30">
              <w:rPr>
                <w:szCs w:val="28"/>
              </w:rPr>
              <w:t xml:space="preserve"> </w:t>
            </w:r>
            <w:proofErr w:type="spellStart"/>
            <w:r w:rsidRPr="00007E30">
              <w:rPr>
                <w:szCs w:val="28"/>
              </w:rPr>
              <w:t>емотивної</w:t>
            </w:r>
            <w:proofErr w:type="spellEnd"/>
            <w:r w:rsidRPr="00007E30">
              <w:rPr>
                <w:szCs w:val="28"/>
              </w:rPr>
              <w:t xml:space="preserve"> </w:t>
            </w:r>
            <w:proofErr w:type="spellStart"/>
            <w:r w:rsidRPr="00007E30">
              <w:rPr>
                <w:szCs w:val="28"/>
              </w:rPr>
              <w:t>невербалістики</w:t>
            </w:r>
            <w:proofErr w:type="spellEnd"/>
            <w:r w:rsidRPr="00007E30">
              <w:rPr>
                <w:szCs w:val="28"/>
              </w:rPr>
              <w:t xml:space="preserve"> в </w:t>
            </w:r>
            <w:proofErr w:type="spellStart"/>
            <w:r w:rsidRPr="00007E30">
              <w:rPr>
                <w:szCs w:val="28"/>
              </w:rPr>
              <w:t>англомовних</w:t>
            </w:r>
            <w:proofErr w:type="spellEnd"/>
            <w:r w:rsidRPr="00007E30">
              <w:rPr>
                <w:szCs w:val="28"/>
              </w:rPr>
              <w:t xml:space="preserve"> словниках і текстах. </w:t>
            </w:r>
            <w:proofErr w:type="spellStart"/>
            <w:proofErr w:type="gramStart"/>
            <w:r w:rsidRPr="00007E30">
              <w:rPr>
                <w:i/>
                <w:szCs w:val="28"/>
              </w:rPr>
              <w:t>Вісник</w:t>
            </w:r>
            <w:proofErr w:type="spellEnd"/>
            <w:proofErr w:type="gramEnd"/>
            <w:r w:rsidRPr="00007E30">
              <w:rPr>
                <w:i/>
                <w:szCs w:val="28"/>
              </w:rPr>
              <w:t xml:space="preserve"> КНЛУ</w:t>
            </w:r>
            <w:r w:rsidRPr="00007E30">
              <w:rPr>
                <w:szCs w:val="28"/>
              </w:rPr>
              <w:t>. 2012. Т. 15.</w:t>
            </w:r>
            <w:r w:rsidRPr="00007E30">
              <w:rPr>
                <w:szCs w:val="28"/>
                <w:lang w:val="uk-UA"/>
              </w:rPr>
              <w:t xml:space="preserve"> </w:t>
            </w:r>
            <w:r w:rsidRPr="00007E30">
              <w:rPr>
                <w:szCs w:val="28"/>
              </w:rPr>
              <w:t xml:space="preserve"> № 2. С. 55</w:t>
            </w:r>
            <w:r w:rsidRPr="00007E30">
              <w:rPr>
                <w:szCs w:val="28"/>
                <w:lang w:val="uk-UA"/>
              </w:rPr>
              <w:t>–</w:t>
            </w:r>
            <w:r w:rsidRPr="00007E30">
              <w:rPr>
                <w:szCs w:val="28"/>
              </w:rPr>
              <w:t>72.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007E30">
              <w:rPr>
                <w:szCs w:val="28"/>
                <w:lang w:val="uk-UA"/>
              </w:rPr>
              <w:t>Колегаєва</w:t>
            </w:r>
            <w:proofErr w:type="spellEnd"/>
            <w:r w:rsidRPr="00007E30">
              <w:rPr>
                <w:szCs w:val="28"/>
                <w:lang w:val="uk-UA"/>
              </w:rPr>
              <w:t xml:space="preserve"> І.М. Конструювання номінативного поля концепту: етапи та одиниці. </w:t>
            </w:r>
            <w:r w:rsidRPr="00007E30">
              <w:rPr>
                <w:i/>
                <w:szCs w:val="28"/>
                <w:lang w:val="uk-UA"/>
              </w:rPr>
              <w:t xml:space="preserve">Записки  з </w:t>
            </w:r>
            <w:proofErr w:type="spellStart"/>
            <w:r w:rsidRPr="00007E30">
              <w:rPr>
                <w:i/>
                <w:szCs w:val="28"/>
                <w:lang w:val="uk-UA"/>
              </w:rPr>
              <w:t>романо</w:t>
            </w:r>
            <w:proofErr w:type="spellEnd"/>
            <w:r w:rsidRPr="00007E30">
              <w:rPr>
                <w:i/>
                <w:szCs w:val="28"/>
                <w:lang w:val="uk-UA"/>
              </w:rPr>
              <w:t>-германської філології</w:t>
            </w:r>
            <w:r w:rsidRPr="00007E30">
              <w:rPr>
                <w:szCs w:val="28"/>
                <w:lang w:val="uk-UA"/>
              </w:rPr>
              <w:t xml:space="preserve">. Одеський національний університет імені І.І. Мечникова: ф-т </w:t>
            </w:r>
            <w:proofErr w:type="spellStart"/>
            <w:r w:rsidRPr="00007E30">
              <w:rPr>
                <w:szCs w:val="28"/>
                <w:lang w:val="uk-UA"/>
              </w:rPr>
              <w:t>романо</w:t>
            </w:r>
            <w:proofErr w:type="spellEnd"/>
            <w:r w:rsidRPr="00007E30">
              <w:rPr>
                <w:szCs w:val="28"/>
                <w:lang w:val="uk-UA"/>
              </w:rPr>
              <w:t xml:space="preserve">-германської філології. 2018. </w:t>
            </w:r>
            <w:proofErr w:type="spellStart"/>
            <w:r w:rsidRPr="00007E30">
              <w:rPr>
                <w:szCs w:val="28"/>
                <w:lang w:val="uk-UA"/>
              </w:rPr>
              <w:t>Вип</w:t>
            </w:r>
            <w:proofErr w:type="spellEnd"/>
            <w:r w:rsidRPr="00007E30">
              <w:rPr>
                <w:szCs w:val="28"/>
                <w:lang w:val="uk-UA"/>
              </w:rPr>
              <w:t>. 1 (40). С. 121–127.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 w:rsidRPr="00007E30">
              <w:rPr>
                <w:szCs w:val="28"/>
                <w:lang w:val="uk-UA"/>
              </w:rPr>
              <w:t xml:space="preserve">Мартинюк А. П. Словник основних термінів </w:t>
            </w:r>
            <w:proofErr w:type="spellStart"/>
            <w:r w:rsidRPr="00007E30">
              <w:rPr>
                <w:szCs w:val="28"/>
                <w:lang w:val="uk-UA"/>
              </w:rPr>
              <w:t>когнітивно</w:t>
            </w:r>
            <w:proofErr w:type="spellEnd"/>
            <w:r w:rsidRPr="00007E30">
              <w:rPr>
                <w:szCs w:val="28"/>
                <w:lang w:val="uk-UA"/>
              </w:rPr>
              <w:t>-дискурсивної лінгвістики. Харків: ХНУ імені В. Н. Каразіна, 2011. 196 с.</w:t>
            </w:r>
          </w:p>
          <w:p w:rsidR="005C20F8" w:rsidRPr="00007E30" w:rsidRDefault="005C20F8" w:rsidP="004524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 w:rsidRPr="00007E30">
              <w:rPr>
                <w:szCs w:val="28"/>
                <w:lang w:val="uk-UA"/>
              </w:rPr>
              <w:t xml:space="preserve">Селіванова О. О. Світ свідомості в мові. </w:t>
            </w:r>
            <w:proofErr w:type="spellStart"/>
            <w:r w:rsidRPr="00007E30">
              <w:rPr>
                <w:szCs w:val="28"/>
              </w:rPr>
              <w:t>Монографічне</w:t>
            </w:r>
            <w:proofErr w:type="spellEnd"/>
            <w:r w:rsidRPr="00007E30">
              <w:rPr>
                <w:szCs w:val="28"/>
              </w:rPr>
              <w:t xml:space="preserve"> </w:t>
            </w:r>
            <w:proofErr w:type="spellStart"/>
            <w:r w:rsidRPr="00007E30">
              <w:rPr>
                <w:szCs w:val="28"/>
              </w:rPr>
              <w:t>видання</w:t>
            </w:r>
            <w:proofErr w:type="spellEnd"/>
            <w:r w:rsidRPr="00007E30">
              <w:rPr>
                <w:szCs w:val="28"/>
              </w:rPr>
              <w:t xml:space="preserve">. </w:t>
            </w:r>
            <w:proofErr w:type="spellStart"/>
            <w:r w:rsidRPr="00007E30">
              <w:rPr>
                <w:szCs w:val="28"/>
              </w:rPr>
              <w:t>Черкаси</w:t>
            </w:r>
            <w:proofErr w:type="spellEnd"/>
            <w:r w:rsidRPr="00007E30">
              <w:rPr>
                <w:szCs w:val="28"/>
              </w:rPr>
              <w:t>: Ю. Чабаненко, 2012. 488 с.</w:t>
            </w:r>
            <w:r w:rsidRPr="00007E30">
              <w:rPr>
                <w:rFonts w:eastAsia="Times New Roman"/>
                <w:szCs w:val="28"/>
              </w:rPr>
              <w:t xml:space="preserve"> </w:t>
            </w:r>
          </w:p>
          <w:p w:rsidR="002163D0" w:rsidRDefault="002163D0" w:rsidP="0045242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2448C8"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 w:rsidRPr="00A07475">
              <w:rPr>
                <w:szCs w:val="28"/>
                <w:lang w:val="uk-UA"/>
              </w:rPr>
              <w:t xml:space="preserve">Гармаш О.Л. Англомовні морфологізовані концепти: </w:t>
            </w:r>
            <w:proofErr w:type="spellStart"/>
            <w:r w:rsidRPr="00A07475">
              <w:rPr>
                <w:szCs w:val="28"/>
                <w:lang w:val="uk-UA"/>
              </w:rPr>
              <w:t>фрактальна</w:t>
            </w:r>
            <w:proofErr w:type="spellEnd"/>
            <w:r w:rsidRPr="00A07475">
              <w:rPr>
                <w:szCs w:val="28"/>
                <w:lang w:val="uk-UA"/>
              </w:rPr>
              <w:t xml:space="preserve"> параметризація: монографія. Запоріжжя: Запорізький національний університет, 2015. 438 с.</w:t>
            </w:r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A07475">
              <w:rPr>
                <w:szCs w:val="28"/>
                <w:lang w:val="uk-UA"/>
              </w:rPr>
              <w:t>Колегаєва</w:t>
            </w:r>
            <w:proofErr w:type="spellEnd"/>
            <w:r w:rsidRPr="00A07475">
              <w:rPr>
                <w:szCs w:val="28"/>
                <w:lang w:val="uk-UA"/>
              </w:rPr>
              <w:t xml:space="preserve"> І.М.  Що нам показує картина світу: людський чинник ономасіологічних процесів. </w:t>
            </w:r>
            <w:r w:rsidRPr="00A07475">
              <w:rPr>
                <w:i/>
                <w:szCs w:val="28"/>
                <w:lang w:val="uk-UA"/>
              </w:rPr>
              <w:t xml:space="preserve">Наукові записки </w:t>
            </w:r>
            <w:proofErr w:type="spellStart"/>
            <w:r w:rsidRPr="00A07475">
              <w:rPr>
                <w:i/>
                <w:szCs w:val="28"/>
                <w:lang w:val="uk-UA"/>
              </w:rPr>
              <w:t>НаУКМА</w:t>
            </w:r>
            <w:proofErr w:type="spellEnd"/>
            <w:r w:rsidRPr="00A07475">
              <w:rPr>
                <w:i/>
                <w:szCs w:val="28"/>
                <w:lang w:val="uk-UA"/>
              </w:rPr>
              <w:t>. Філологічні науки</w:t>
            </w:r>
            <w:r w:rsidRPr="00A07475">
              <w:rPr>
                <w:szCs w:val="28"/>
                <w:lang w:val="uk-UA"/>
              </w:rPr>
              <w:t>. 2014. Том 164. С. 8–11.</w:t>
            </w:r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r w:rsidRPr="00A07475">
              <w:rPr>
                <w:szCs w:val="28"/>
                <w:lang w:val="uk-UA"/>
              </w:rPr>
              <w:t xml:space="preserve">Смаглій В.М. Дослідження периферійної зони номінативного концепту </w:t>
            </w:r>
            <w:proofErr w:type="spellStart"/>
            <w:r w:rsidRPr="00A07475">
              <w:rPr>
                <w:szCs w:val="28"/>
                <w:lang w:val="uk-UA"/>
              </w:rPr>
              <w:t>word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r w:rsidRPr="00A07475">
              <w:rPr>
                <w:i/>
                <w:szCs w:val="28"/>
                <w:lang w:val="uk-UA"/>
              </w:rPr>
              <w:t>Львівській філологічний часопис</w:t>
            </w:r>
            <w:r w:rsidRPr="00A07475">
              <w:rPr>
                <w:szCs w:val="28"/>
                <w:lang w:val="uk-UA"/>
              </w:rPr>
              <w:t xml:space="preserve">. 2019. № 6. С. 197–202. DOI </w:t>
            </w:r>
            <w:hyperlink r:id="rId11" w:history="1">
              <w:r w:rsidRPr="00A07475">
                <w:rPr>
                  <w:lang w:val="uk-UA"/>
                </w:rPr>
                <w:t>https</w:t>
              </w:r>
              <w:r w:rsidRPr="00A07475">
                <w:t>://</w:t>
              </w:r>
              <w:r w:rsidRPr="00A07475">
                <w:rPr>
                  <w:lang w:val="uk-UA"/>
                </w:rPr>
                <w:t>doi</w:t>
              </w:r>
              <w:r w:rsidRPr="00A07475">
                <w:t>.</w:t>
              </w:r>
              <w:r w:rsidRPr="00A07475">
                <w:rPr>
                  <w:lang w:val="uk-UA"/>
                </w:rPr>
                <w:t>org</w:t>
              </w:r>
              <w:r w:rsidRPr="00A07475">
                <w:t>/10.32447/2663-340</w:t>
              </w:r>
              <w:r w:rsidRPr="00A07475">
                <w:rPr>
                  <w:lang w:val="uk-UA"/>
                </w:rPr>
                <w:t>X</w:t>
              </w:r>
              <w:r w:rsidRPr="00A07475">
                <w:t>-2019-6-34</w:t>
              </w:r>
            </w:hyperlink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A07475">
              <w:rPr>
                <w:szCs w:val="28"/>
                <w:lang w:val="uk-UA"/>
              </w:rPr>
              <w:t>Barsalou</w:t>
            </w:r>
            <w:proofErr w:type="spellEnd"/>
            <w:r w:rsidRPr="00A07475">
              <w:rPr>
                <w:szCs w:val="28"/>
                <w:lang w:val="uk-UA"/>
              </w:rPr>
              <w:t xml:space="preserve"> L. </w:t>
            </w:r>
            <w:proofErr w:type="spellStart"/>
            <w:r w:rsidRPr="00A07475">
              <w:rPr>
                <w:szCs w:val="28"/>
                <w:lang w:val="uk-UA"/>
              </w:rPr>
              <w:t>Grounding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Knowledge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in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the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Brain's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Model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Systems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proofErr w:type="spellStart"/>
            <w:r w:rsidRPr="00A07475">
              <w:rPr>
                <w:i/>
                <w:szCs w:val="28"/>
                <w:lang w:val="uk-UA"/>
              </w:rPr>
              <w:t>Book</w:t>
            </w:r>
            <w:proofErr w:type="spellEnd"/>
            <w:r w:rsidRPr="00A07475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i/>
                <w:szCs w:val="28"/>
                <w:lang w:val="uk-UA"/>
              </w:rPr>
              <w:t>of</w:t>
            </w:r>
            <w:proofErr w:type="spellEnd"/>
            <w:r w:rsidRPr="00A07475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i/>
                <w:szCs w:val="28"/>
                <w:lang w:val="uk-UA"/>
              </w:rPr>
              <w:t>Abstracts</w:t>
            </w:r>
            <w:proofErr w:type="spellEnd"/>
            <w:r w:rsidRPr="00A07475">
              <w:rPr>
                <w:szCs w:val="28"/>
                <w:lang w:val="uk-UA"/>
              </w:rPr>
              <w:t xml:space="preserve">: </w:t>
            </w:r>
            <w:proofErr w:type="spellStart"/>
            <w:r w:rsidRPr="00A07475">
              <w:rPr>
                <w:szCs w:val="28"/>
                <w:lang w:val="uk-UA"/>
              </w:rPr>
              <w:t>The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third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conference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of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the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Scandinavian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Association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for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Language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and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Cognition</w:t>
            </w:r>
            <w:proofErr w:type="spellEnd"/>
            <w:r w:rsidRPr="00A07475">
              <w:rPr>
                <w:szCs w:val="28"/>
                <w:lang w:val="uk-UA"/>
              </w:rPr>
              <w:t xml:space="preserve">. SALK III. </w:t>
            </w:r>
            <w:proofErr w:type="spellStart"/>
            <w:r w:rsidRPr="00A07475">
              <w:rPr>
                <w:szCs w:val="28"/>
                <w:lang w:val="uk-UA"/>
              </w:rPr>
              <w:t>Copenhagen</w:t>
            </w:r>
            <w:proofErr w:type="spellEnd"/>
            <w:r w:rsidRPr="00A07475">
              <w:rPr>
                <w:szCs w:val="28"/>
                <w:lang w:val="uk-UA"/>
              </w:rPr>
              <w:t xml:space="preserve">: </w:t>
            </w:r>
            <w:proofErr w:type="spellStart"/>
            <w:r w:rsidRPr="00A07475">
              <w:rPr>
                <w:szCs w:val="28"/>
                <w:lang w:val="uk-UA"/>
              </w:rPr>
              <w:t>Univ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proofErr w:type="spellStart"/>
            <w:r w:rsidRPr="00A07475">
              <w:rPr>
                <w:szCs w:val="28"/>
                <w:lang w:val="uk-UA"/>
              </w:rPr>
              <w:t>of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Copenhagen</w:t>
            </w:r>
            <w:proofErr w:type="spellEnd"/>
            <w:r w:rsidRPr="00A07475">
              <w:rPr>
                <w:szCs w:val="28"/>
                <w:lang w:val="uk-UA"/>
              </w:rPr>
              <w:t>, 2011. P. 3–13.</w:t>
            </w:r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A07475">
              <w:rPr>
                <w:szCs w:val="28"/>
                <w:lang w:val="uk-UA"/>
              </w:rPr>
              <w:t>Evans</w:t>
            </w:r>
            <w:proofErr w:type="spellEnd"/>
            <w:r w:rsidRPr="00A07475">
              <w:rPr>
                <w:szCs w:val="28"/>
                <w:lang w:val="uk-UA"/>
              </w:rPr>
              <w:t xml:space="preserve"> V. </w:t>
            </w:r>
            <w:proofErr w:type="spellStart"/>
            <w:r w:rsidRPr="00A07475">
              <w:rPr>
                <w:szCs w:val="28"/>
                <w:lang w:val="uk-UA"/>
              </w:rPr>
              <w:t>Cognitive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linguistics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proofErr w:type="spellStart"/>
            <w:r w:rsidRPr="00A07475">
              <w:rPr>
                <w:szCs w:val="28"/>
                <w:lang w:val="uk-UA"/>
              </w:rPr>
              <w:t>WIREs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Science</w:t>
            </w:r>
            <w:proofErr w:type="spellEnd"/>
            <w:r w:rsidRPr="00A07475">
              <w:rPr>
                <w:szCs w:val="28"/>
                <w:lang w:val="uk-UA"/>
              </w:rPr>
              <w:t>, 2012 DOI: 10.1002/wsc.1163</w:t>
            </w:r>
          </w:p>
          <w:p w:rsidR="005C20F8" w:rsidRPr="00A07475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</w:pPr>
            <w:proofErr w:type="spellStart"/>
            <w:r w:rsidRPr="00A07475">
              <w:rPr>
                <w:szCs w:val="28"/>
                <w:lang w:val="uk-UA"/>
              </w:rPr>
              <w:t>Iraide</w:t>
            </w:r>
            <w:proofErr w:type="spellEnd"/>
            <w:r w:rsidRPr="00A07475">
              <w:rPr>
                <w:szCs w:val="28"/>
                <w:lang w:val="uk-UA"/>
              </w:rPr>
              <w:t xml:space="preserve"> I.A. </w:t>
            </w:r>
            <w:proofErr w:type="spellStart"/>
            <w:r w:rsidRPr="00A07475">
              <w:rPr>
                <w:szCs w:val="28"/>
                <w:lang w:val="uk-UA"/>
              </w:rPr>
              <w:t>What's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Cognitive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Linguistics</w:t>
            </w:r>
            <w:proofErr w:type="spellEnd"/>
            <w:r w:rsidRPr="00A07475">
              <w:rPr>
                <w:szCs w:val="28"/>
                <w:lang w:val="uk-UA"/>
              </w:rPr>
              <w:t xml:space="preserve">. A </w:t>
            </w:r>
            <w:proofErr w:type="spellStart"/>
            <w:r w:rsidRPr="00A07475">
              <w:rPr>
                <w:szCs w:val="28"/>
                <w:lang w:val="uk-UA"/>
              </w:rPr>
              <w:t>new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framework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for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the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study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of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Basque</w:t>
            </w:r>
            <w:proofErr w:type="spellEnd"/>
            <w:r w:rsidRPr="00A07475">
              <w:rPr>
                <w:szCs w:val="28"/>
                <w:lang w:val="uk-UA"/>
              </w:rPr>
              <w:t xml:space="preserve">. 2004. </w:t>
            </w:r>
            <w:proofErr w:type="spellStart"/>
            <w:r w:rsidRPr="00A07475">
              <w:rPr>
                <w:szCs w:val="28"/>
                <w:lang w:val="uk-UA"/>
              </w:rPr>
              <w:t>January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hyperlink r:id="rId12" w:history="1">
              <w:r w:rsidRPr="00A07475">
                <w:rPr>
                  <w:szCs w:val="28"/>
                  <w:lang w:val="uk-UA"/>
                </w:rPr>
                <w:t>URL:https:/wwwresearchgate.net/publication/</w:t>
              </w:r>
              <w:r>
                <w:rPr>
                  <w:szCs w:val="28"/>
                  <w:lang w:val="uk-UA"/>
                </w:rPr>
                <w:t xml:space="preserve"> </w:t>
              </w:r>
              <w:r w:rsidRPr="00A07475">
                <w:rPr>
                  <w:szCs w:val="28"/>
                  <w:lang w:val="uk-UA"/>
                </w:rPr>
                <w:t>272507058</w:t>
              </w:r>
            </w:hyperlink>
          </w:p>
          <w:p w:rsidR="002163D0" w:rsidRPr="00452422" w:rsidRDefault="005C20F8" w:rsidP="004524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proofErr w:type="spellStart"/>
            <w:r w:rsidRPr="00A07475">
              <w:rPr>
                <w:szCs w:val="28"/>
                <w:lang w:val="uk-UA"/>
              </w:rPr>
              <w:t>Levinson</w:t>
            </w:r>
            <w:proofErr w:type="spellEnd"/>
            <w:r w:rsidRPr="00A07475">
              <w:rPr>
                <w:szCs w:val="28"/>
                <w:lang w:val="uk-UA"/>
              </w:rPr>
              <w:t xml:space="preserve"> S.C. </w:t>
            </w:r>
            <w:proofErr w:type="spellStart"/>
            <w:r w:rsidRPr="00A07475">
              <w:rPr>
                <w:szCs w:val="28"/>
                <w:lang w:val="uk-UA"/>
              </w:rPr>
              <w:t>Space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in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language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and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cognition</w:t>
            </w:r>
            <w:proofErr w:type="spellEnd"/>
            <w:r w:rsidRPr="00A07475">
              <w:rPr>
                <w:szCs w:val="28"/>
                <w:lang w:val="uk-UA"/>
              </w:rPr>
              <w:t xml:space="preserve">: </w:t>
            </w:r>
            <w:proofErr w:type="spellStart"/>
            <w:r w:rsidRPr="00A07475">
              <w:rPr>
                <w:szCs w:val="28"/>
                <w:lang w:val="uk-UA"/>
              </w:rPr>
              <w:t>Explanations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in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cognitive</w:t>
            </w:r>
            <w:proofErr w:type="spellEnd"/>
            <w:r w:rsidRPr="00A07475">
              <w:rPr>
                <w:szCs w:val="28"/>
                <w:lang w:val="uk-UA"/>
              </w:rPr>
              <w:t xml:space="preserve"> </w:t>
            </w:r>
            <w:proofErr w:type="spellStart"/>
            <w:r w:rsidRPr="00A07475">
              <w:rPr>
                <w:szCs w:val="28"/>
                <w:lang w:val="uk-UA"/>
              </w:rPr>
              <w:t>diversity</w:t>
            </w:r>
            <w:proofErr w:type="spellEnd"/>
            <w:r w:rsidRPr="00A07475">
              <w:rPr>
                <w:szCs w:val="28"/>
                <w:lang w:val="uk-UA"/>
              </w:rPr>
              <w:t xml:space="preserve">. </w:t>
            </w:r>
            <w:proofErr w:type="spellStart"/>
            <w:r w:rsidRPr="00A07475">
              <w:rPr>
                <w:szCs w:val="28"/>
                <w:lang w:val="uk-UA"/>
              </w:rPr>
              <w:t>Cambridge</w:t>
            </w:r>
            <w:proofErr w:type="spellEnd"/>
            <w:r w:rsidRPr="00A07475">
              <w:rPr>
                <w:szCs w:val="28"/>
                <w:lang w:val="uk-UA"/>
              </w:rPr>
              <w:t xml:space="preserve">: CUP, 2003. </w:t>
            </w:r>
            <w:r w:rsidRPr="00A07475">
              <w:rPr>
                <w:lang w:val="uk-UA"/>
              </w:rPr>
              <w:t xml:space="preserve"> </w:t>
            </w:r>
            <w:r w:rsidRPr="00A07475">
              <w:rPr>
                <w:szCs w:val="28"/>
                <w:lang w:val="uk-UA"/>
              </w:rPr>
              <w:t>DOI:</w:t>
            </w:r>
            <w:r>
              <w:rPr>
                <w:szCs w:val="28"/>
                <w:lang w:val="uk-UA"/>
              </w:rPr>
              <w:t xml:space="preserve"> </w:t>
            </w:r>
            <w:hyperlink r:id="rId13" w:history="1">
              <w:r w:rsidRPr="00FC1130">
                <w:rPr>
                  <w:rStyle w:val="a4"/>
                  <w:lang w:val="uk-UA"/>
                </w:rPr>
                <w:t>https</w:t>
              </w:r>
              <w:r w:rsidRPr="00FC1130">
                <w:rPr>
                  <w:rStyle w:val="a4"/>
                  <w:szCs w:val="28"/>
                  <w:lang w:val="uk-UA"/>
                </w:rPr>
                <w:t>://doi.org/10.1017/ CBO9780511613609</w:t>
              </w:r>
            </w:hyperlink>
          </w:p>
          <w:p w:rsidR="00452422" w:rsidRPr="006B7A9B" w:rsidRDefault="00452422" w:rsidP="00452422">
            <w:pPr>
              <w:pStyle w:val="a9"/>
              <w:spacing w:after="0"/>
              <w:ind w:left="644"/>
              <w:jc w:val="center"/>
              <w:rPr>
                <w:szCs w:val="28"/>
                <w:lang w:val="uk-UA"/>
              </w:rPr>
            </w:pPr>
            <w:r w:rsidRPr="006B7A9B">
              <w:rPr>
                <w:b/>
                <w:szCs w:val="28"/>
                <w:lang w:val="uk-UA"/>
              </w:rPr>
              <w:t>Електронні інформаційні ресурси</w:t>
            </w:r>
          </w:p>
          <w:p w:rsidR="00452422" w:rsidRPr="00230C43" w:rsidRDefault="00452422" w:rsidP="00452422">
            <w:pPr>
              <w:spacing w:after="0" w:line="240" w:lineRule="auto"/>
              <w:rPr>
                <w:szCs w:val="28"/>
              </w:rPr>
            </w:pPr>
            <w:proofErr w:type="spellStart"/>
            <w:r w:rsidRPr="00230C43">
              <w:rPr>
                <w:szCs w:val="28"/>
              </w:rPr>
              <w:t>Наукова</w:t>
            </w:r>
            <w:proofErr w:type="spellEnd"/>
            <w:r w:rsidRPr="00230C43">
              <w:rPr>
                <w:szCs w:val="28"/>
              </w:rPr>
              <w:t xml:space="preserve"> </w:t>
            </w:r>
            <w:proofErr w:type="spellStart"/>
            <w:r w:rsidRPr="00230C43">
              <w:rPr>
                <w:szCs w:val="28"/>
              </w:rPr>
              <w:t>бібліотека</w:t>
            </w:r>
            <w:proofErr w:type="spellEnd"/>
            <w:r w:rsidRPr="00230C43">
              <w:rPr>
                <w:szCs w:val="28"/>
              </w:rPr>
              <w:t xml:space="preserve"> ОНУ:</w:t>
            </w:r>
          </w:p>
          <w:p w:rsidR="00452422" w:rsidRPr="00230C43" w:rsidRDefault="00452422" w:rsidP="00452422">
            <w:pPr>
              <w:spacing w:after="0" w:line="240" w:lineRule="auto"/>
              <w:ind w:firstLine="708"/>
              <w:rPr>
                <w:szCs w:val="28"/>
                <w:lang w:val="uk-UA"/>
              </w:rPr>
            </w:pPr>
            <w:proofErr w:type="spellStart"/>
            <w:r w:rsidRPr="00230C43">
              <w:rPr>
                <w:szCs w:val="28"/>
              </w:rPr>
              <w:t>загальний</w:t>
            </w:r>
            <w:proofErr w:type="spellEnd"/>
            <w:r w:rsidRPr="00230C43">
              <w:rPr>
                <w:szCs w:val="28"/>
              </w:rPr>
              <w:t xml:space="preserve"> </w:t>
            </w:r>
            <w:proofErr w:type="spellStart"/>
            <w:r w:rsidRPr="00230C43">
              <w:rPr>
                <w:szCs w:val="28"/>
              </w:rPr>
              <w:t>електронний</w:t>
            </w:r>
            <w:proofErr w:type="spellEnd"/>
            <w:r w:rsidRPr="00230C43">
              <w:rPr>
                <w:szCs w:val="28"/>
              </w:rPr>
              <w:t xml:space="preserve"> каталог НБ ОНУ: http://lib.onu.edu.ua/elektronnyj-katalog/  </w:t>
            </w:r>
          </w:p>
          <w:p w:rsidR="00452422" w:rsidRPr="00885FA8" w:rsidRDefault="00452422" w:rsidP="00452422">
            <w:pPr>
              <w:spacing w:after="0" w:line="240" w:lineRule="auto"/>
              <w:ind w:firstLine="708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szCs w:val="28"/>
                <w:lang w:val="uk-UA"/>
              </w:rPr>
              <w:t xml:space="preserve">навчальні та методичні матеріали. Факультет </w:t>
            </w:r>
            <w:proofErr w:type="spellStart"/>
            <w:r>
              <w:rPr>
                <w:szCs w:val="28"/>
                <w:lang w:val="uk-UA"/>
              </w:rPr>
              <w:t>романо</w:t>
            </w:r>
            <w:proofErr w:type="spellEnd"/>
            <w:r>
              <w:rPr>
                <w:szCs w:val="28"/>
                <w:lang w:val="uk-UA"/>
              </w:rPr>
              <w:t xml:space="preserve">-германської філології: </w:t>
            </w:r>
            <w:proofErr w:type="spellStart"/>
            <w:r w:rsidRPr="001C3B78">
              <w:rPr>
                <w:szCs w:val="28"/>
              </w:rPr>
              <w:t>http</w:t>
            </w:r>
            <w:proofErr w:type="spellEnd"/>
            <w:r w:rsidRPr="001C3B78">
              <w:rPr>
                <w:szCs w:val="28"/>
                <w:lang w:val="uk-UA"/>
              </w:rPr>
              <w:t>://</w:t>
            </w:r>
            <w:proofErr w:type="spellStart"/>
            <w:r w:rsidRPr="001C3B78">
              <w:rPr>
                <w:szCs w:val="28"/>
              </w:rPr>
              <w:t>lib</w:t>
            </w:r>
            <w:proofErr w:type="spellEnd"/>
            <w:r w:rsidRPr="001C3B78">
              <w:rPr>
                <w:szCs w:val="28"/>
                <w:lang w:val="uk-UA"/>
              </w:rPr>
              <w:t>.</w:t>
            </w:r>
            <w:proofErr w:type="spellStart"/>
            <w:r w:rsidRPr="001C3B78">
              <w:rPr>
                <w:szCs w:val="28"/>
              </w:rPr>
              <w:t>onu</w:t>
            </w:r>
            <w:proofErr w:type="spellEnd"/>
            <w:r w:rsidRPr="001C3B78">
              <w:rPr>
                <w:szCs w:val="28"/>
                <w:lang w:val="uk-UA"/>
              </w:rPr>
              <w:t>.</w:t>
            </w:r>
            <w:proofErr w:type="spellStart"/>
            <w:r w:rsidRPr="001C3B78">
              <w:rPr>
                <w:szCs w:val="28"/>
              </w:rPr>
              <w:t>edu</w:t>
            </w:r>
            <w:proofErr w:type="spellEnd"/>
            <w:r w:rsidRPr="001C3B78">
              <w:rPr>
                <w:szCs w:val="28"/>
                <w:lang w:val="uk-UA"/>
              </w:rPr>
              <w:t>.</w:t>
            </w:r>
            <w:proofErr w:type="spellStart"/>
            <w:r w:rsidRPr="001C3B78">
              <w:rPr>
                <w:szCs w:val="28"/>
              </w:rPr>
              <w:t>ua</w:t>
            </w:r>
            <w:proofErr w:type="spellEnd"/>
            <w:r w:rsidRPr="001C3B78">
              <w:rPr>
                <w:szCs w:val="28"/>
                <w:lang w:val="uk-UA"/>
              </w:rPr>
              <w:t>/</w:t>
            </w:r>
            <w:proofErr w:type="spellStart"/>
            <w:r w:rsidRPr="001C3B78">
              <w:rPr>
                <w:szCs w:val="28"/>
              </w:rPr>
              <w:t>rgf</w:t>
            </w:r>
            <w:proofErr w:type="spellEnd"/>
            <w:r w:rsidRPr="001C3B78">
              <w:rPr>
                <w:szCs w:val="28"/>
                <w:lang w:val="uk-UA"/>
              </w:rPr>
              <w:t>/</w:t>
            </w:r>
          </w:p>
        </w:tc>
      </w:tr>
      <w:tr w:rsidR="002163D0" w:rsidRPr="00885FA8" w:rsidTr="00940B4B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Поточний контроль: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оцінювання усних відповідей під час практичних занять, усних доповідей (або рефератів для здобувачів вищої освіти заочного відділення), індивідуальних завдань. </w:t>
            </w:r>
          </w:p>
          <w:p w:rsidR="002163D0" w:rsidRPr="001A6709" w:rsidRDefault="002163D0" w:rsidP="00FF6B5F"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1A6709">
              <w:rPr>
                <w:sz w:val="27"/>
                <w:szCs w:val="27"/>
              </w:rPr>
              <w:t>ідсумковий</w:t>
            </w:r>
            <w:proofErr w:type="spellEnd"/>
            <w:r w:rsidRPr="001A6709">
              <w:rPr>
                <w:sz w:val="27"/>
                <w:szCs w:val="27"/>
              </w:rPr>
              <w:t xml:space="preserve"> контроль</w:t>
            </w:r>
            <w:r w:rsidRPr="001A6709">
              <w:rPr>
                <w:sz w:val="27"/>
                <w:szCs w:val="27"/>
                <w:lang w:val="uk-UA"/>
              </w:rPr>
              <w:t>: залік</w:t>
            </w:r>
          </w:p>
          <w:p w:rsidR="002163D0" w:rsidRPr="001A6709" w:rsidRDefault="002163D0" w:rsidP="00FF6B5F">
            <w:pPr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</w:t>
            </w:r>
            <w:r>
              <w:rPr>
                <w:sz w:val="27"/>
                <w:szCs w:val="27"/>
                <w:lang w:val="uk-UA"/>
              </w:rPr>
              <w:t xml:space="preserve">є </w:t>
            </w:r>
            <w:r w:rsidRPr="001A6709">
              <w:rPr>
                <w:sz w:val="27"/>
                <w:szCs w:val="27"/>
                <w:lang w:val="uk-UA"/>
              </w:rPr>
              <w:t>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:rsidR="002163D0" w:rsidRPr="00015E02" w:rsidRDefault="002163D0" w:rsidP="00FF6B5F"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 w:rsidRPr="001A6709">
              <w:rPr>
                <w:rStyle w:val="xfm17244409"/>
                <w:sz w:val="27"/>
                <w:szCs w:val="27"/>
              </w:rPr>
              <w:t xml:space="preserve">(див. </w:t>
            </w:r>
            <w:proofErr w:type="spellStart"/>
            <w:r w:rsidRPr="001A6709">
              <w:rPr>
                <w:rStyle w:val="xfm17244409"/>
                <w:sz w:val="27"/>
                <w:szCs w:val="27"/>
              </w:rPr>
              <w:t>Перелік</w:t>
            </w:r>
            <w:proofErr w:type="spellEnd"/>
            <w:r w:rsidRPr="001A6709">
              <w:rPr>
                <w:rStyle w:val="xfm17244409"/>
                <w:sz w:val="27"/>
                <w:szCs w:val="27"/>
              </w:rPr>
              <w:t xml:space="preserve"> </w:t>
            </w:r>
            <w:proofErr w:type="spellStart"/>
            <w:r w:rsidRPr="001A6709">
              <w:rPr>
                <w:rStyle w:val="xfm17244409"/>
                <w:sz w:val="27"/>
                <w:szCs w:val="27"/>
              </w:rPr>
              <w:t>питань</w:t>
            </w:r>
            <w:proofErr w:type="spellEnd"/>
            <w:r w:rsidRPr="001A6709">
              <w:rPr>
                <w:rStyle w:val="xfm17244409"/>
                <w:sz w:val="27"/>
                <w:szCs w:val="27"/>
              </w:rPr>
              <w:t xml:space="preserve"> для поточного контролю)</w:t>
            </w:r>
            <w:r w:rsidRPr="001A6709">
              <w:rPr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2163D0" w:rsidRPr="00726410" w:rsidTr="00940B4B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b/>
                <w:sz w:val="27"/>
                <w:szCs w:val="27"/>
                <w:lang w:val="uk-UA"/>
              </w:rPr>
              <w:t>ПОЛІТИКА КУРСУ («правила гри»):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sz w:val="27"/>
                <w:szCs w:val="27"/>
              </w:rPr>
              <w:t>Відвідування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занять є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обов’язковим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. В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окремих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випадках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навчання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може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відбуватись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он-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лайн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з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використанням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дистанційних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технологій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>.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» 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poloz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org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osvit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40B4B"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 w:rsidRPr="00940B4B"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2163D0" w:rsidRPr="00726410" w:rsidTr="00940B4B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Дедлайни</w:t>
            </w:r>
            <w:proofErr w:type="spellEnd"/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 та перескладання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Слід дотримуватися запропонованих у розкладі термінів складання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сесії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;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4" w:history="1">
              <w:r w:rsidRPr="00940B4B">
                <w:rPr>
                  <w:rStyle w:val="a4"/>
                  <w:rFonts w:cs="Times New Roman"/>
                  <w:color w:val="000000" w:themeColor="text1"/>
                  <w:sz w:val="27"/>
                  <w:szCs w:val="27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(</w:t>
            </w:r>
            <w:hyperlink r:id="rId15" w:history="1"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http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://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onu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edu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ua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pub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bank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userfiles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files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 xml:space="preserve"> /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documents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polozennya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poloz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org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kontrol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_2022.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en-US"/>
                </w:rPr>
                <w:t>pdf</w:t>
              </w:r>
            </w:hyperlink>
            <w:r w:rsidRPr="00940B4B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726410" w:rsidTr="00940B4B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Політика академічної доброчесності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885FA8"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polozhennya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antiplagiat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pdf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onu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edu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ua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2163D0" w:rsidRPr="00885FA8" w:rsidTr="00940B4B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>Використання комп’ютерів/</w:t>
            </w: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телефо</w:t>
            </w:r>
            <w:proofErr w:type="spellEnd"/>
            <w:r w:rsidRPr="00940B4B">
              <w:rPr>
                <w:rFonts w:cs="Times New Roman"/>
                <w:sz w:val="27"/>
                <w:szCs w:val="27"/>
              </w:rPr>
              <w:t>-</w:t>
            </w: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нів</w:t>
            </w:r>
            <w:proofErr w:type="spellEnd"/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 на занятті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2163D0" w:rsidRPr="00885FA8" w:rsidTr="00940B4B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у 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  <w:bookmarkStart w:id="0" w:name="_GoBack"/>
            <w:bookmarkEnd w:id="0"/>
          </w:p>
        </w:tc>
      </w:tr>
    </w:tbl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1772C3" w:rsidRPr="002163D0" w:rsidRDefault="001772C3">
      <w:pPr>
        <w:rPr>
          <w:lang w:val="uk-UA"/>
        </w:rPr>
      </w:pPr>
    </w:p>
    <w:sectPr w:rsidR="001772C3" w:rsidRPr="002163D0" w:rsidSect="005C76F9">
      <w:footerReference w:type="default" r:id="rId16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F3" w:rsidRDefault="009D54F3">
      <w:pPr>
        <w:spacing w:after="0" w:line="240" w:lineRule="auto"/>
      </w:pPr>
      <w:r>
        <w:separator/>
      </w:r>
    </w:p>
  </w:endnote>
  <w:endnote w:type="continuationSeparator" w:id="0">
    <w:p w:rsidR="009D54F3" w:rsidRDefault="009D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58344"/>
      <w:docPartObj>
        <w:docPartGallery w:val="Page Numbers (Bottom of Page)"/>
        <w:docPartUnique/>
      </w:docPartObj>
    </w:sdtPr>
    <w:sdtEndPr/>
    <w:sdtContent>
      <w:p w:rsidR="00B4647B" w:rsidRDefault="00313E21" w:rsidP="00B464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2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F3" w:rsidRDefault="009D54F3">
      <w:pPr>
        <w:spacing w:after="0" w:line="240" w:lineRule="auto"/>
      </w:pPr>
      <w:r>
        <w:separator/>
      </w:r>
    </w:p>
  </w:footnote>
  <w:footnote w:type="continuationSeparator" w:id="0">
    <w:p w:rsidR="009D54F3" w:rsidRDefault="009D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FAA"/>
    <w:multiLevelType w:val="hybridMultilevel"/>
    <w:tmpl w:val="62745A30"/>
    <w:lvl w:ilvl="0" w:tplc="80245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84D"/>
    <w:multiLevelType w:val="multilevel"/>
    <w:tmpl w:val="03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4190"/>
    <w:multiLevelType w:val="hybridMultilevel"/>
    <w:tmpl w:val="4DB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336D"/>
    <w:multiLevelType w:val="hybridMultilevel"/>
    <w:tmpl w:val="952C6388"/>
    <w:lvl w:ilvl="0" w:tplc="B0BCA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0"/>
    <w:rsid w:val="0013095F"/>
    <w:rsid w:val="001502C0"/>
    <w:rsid w:val="001772C3"/>
    <w:rsid w:val="001A0029"/>
    <w:rsid w:val="0021463A"/>
    <w:rsid w:val="002163D0"/>
    <w:rsid w:val="00217513"/>
    <w:rsid w:val="002448C8"/>
    <w:rsid w:val="00313E21"/>
    <w:rsid w:val="00323A00"/>
    <w:rsid w:val="00332E7D"/>
    <w:rsid w:val="003E1D05"/>
    <w:rsid w:val="00452422"/>
    <w:rsid w:val="00456B2F"/>
    <w:rsid w:val="004B2DB5"/>
    <w:rsid w:val="004E2FB5"/>
    <w:rsid w:val="00503668"/>
    <w:rsid w:val="005228E8"/>
    <w:rsid w:val="005415D2"/>
    <w:rsid w:val="00571EBD"/>
    <w:rsid w:val="005C20F8"/>
    <w:rsid w:val="00680365"/>
    <w:rsid w:val="006E14DB"/>
    <w:rsid w:val="00707233"/>
    <w:rsid w:val="00726410"/>
    <w:rsid w:val="007632F8"/>
    <w:rsid w:val="007B40B5"/>
    <w:rsid w:val="009068CC"/>
    <w:rsid w:val="00940B4B"/>
    <w:rsid w:val="009D54F3"/>
    <w:rsid w:val="009E6FBF"/>
    <w:rsid w:val="00A47BBC"/>
    <w:rsid w:val="00A6154B"/>
    <w:rsid w:val="00B17557"/>
    <w:rsid w:val="00BA49BF"/>
    <w:rsid w:val="00CA5FD4"/>
    <w:rsid w:val="00CB45E5"/>
    <w:rsid w:val="00F35948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34"/>
    <w:qFormat/>
    <w:rsid w:val="00CB45E5"/>
    <w:pPr>
      <w:ind w:left="720"/>
      <w:contextualSpacing/>
    </w:pPr>
  </w:style>
  <w:style w:type="character" w:customStyle="1" w:styleId="aa">
    <w:name w:val="Основной текст + Полужирный"/>
    <w:basedOn w:val="a0"/>
    <w:rsid w:val="005C20F8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34"/>
    <w:qFormat/>
    <w:rsid w:val="00CB45E5"/>
    <w:pPr>
      <w:ind w:left="720"/>
      <w:contextualSpacing/>
    </w:pPr>
  </w:style>
  <w:style w:type="character" w:customStyle="1" w:styleId="aa">
    <w:name w:val="Основной текст + Полужирный"/>
    <w:basedOn w:val="a0"/>
    <w:rsid w:val="005C20F8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7/%20CBO97805116136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s:/wwwresearchgate.net/publication/2725070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2447/2663-340X-2019-6-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nu.edu.ua/pub/bank/userfiles/files%20/documents/polozennya/poloz-org-kontrol_2022.pdf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nu.edu.ua/pub/bank/userfiles/files/documents/polozennya/poloz-org-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FC60-70D1-4665-AE07-CAD54D57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 Stepanyuk</dc:creator>
  <cp:lastModifiedBy>Nelly Stepanyuk</cp:lastModifiedBy>
  <cp:revision>15</cp:revision>
  <dcterms:created xsi:type="dcterms:W3CDTF">2023-01-22T12:33:00Z</dcterms:created>
  <dcterms:modified xsi:type="dcterms:W3CDTF">2023-01-25T15:26:00Z</dcterms:modified>
</cp:coreProperties>
</file>