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EE3D7" w14:textId="4DDB2E2B" w:rsidR="00CA73FD" w:rsidRPr="00EC6E9E" w:rsidRDefault="00CA73FD" w:rsidP="00EC6E9E">
      <w:pPr>
        <w:pStyle w:val="afb"/>
        <w:shd w:val="clear" w:color="auto" w:fill="FFFFFF"/>
        <w:spacing w:before="0" w:beforeAutospacing="0" w:after="150" w:afterAutospacing="0"/>
        <w:jc w:val="right"/>
        <w:rPr>
          <w:sz w:val="28"/>
          <w:szCs w:val="28"/>
          <w:lang w:val="uk-UA"/>
        </w:rPr>
      </w:pPr>
      <w:r w:rsidRPr="00EC6E9E">
        <w:rPr>
          <w:sz w:val="28"/>
          <w:szCs w:val="28"/>
          <w:lang w:val="uk-UA"/>
        </w:rPr>
        <w:t>Додаток</w:t>
      </w:r>
    </w:p>
    <w:p w14:paraId="41793FD1" w14:textId="754C1C98" w:rsidR="00EE2CC2" w:rsidRPr="00EC6E9E" w:rsidRDefault="001F1BE9" w:rsidP="00EC6E9E">
      <w:pPr>
        <w:pStyle w:val="afb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lang w:val="uk-UA"/>
        </w:rPr>
      </w:pPr>
      <w:r w:rsidRPr="00EC6E9E">
        <w:rPr>
          <w:b/>
          <w:sz w:val="28"/>
          <w:szCs w:val="28"/>
          <w:lang w:val="uk-UA"/>
        </w:rPr>
        <w:t>Вебінари</w:t>
      </w:r>
      <w:r w:rsidR="009733D4" w:rsidRPr="00EC6E9E">
        <w:rPr>
          <w:b/>
          <w:sz w:val="28"/>
          <w:szCs w:val="28"/>
          <w:lang w:val="uk-UA"/>
        </w:rPr>
        <w:t xml:space="preserve"> від Clarivate </w:t>
      </w:r>
    </w:p>
    <w:p w14:paraId="72258B36" w14:textId="71768630" w:rsidR="00EE2CC2" w:rsidRPr="00EC6E9E" w:rsidRDefault="00CA73FD" w:rsidP="00EC6E9E">
      <w:pPr>
        <w:spacing w:after="0" w:line="240" w:lineRule="auto"/>
        <w:jc w:val="both"/>
        <w:outlineLvl w:val="1"/>
        <w:rPr>
          <w:rStyle w:val="afc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</w:pPr>
      <w:r w:rsidRPr="00EC6E9E">
        <w:rPr>
          <w:rStyle w:val="afc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 xml:space="preserve">Пропонуємо </w:t>
      </w:r>
      <w:r w:rsidR="009733D4" w:rsidRPr="00EC6E9E">
        <w:rPr>
          <w:rStyle w:val="afc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 xml:space="preserve">взяти участь у безкоштовних вебінарах від Clarivate, що заплановані на </w:t>
      </w:r>
      <w:r w:rsidR="00C27F41" w:rsidRPr="00EC6E9E">
        <w:rPr>
          <w:rStyle w:val="afc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>листопад</w:t>
      </w:r>
      <w:r w:rsidR="003F6296" w:rsidRPr="00EC6E9E">
        <w:rPr>
          <w:rStyle w:val="afc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 xml:space="preserve"> </w:t>
      </w:r>
      <w:r w:rsidR="009733D4" w:rsidRPr="00EC6E9E">
        <w:rPr>
          <w:rStyle w:val="afc"/>
          <w:rFonts w:ascii="Times New Roman" w:eastAsia="Times New Roman" w:hAnsi="Times New Roman" w:cs="Times New Roman"/>
          <w:b w:val="0"/>
          <w:bCs w:val="0"/>
          <w:sz w:val="28"/>
          <w:szCs w:val="28"/>
          <w:lang w:val="uk-UA" w:eastAsia="ru-RU"/>
        </w:rPr>
        <w:t>2024 року. Вебінари проводяться на платформі ZOOM.</w:t>
      </w:r>
    </w:p>
    <w:p w14:paraId="255A9D7D" w14:textId="77777777" w:rsidR="00EE2CC2" w:rsidRPr="00EC6E9E" w:rsidRDefault="00EE2CC2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c"/>
          <w:b w:val="0"/>
          <w:bCs w:val="0"/>
          <w:sz w:val="28"/>
          <w:szCs w:val="28"/>
          <w:lang w:val="uk-UA"/>
        </w:rPr>
      </w:pPr>
    </w:p>
    <w:p w14:paraId="0E71E9BD" w14:textId="048A06AF" w:rsidR="003F6296" w:rsidRPr="00EC6E9E" w:rsidRDefault="009733D4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c"/>
          <w:b w:val="0"/>
          <w:bCs w:val="0"/>
          <w:sz w:val="28"/>
          <w:szCs w:val="28"/>
          <w:lang w:val="uk-UA"/>
        </w:rPr>
      </w:pPr>
      <w:r w:rsidRPr="00EC6E9E">
        <w:rPr>
          <w:rStyle w:val="afc"/>
          <w:b w:val="0"/>
          <w:bCs w:val="0"/>
          <w:sz w:val="28"/>
          <w:szCs w:val="28"/>
          <w:lang w:val="uk-UA"/>
        </w:rPr>
        <w:t xml:space="preserve">Вебінари від </w:t>
      </w:r>
      <w:hyperlink r:id="rId6" w:tooltip="https://clarivate.libguides.com/europe/ukraine" w:history="1">
        <w:r w:rsidRPr="00EC6E9E">
          <w:rPr>
            <w:rStyle w:val="afc"/>
            <w:b w:val="0"/>
            <w:bCs w:val="0"/>
            <w:sz w:val="28"/>
            <w:szCs w:val="28"/>
            <w:lang w:val="uk-UA"/>
          </w:rPr>
          <w:t>Clarivate українською мовою</w:t>
        </w:r>
      </w:hyperlink>
      <w:r w:rsidRPr="00EC6E9E">
        <w:rPr>
          <w:rStyle w:val="afc"/>
          <w:b w:val="0"/>
          <w:bCs w:val="0"/>
          <w:sz w:val="28"/>
          <w:szCs w:val="28"/>
          <w:lang w:val="uk-UA"/>
        </w:rPr>
        <w:t xml:space="preserve"> проводить Ірина Тихонкова PhD Customes Success Consultant Clarivate:</w:t>
      </w:r>
    </w:p>
    <w:p w14:paraId="4A7097C0" w14:textId="77777777" w:rsidR="00C27F41" w:rsidRPr="00EC6E9E" w:rsidRDefault="00C27F41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c"/>
          <w:b w:val="0"/>
          <w:bCs w:val="0"/>
          <w:color w:val="333333"/>
          <w:sz w:val="28"/>
          <w:szCs w:val="28"/>
          <w:lang w:val="uk-UA"/>
        </w:rPr>
      </w:pPr>
    </w:p>
    <w:p w14:paraId="7BEB464D" w14:textId="7FBEEFD8" w:rsidR="000A1F53" w:rsidRPr="00EC6E9E" w:rsidRDefault="000A1F53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c"/>
          <w:b w:val="0"/>
          <w:bCs w:val="0"/>
          <w:color w:val="000000"/>
          <w:sz w:val="28"/>
          <w:szCs w:val="28"/>
          <w:lang w:val="uk-UA"/>
        </w:rPr>
      </w:pPr>
      <w:r w:rsidRPr="00EC6E9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Clarivate Essential</w:t>
      </w:r>
    </w:p>
    <w:p w14:paraId="4320A298" w14:textId="3090AE83" w:rsidR="003F6296" w:rsidRPr="00EC6E9E" w:rsidRDefault="006D2532" w:rsidP="00EC6E9E">
      <w:pPr>
        <w:pStyle w:val="afb"/>
        <w:shd w:val="clear" w:color="auto" w:fill="FFFFFF"/>
        <w:spacing w:before="0" w:beforeAutospacing="0" w:after="150" w:afterAutospacing="0"/>
        <w:jc w:val="both"/>
        <w:rPr>
          <w:rStyle w:val="afc"/>
          <w:bCs w:val="0"/>
          <w:color w:val="000000"/>
          <w:sz w:val="28"/>
          <w:szCs w:val="28"/>
          <w:lang w:val="uk-UA"/>
        </w:rPr>
      </w:pPr>
      <w:r w:rsidRPr="00EC6E9E">
        <w:rPr>
          <w:rStyle w:val="afc"/>
          <w:rFonts w:eastAsia="Arial"/>
          <w:bCs w:val="0"/>
          <w:color w:val="000000"/>
          <w:sz w:val="28"/>
          <w:szCs w:val="28"/>
          <w:lang w:val="uk-UA"/>
        </w:rPr>
        <w:t>1</w:t>
      </w:r>
      <w:r w:rsidR="00C27F41" w:rsidRPr="00EC6E9E">
        <w:rPr>
          <w:rStyle w:val="afc"/>
          <w:rFonts w:eastAsia="Arial"/>
          <w:bCs w:val="0"/>
          <w:color w:val="000000"/>
          <w:sz w:val="28"/>
          <w:szCs w:val="28"/>
          <w:lang w:val="uk-UA"/>
        </w:rPr>
        <w:t>4</w:t>
      </w:r>
      <w:r w:rsidRPr="00EC6E9E">
        <w:rPr>
          <w:rStyle w:val="afc"/>
          <w:rFonts w:eastAsia="Arial"/>
          <w:bCs w:val="0"/>
          <w:color w:val="000000"/>
          <w:sz w:val="28"/>
          <w:szCs w:val="28"/>
          <w:lang w:val="uk-UA"/>
        </w:rPr>
        <w:t xml:space="preserve"> </w:t>
      </w:r>
      <w:r w:rsidR="00C27F41" w:rsidRPr="00EC6E9E">
        <w:rPr>
          <w:rStyle w:val="afc"/>
          <w:rFonts w:eastAsia="Arial"/>
          <w:bCs w:val="0"/>
          <w:color w:val="000000"/>
          <w:sz w:val="28"/>
          <w:szCs w:val="28"/>
          <w:lang w:val="uk-UA"/>
        </w:rPr>
        <w:t>листопада</w:t>
      </w:r>
      <w:r w:rsidR="003F6296" w:rsidRPr="00EC6E9E">
        <w:rPr>
          <w:rStyle w:val="afc"/>
          <w:bCs w:val="0"/>
          <w:sz w:val="28"/>
          <w:szCs w:val="28"/>
          <w:lang w:val="uk-UA"/>
        </w:rPr>
        <w:t>, четвер, час проведення 10:15</w:t>
      </w:r>
      <w:bookmarkStart w:id="0" w:name="_GoBack"/>
      <w:bookmarkEnd w:id="0"/>
      <w:r w:rsidR="003F6296" w:rsidRPr="00EC6E9E">
        <w:rPr>
          <w:rStyle w:val="afc"/>
          <w:bCs w:val="0"/>
          <w:sz w:val="28"/>
          <w:szCs w:val="28"/>
          <w:lang w:val="uk-UA"/>
        </w:rPr>
        <w:t>–</w:t>
      </w:r>
      <w:r w:rsidR="002C1D05" w:rsidRPr="00EC6E9E">
        <w:rPr>
          <w:rStyle w:val="afc"/>
          <w:bCs w:val="0"/>
          <w:sz w:val="28"/>
          <w:szCs w:val="28"/>
          <w:lang w:val="uk-UA"/>
        </w:rPr>
        <w:t>11:15 </w:t>
      </w:r>
    </w:p>
    <w:p w14:paraId="3D242385" w14:textId="1908B6BF" w:rsidR="00C27F41" w:rsidRPr="00EC6E9E" w:rsidRDefault="006D2532" w:rsidP="00EC6E9E">
      <w:pPr>
        <w:pStyle w:val="af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EC6E9E">
        <w:rPr>
          <w:rStyle w:val="afc"/>
          <w:rFonts w:eastAsia="Arial"/>
          <w:b w:val="0"/>
          <w:bCs w:val="0"/>
          <w:color w:val="000000"/>
          <w:sz w:val="28"/>
          <w:szCs w:val="28"/>
          <w:lang w:val="uk-UA"/>
        </w:rPr>
        <w:t>Тема:</w:t>
      </w:r>
      <w:r w:rsidR="000A1F53" w:rsidRPr="00EC6E9E">
        <w:rPr>
          <w:rStyle w:val="afc"/>
          <w:rFonts w:eastAsia="Arial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C27F41" w:rsidRPr="00EC6E9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Дисертація: від планування до використання</w:t>
      </w:r>
      <w:r w:rsidR="00C27F41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18CD9877" w14:textId="164D103C" w:rsidR="006D2532" w:rsidRPr="00EC6E9E" w:rsidRDefault="00C27F41" w:rsidP="00EC6E9E">
      <w:pPr>
        <w:pStyle w:val="af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Дисертація – особливий вид наукової роботи. Плануванння, виконання, захист та використання дисертації.</w:t>
      </w:r>
      <w:r w:rsidR="004205BA"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Використання ресурсів компанії Clarivate: Web of Science, Core Collection, ProQuest™ Dissertations &amp; Theses Citation Index, EndNote, EndNote Click, Pivot-RP, MJL, JCR у роботі з дисертацією. </w:t>
      </w:r>
    </w:p>
    <w:p w14:paraId="4AFD27EA" w14:textId="5BA260EC" w:rsidR="00C27F41" w:rsidRPr="00EC6E9E" w:rsidRDefault="003F6296" w:rsidP="00EC6E9E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C6E9E">
        <w:rPr>
          <w:rStyle w:val="afc"/>
          <w:b w:val="0"/>
          <w:bCs w:val="0"/>
          <w:color w:val="333333"/>
          <w:sz w:val="28"/>
          <w:szCs w:val="28"/>
          <w:lang w:val="uk-UA"/>
        </w:rPr>
        <w:t>Реєстрація:</w:t>
      </w:r>
      <w:r w:rsidR="00BD1C19" w:rsidRPr="00EC6E9E">
        <w:rPr>
          <w:lang w:val="uk-UA"/>
        </w:rPr>
        <w:t xml:space="preserve"> </w:t>
      </w:r>
      <w:hyperlink r:id="rId7" w:history="1">
        <w:r w:rsidR="00BD1C19" w:rsidRPr="00EC6E9E">
          <w:rPr>
            <w:rStyle w:val="afd"/>
            <w:sz w:val="28"/>
            <w:szCs w:val="28"/>
            <w:lang w:val="uk-UA"/>
          </w:rPr>
          <w:t>http://surl.li/czmyer</w:t>
        </w:r>
      </w:hyperlink>
      <w:r w:rsidR="00BD1C19" w:rsidRPr="00EC6E9E">
        <w:rPr>
          <w:rStyle w:val="afc"/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BD1C19" w:rsidRPr="00EC6E9E">
        <w:rPr>
          <w:color w:val="000000"/>
          <w:sz w:val="28"/>
          <w:szCs w:val="28"/>
          <w:lang w:val="uk-UA"/>
        </w:rPr>
        <w:t xml:space="preserve"> </w:t>
      </w:r>
    </w:p>
    <w:p w14:paraId="27A95636" w14:textId="63A2E3EF" w:rsidR="006D2532" w:rsidRPr="00EC6E9E" w:rsidRDefault="006D2532" w:rsidP="00EC6E9E">
      <w:pPr>
        <w:pStyle w:val="afb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lang w:val="uk-UA"/>
        </w:rPr>
      </w:pPr>
    </w:p>
    <w:p w14:paraId="6833C27D" w14:textId="1D787F96" w:rsidR="006D2532" w:rsidRPr="00EC6E9E" w:rsidRDefault="000A1F53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C6E9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Research Smarter</w:t>
      </w:r>
    </w:p>
    <w:p w14:paraId="24B91B77" w14:textId="0B68C414" w:rsidR="006D2532" w:rsidRPr="00EC6E9E" w:rsidRDefault="000A1F53" w:rsidP="00EC6E9E">
      <w:pPr>
        <w:pStyle w:val="afb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C6E9E">
        <w:rPr>
          <w:rStyle w:val="afc"/>
          <w:rFonts w:eastAsia="Arial"/>
          <w:bCs w:val="0"/>
          <w:sz w:val="28"/>
          <w:szCs w:val="28"/>
          <w:lang w:val="uk-UA"/>
        </w:rPr>
        <w:t>28 листопада</w:t>
      </w:r>
      <w:r w:rsidR="006D2532" w:rsidRPr="00EC6E9E">
        <w:rPr>
          <w:rStyle w:val="afc"/>
          <w:rFonts w:eastAsia="Arial"/>
          <w:bCs w:val="0"/>
          <w:sz w:val="28"/>
          <w:szCs w:val="28"/>
          <w:lang w:val="uk-UA"/>
        </w:rPr>
        <w:t> </w:t>
      </w:r>
      <w:r w:rsidRPr="00EC6E9E">
        <w:rPr>
          <w:rStyle w:val="afc"/>
          <w:bCs w:val="0"/>
          <w:sz w:val="28"/>
          <w:szCs w:val="28"/>
          <w:lang w:val="uk-UA"/>
        </w:rPr>
        <w:t>четвер</w:t>
      </w:r>
      <w:r w:rsidR="006D2532" w:rsidRPr="00EC6E9E">
        <w:rPr>
          <w:rStyle w:val="afc"/>
          <w:bCs w:val="0"/>
          <w:sz w:val="28"/>
          <w:szCs w:val="28"/>
          <w:lang w:val="uk-UA"/>
        </w:rPr>
        <w:t>, час проведення 10:15–</w:t>
      </w:r>
      <w:r w:rsidRPr="00EC6E9E">
        <w:rPr>
          <w:rStyle w:val="afc"/>
          <w:bCs w:val="0"/>
          <w:sz w:val="28"/>
          <w:szCs w:val="28"/>
          <w:lang w:val="uk-UA"/>
        </w:rPr>
        <w:t>11</w:t>
      </w:r>
      <w:r w:rsidR="002C1D05" w:rsidRPr="00EC6E9E">
        <w:rPr>
          <w:rStyle w:val="afc"/>
          <w:bCs w:val="0"/>
          <w:sz w:val="28"/>
          <w:szCs w:val="28"/>
          <w:lang w:val="uk-UA"/>
        </w:rPr>
        <w:t>:</w:t>
      </w:r>
      <w:r w:rsidRPr="00EC6E9E">
        <w:rPr>
          <w:rStyle w:val="afc"/>
          <w:bCs w:val="0"/>
          <w:sz w:val="28"/>
          <w:szCs w:val="28"/>
          <w:lang w:val="uk-UA"/>
        </w:rPr>
        <w:t>15</w:t>
      </w:r>
      <w:r w:rsidR="006D2532" w:rsidRPr="00EC6E9E">
        <w:rPr>
          <w:rStyle w:val="afc"/>
          <w:bCs w:val="0"/>
          <w:sz w:val="28"/>
          <w:szCs w:val="28"/>
          <w:lang w:val="uk-UA"/>
        </w:rPr>
        <w:t> </w:t>
      </w:r>
    </w:p>
    <w:p w14:paraId="6C5F66D7" w14:textId="3796D63A" w:rsidR="006D2532" w:rsidRPr="00EC6E9E" w:rsidRDefault="006D2532" w:rsidP="00EC6E9E">
      <w:pPr>
        <w:pStyle w:val="afb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C6E9E">
        <w:rPr>
          <w:rStyle w:val="afc"/>
          <w:rFonts w:eastAsia="Arial"/>
          <w:b w:val="0"/>
          <w:bCs w:val="0"/>
          <w:color w:val="000000"/>
          <w:sz w:val="28"/>
          <w:szCs w:val="28"/>
          <w:lang w:val="uk-UA"/>
        </w:rPr>
        <w:t>Тема:</w:t>
      </w:r>
      <w:r w:rsidR="000A1F53" w:rsidRPr="00EC6E9E">
        <w:rPr>
          <w:rStyle w:val="afc"/>
          <w:rFonts w:eastAsia="Arial"/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0A1F53" w:rsidRPr="00EC6E9E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Границі чи обмеження Web of Science Core Collection. Чому це має значення?</w:t>
      </w:r>
    </w:p>
    <w:p w14:paraId="20E60E9A" w14:textId="3647738F" w:rsidR="000A1F53" w:rsidRPr="00EC6E9E" w:rsidRDefault="000A1F53" w:rsidP="00EC6E9E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afc"/>
          <w:b w:val="0"/>
          <w:bCs w:val="0"/>
          <w:color w:val="000000"/>
          <w:sz w:val="28"/>
          <w:szCs w:val="28"/>
          <w:lang w:val="uk-UA"/>
        </w:rPr>
      </w:pP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Вебінар присвячений бібліометрично</w:t>
      </w:r>
      <w:r w:rsidR="002C1D05"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му 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аналізу — цілісності та об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сягу даних.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Університети та науково-дослідні установи все більше залежать від бібліометричних пок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азників під час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оцінювання,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прийняття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рішень про фінансування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, тощо, але недосконалі дані чи неякісно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визначені аналітичні меж</w:t>
      </w:r>
      <w:r w:rsidR="002C1D05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можуть призвести до викрив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лених результатів і хибних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стратегій. Як за допомогою ресурсів Web of Science Core Collection створити точні та структурован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>і дані, які зможуть забезпечити ефективність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досліджень, </w:t>
      </w:r>
      <w:r w:rsidR="00EC6E9E" w:rsidRPr="00EC6E9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розуміння </w:t>
      </w:r>
      <w:r w:rsidRPr="00EC6E9E">
        <w:rPr>
          <w:color w:val="000000"/>
          <w:sz w:val="28"/>
          <w:szCs w:val="28"/>
          <w:bdr w:val="none" w:sz="0" w:space="0" w:color="auto" w:frame="1"/>
          <w:lang w:val="uk-UA"/>
        </w:rPr>
        <w:t>моделей співпраці та впливу.</w:t>
      </w:r>
    </w:p>
    <w:p w14:paraId="50DA3B8B" w14:textId="71D0DC28" w:rsidR="005E7363" w:rsidRPr="00EC6E9E" w:rsidRDefault="006D2532" w:rsidP="00EC6E9E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C6E9E">
        <w:rPr>
          <w:rStyle w:val="afc"/>
          <w:b w:val="0"/>
          <w:bCs w:val="0"/>
          <w:sz w:val="28"/>
          <w:szCs w:val="28"/>
          <w:lang w:val="uk-UA"/>
        </w:rPr>
        <w:t>Реєстрація:</w:t>
      </w:r>
      <w:r w:rsidR="00BD1C19" w:rsidRPr="00EC6E9E">
        <w:rPr>
          <w:lang w:val="uk-UA"/>
        </w:rPr>
        <w:t xml:space="preserve"> </w:t>
      </w:r>
      <w:hyperlink r:id="rId8" w:history="1">
        <w:r w:rsidR="00BD1C19" w:rsidRPr="00EC6E9E">
          <w:rPr>
            <w:rStyle w:val="afd"/>
            <w:sz w:val="28"/>
            <w:szCs w:val="28"/>
            <w:lang w:val="uk-UA"/>
          </w:rPr>
          <w:t>http://surl.li/brnrsr</w:t>
        </w:r>
      </w:hyperlink>
      <w:r w:rsidR="00BD1C19" w:rsidRPr="00EC6E9E">
        <w:rPr>
          <w:rStyle w:val="afc"/>
          <w:b w:val="0"/>
          <w:bCs w:val="0"/>
          <w:color w:val="333333"/>
          <w:sz w:val="28"/>
          <w:szCs w:val="28"/>
          <w:lang w:val="uk-UA"/>
        </w:rPr>
        <w:t xml:space="preserve"> </w:t>
      </w:r>
      <w:r w:rsidR="00BD1C19" w:rsidRPr="00EC6E9E">
        <w:rPr>
          <w:color w:val="000000"/>
          <w:sz w:val="28"/>
          <w:szCs w:val="28"/>
          <w:lang w:val="uk-UA"/>
        </w:rPr>
        <w:t xml:space="preserve"> </w:t>
      </w:r>
    </w:p>
    <w:p w14:paraId="781C231E" w14:textId="681A13CC" w:rsidR="003A1F56" w:rsidRPr="00EC6E9E" w:rsidRDefault="00EC6E9E" w:rsidP="00EC6E9E">
      <w:pPr>
        <w:pStyle w:val="afb"/>
        <w:shd w:val="clear" w:color="auto" w:fill="FFFFFF"/>
        <w:spacing w:before="0" w:beforeAutospacing="0" w:after="150" w:afterAutospacing="0"/>
        <w:jc w:val="both"/>
        <w:rPr>
          <w:rStyle w:val="afc"/>
          <w:b w:val="0"/>
          <w:bCs w:val="0"/>
          <w:color w:val="000000"/>
          <w:sz w:val="28"/>
          <w:szCs w:val="28"/>
          <w:lang w:val="uk-UA"/>
        </w:rPr>
      </w:pPr>
      <w:r w:rsidRPr="00EC6E9E">
        <w:rPr>
          <w:color w:val="000000"/>
          <w:sz w:val="28"/>
          <w:szCs w:val="28"/>
          <w:lang w:val="uk-UA"/>
        </w:rPr>
        <w:t>Деталі та повна</w:t>
      </w:r>
      <w:r w:rsidR="006A46D4" w:rsidRPr="00EC6E9E">
        <w:rPr>
          <w:color w:val="000000"/>
          <w:sz w:val="28"/>
          <w:szCs w:val="28"/>
          <w:lang w:val="uk-UA"/>
        </w:rPr>
        <w:t xml:space="preserve"> інформація </w:t>
      </w:r>
      <w:r w:rsidRPr="00EC6E9E">
        <w:rPr>
          <w:color w:val="000000"/>
          <w:sz w:val="28"/>
          <w:szCs w:val="28"/>
          <w:lang w:val="uk-UA"/>
        </w:rPr>
        <w:t xml:space="preserve">про вебінари </w:t>
      </w:r>
      <w:r w:rsidR="006A46D4" w:rsidRPr="00EC6E9E">
        <w:rPr>
          <w:color w:val="000000"/>
          <w:sz w:val="28"/>
          <w:szCs w:val="28"/>
          <w:lang w:val="uk-UA"/>
        </w:rPr>
        <w:t xml:space="preserve">на </w:t>
      </w:r>
      <w:hyperlink r:id="rId9" w:history="1">
        <w:r w:rsidR="006A46D4" w:rsidRPr="00EC6E9E">
          <w:rPr>
            <w:rStyle w:val="afd"/>
            <w:sz w:val="28"/>
            <w:szCs w:val="28"/>
            <w:u w:val="none"/>
            <w:lang w:val="uk-UA"/>
          </w:rPr>
          <w:t>українській сторінці Clarivate</w:t>
        </w:r>
      </w:hyperlink>
      <w:r w:rsidR="00A27A70" w:rsidRPr="00EC6E9E">
        <w:rPr>
          <w:color w:val="242424"/>
          <w:sz w:val="28"/>
          <w:szCs w:val="28"/>
          <w:bdr w:val="none" w:sz="0" w:space="0" w:color="auto" w:frame="1"/>
          <w:lang w:val="uk-UA"/>
        </w:rPr>
        <w:t> </w:t>
      </w:r>
    </w:p>
    <w:p w14:paraId="7B1B3313" w14:textId="242F0C49" w:rsidR="003A1F56" w:rsidRPr="00EC6E9E" w:rsidRDefault="00EC6E9E" w:rsidP="00EC6E9E">
      <w:pPr>
        <w:pStyle w:val="gv4p8b0"/>
        <w:spacing w:before="120" w:beforeAutospacing="0" w:after="0" w:afterAutospacing="0"/>
        <w:jc w:val="both"/>
        <w:rPr>
          <w:rStyle w:val="afc"/>
          <w:b w:val="0"/>
          <w:bCs w:val="0"/>
          <w:sz w:val="28"/>
          <w:szCs w:val="28"/>
          <w:lang w:val="uk-UA"/>
        </w:rPr>
      </w:pPr>
      <w:r w:rsidRPr="00EC6E9E">
        <w:rPr>
          <w:rStyle w:val="afc"/>
          <w:b w:val="0"/>
          <w:bCs w:val="0"/>
          <w:sz w:val="28"/>
          <w:szCs w:val="28"/>
          <w:lang w:val="uk-UA"/>
        </w:rPr>
        <w:t xml:space="preserve">Слідкуйте за оновленням </w:t>
      </w:r>
      <w:r w:rsidR="003A1F56" w:rsidRPr="00EC6E9E">
        <w:rPr>
          <w:rStyle w:val="afc"/>
          <w:b w:val="0"/>
          <w:bCs w:val="0"/>
          <w:sz w:val="28"/>
          <w:szCs w:val="28"/>
          <w:lang w:val="uk-UA"/>
        </w:rPr>
        <w:t xml:space="preserve">інформації </w:t>
      </w:r>
      <w:r w:rsidR="005E7363" w:rsidRPr="00EC6E9E">
        <w:rPr>
          <w:rStyle w:val="afc"/>
          <w:b w:val="0"/>
          <w:bCs w:val="0"/>
          <w:sz w:val="28"/>
          <w:szCs w:val="28"/>
          <w:lang w:val="uk-UA"/>
        </w:rPr>
        <w:t>про вебінари від</w:t>
      </w:r>
      <w:r w:rsidR="003A1F56" w:rsidRPr="00EC6E9E">
        <w:rPr>
          <w:rStyle w:val="afc"/>
          <w:b w:val="0"/>
          <w:bCs w:val="0"/>
          <w:sz w:val="28"/>
          <w:szCs w:val="28"/>
          <w:lang w:val="uk-UA"/>
        </w:rPr>
        <w:t xml:space="preserve"> Elsevier</w:t>
      </w:r>
      <w:r w:rsidR="005E7363" w:rsidRPr="00EC6E9E">
        <w:rPr>
          <w:sz w:val="28"/>
          <w:szCs w:val="28"/>
          <w:lang w:val="uk-UA"/>
        </w:rPr>
        <w:t xml:space="preserve"> на українській сторінці </w:t>
      </w:r>
      <w:hyperlink r:id="rId10" w:history="1">
        <w:r w:rsidR="005E7363" w:rsidRPr="00EC6E9E">
          <w:rPr>
            <w:rStyle w:val="afd"/>
            <w:color w:val="auto"/>
            <w:sz w:val="28"/>
            <w:szCs w:val="28"/>
            <w:u w:val="none"/>
            <w:lang w:val="uk-UA"/>
          </w:rPr>
          <w:t>Центру клієнтів Центральної та Східної Європи</w:t>
        </w:r>
      </w:hyperlink>
      <w:r w:rsidR="003A1F56" w:rsidRPr="00EC6E9E">
        <w:rPr>
          <w:rStyle w:val="afc"/>
          <w:b w:val="0"/>
          <w:bCs w:val="0"/>
          <w:sz w:val="28"/>
          <w:szCs w:val="28"/>
          <w:lang w:val="uk-UA"/>
        </w:rPr>
        <w:t>.</w:t>
      </w:r>
    </w:p>
    <w:sectPr w:rsidR="003A1F56" w:rsidRPr="00EC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51501" w14:textId="77777777" w:rsidR="00B406EB" w:rsidRDefault="00B406EB">
      <w:pPr>
        <w:spacing w:after="0" w:line="240" w:lineRule="auto"/>
      </w:pPr>
      <w:r>
        <w:separator/>
      </w:r>
    </w:p>
  </w:endnote>
  <w:endnote w:type="continuationSeparator" w:id="0">
    <w:p w14:paraId="6D91ADCB" w14:textId="77777777" w:rsidR="00B406EB" w:rsidRDefault="00B4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A6CB3" w14:textId="77777777" w:rsidR="00B406EB" w:rsidRDefault="00B406EB">
      <w:pPr>
        <w:spacing w:after="0" w:line="240" w:lineRule="auto"/>
      </w:pPr>
      <w:r>
        <w:separator/>
      </w:r>
    </w:p>
  </w:footnote>
  <w:footnote w:type="continuationSeparator" w:id="0">
    <w:p w14:paraId="04B2B338" w14:textId="77777777" w:rsidR="00B406EB" w:rsidRDefault="00B40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C2"/>
    <w:rsid w:val="00010280"/>
    <w:rsid w:val="000A1F53"/>
    <w:rsid w:val="001F1BE9"/>
    <w:rsid w:val="0022594A"/>
    <w:rsid w:val="002C1D05"/>
    <w:rsid w:val="003955F0"/>
    <w:rsid w:val="003A1F56"/>
    <w:rsid w:val="003C6D23"/>
    <w:rsid w:val="003F6296"/>
    <w:rsid w:val="004205BA"/>
    <w:rsid w:val="004C232F"/>
    <w:rsid w:val="00513A8B"/>
    <w:rsid w:val="005E4B6B"/>
    <w:rsid w:val="005E7363"/>
    <w:rsid w:val="006A46D4"/>
    <w:rsid w:val="006D2532"/>
    <w:rsid w:val="00775F59"/>
    <w:rsid w:val="007B2DCE"/>
    <w:rsid w:val="0090714D"/>
    <w:rsid w:val="009733D4"/>
    <w:rsid w:val="00975B48"/>
    <w:rsid w:val="00993D93"/>
    <w:rsid w:val="00A27A70"/>
    <w:rsid w:val="00B406EB"/>
    <w:rsid w:val="00BD1C19"/>
    <w:rsid w:val="00C27F41"/>
    <w:rsid w:val="00C32D2A"/>
    <w:rsid w:val="00C45D46"/>
    <w:rsid w:val="00CA73FD"/>
    <w:rsid w:val="00CD2941"/>
    <w:rsid w:val="00D621C2"/>
    <w:rsid w:val="00EC06FC"/>
    <w:rsid w:val="00EC4FB5"/>
    <w:rsid w:val="00EC6E9E"/>
    <w:rsid w:val="00EE2CC2"/>
    <w:rsid w:val="00EE6D21"/>
    <w:rsid w:val="00F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DDD9"/>
  <w15:docId w15:val="{EF0337A2-9A89-4B77-BA08-21ADFD7B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ижній колонтитул Знак"/>
    <w:link w:val="af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ви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інцевої ви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customStyle="1" w:styleId="gv4p8b0">
    <w:name w:val="gv4p8b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v4p8b01">
    <w:name w:val="gv4p8b01"/>
    <w:basedOn w:val="a0"/>
  </w:style>
  <w:style w:type="character" w:customStyle="1" w:styleId="13sjisp0">
    <w:name w:val="_13sjisp0"/>
    <w:basedOn w:val="a0"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22594A"/>
    <w:rPr>
      <w:color w:val="954F72" w:themeColor="followedHyperlink"/>
      <w:u w:val="single"/>
    </w:rPr>
  </w:style>
  <w:style w:type="paragraph" w:customStyle="1" w:styleId="xmsolistparagraph">
    <w:name w:val="x_msolistparagraph"/>
    <w:basedOn w:val="a"/>
    <w:rsid w:val="00A2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brnrs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rl.li/czmy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ivate.libguides.com/europe/ukrain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elsevier.com/hubs/central-and-eastern-europe-customer-hub/ukrai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rivate.libguides.com/europe/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Dvigun O.V.</cp:lastModifiedBy>
  <cp:revision>9</cp:revision>
  <dcterms:created xsi:type="dcterms:W3CDTF">2024-10-31T13:57:00Z</dcterms:created>
  <dcterms:modified xsi:type="dcterms:W3CDTF">2024-11-05T07:52:00Z</dcterms:modified>
</cp:coreProperties>
</file>