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AF033" w14:textId="77777777" w:rsidR="00EE6CB1" w:rsidRPr="004E3F0F" w:rsidRDefault="00EE6CB1" w:rsidP="002A766D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3F0F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 І. Мечникова</w:t>
      </w:r>
    </w:p>
    <w:p w14:paraId="556D8F92" w14:textId="77777777" w:rsidR="00EE6CB1" w:rsidRPr="004E3F0F" w:rsidRDefault="00EE6CB1" w:rsidP="002A766D">
      <w:pPr>
        <w:pStyle w:val="1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3F0F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  <w:r w:rsidRPr="004E3F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4E3F0F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4E3F0F">
        <w:rPr>
          <w:rFonts w:ascii="Times New Roman" w:hAnsi="Times New Roman" w:cs="Times New Roman"/>
          <w:b/>
          <w:sz w:val="28"/>
          <w:szCs w:val="28"/>
          <w:lang w:val="uk-UA"/>
        </w:rPr>
        <w:t>філософії</w:t>
      </w:r>
    </w:p>
    <w:p w14:paraId="6729B2F9" w14:textId="77777777" w:rsidR="00EE6CB1" w:rsidRPr="004E3F0F" w:rsidRDefault="00EE6CB1" w:rsidP="002A766D">
      <w:pPr>
        <w:pStyle w:val="11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C3D99E" w14:textId="77777777" w:rsidR="00EE6CB1" w:rsidRPr="004E3F0F" w:rsidRDefault="00EE6CB1" w:rsidP="002A766D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proofErr w:type="spellStart"/>
      <w:r w:rsidRPr="004E3F0F">
        <w:rPr>
          <w:b/>
          <w:bCs/>
          <w:sz w:val="28"/>
          <w:szCs w:val="28"/>
          <w:lang w:val="uk-UA"/>
        </w:rPr>
        <w:t>Силабус</w:t>
      </w:r>
      <w:proofErr w:type="spellEnd"/>
      <w:r w:rsidRPr="004E3F0F">
        <w:rPr>
          <w:b/>
          <w:bCs/>
          <w:sz w:val="28"/>
          <w:szCs w:val="28"/>
          <w:lang w:val="uk-UA"/>
        </w:rPr>
        <w:t xml:space="preserve"> курсу</w:t>
      </w:r>
    </w:p>
    <w:p w14:paraId="0580501A" w14:textId="77777777" w:rsidR="00EE6CB1" w:rsidRPr="004E3F0F" w:rsidRDefault="00EE6CB1" w:rsidP="002A766D">
      <w:pPr>
        <w:spacing w:line="240" w:lineRule="auto"/>
        <w:jc w:val="center"/>
        <w:rPr>
          <w:b/>
          <w:bCs/>
          <w:color w:val="003300"/>
          <w:sz w:val="28"/>
          <w:szCs w:val="28"/>
          <w:lang w:val="uk-UA"/>
        </w:rPr>
      </w:pPr>
    </w:p>
    <w:p w14:paraId="25A9FF7C" w14:textId="69D3822A" w:rsidR="00EE6CB1" w:rsidRPr="004E3F0F" w:rsidRDefault="005664C4" w:rsidP="005664C4">
      <w:pPr>
        <w:spacing w:line="240" w:lineRule="auto"/>
        <w:jc w:val="center"/>
        <w:rPr>
          <w:b/>
          <w:bCs/>
          <w:color w:val="760000"/>
          <w:sz w:val="28"/>
          <w:szCs w:val="28"/>
          <w:lang w:val="uk-UA"/>
        </w:rPr>
      </w:pPr>
      <w:r w:rsidRPr="005664C4">
        <w:rPr>
          <w:b/>
          <w:color w:val="943634"/>
          <w:sz w:val="28"/>
          <w:szCs w:val="28"/>
          <w:lang w:val="uk-UA" w:eastAsia="ru-RU"/>
        </w:rPr>
        <w:t>НАЦІОНАЛЬН</w:t>
      </w:r>
      <w:r w:rsidR="006E439E">
        <w:rPr>
          <w:b/>
          <w:color w:val="943634"/>
          <w:sz w:val="28"/>
          <w:szCs w:val="28"/>
          <w:lang w:val="uk-UA" w:eastAsia="ru-RU"/>
        </w:rPr>
        <w:t>А</w:t>
      </w:r>
      <w:r w:rsidRPr="005664C4">
        <w:rPr>
          <w:b/>
          <w:color w:val="943634"/>
          <w:sz w:val="28"/>
          <w:szCs w:val="28"/>
          <w:lang w:val="uk-UA" w:eastAsia="ru-RU"/>
        </w:rPr>
        <w:t xml:space="preserve"> ІДЕНТИЧНІСТЬ</w:t>
      </w:r>
      <w:r>
        <w:rPr>
          <w:b/>
          <w:color w:val="943634"/>
          <w:sz w:val="28"/>
          <w:szCs w:val="28"/>
          <w:lang w:val="uk-UA" w:eastAsia="ru-RU"/>
        </w:rPr>
        <w:t>: ТЕОРІЯ ТА ПРАКТИКА</w:t>
      </w:r>
    </w:p>
    <w:tbl>
      <w:tblPr>
        <w:tblW w:w="9758" w:type="dxa"/>
        <w:tblInd w:w="-98" w:type="dxa"/>
        <w:tblBorders>
          <w:top w:val="single" w:sz="4" w:space="0" w:color="666633"/>
          <w:left w:val="single" w:sz="4" w:space="0" w:color="666633"/>
          <w:bottom w:val="single" w:sz="4" w:space="0" w:color="666633"/>
          <w:right w:val="single" w:sz="4" w:space="0" w:color="666633"/>
          <w:insideH w:val="single" w:sz="4" w:space="0" w:color="666633"/>
          <w:insideV w:val="single" w:sz="4" w:space="0" w:color="666633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203"/>
        <w:gridCol w:w="7555"/>
      </w:tblGrid>
      <w:tr w:rsidR="00EE6CB1" w:rsidRPr="004E3F0F" w14:paraId="16ADCEA3" w14:textId="77777777" w:rsidTr="00F22118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BAEFF3" w14:textId="77777777" w:rsidR="00EE6CB1" w:rsidRPr="004E3F0F" w:rsidRDefault="00EE6CB1" w:rsidP="007942E2">
            <w:pPr>
              <w:pStyle w:val="Normal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  <w:r w:rsidRPr="004E3F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555" w:type="dxa"/>
          </w:tcPr>
          <w:p w14:paraId="6F93DDB8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E3F0F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EE6CB1" w:rsidRPr="004E3F0F" w14:paraId="1CD73172" w14:textId="77777777" w:rsidTr="00F22118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DD012F" w14:textId="77777777" w:rsidR="00EE6CB1" w:rsidRPr="004E3F0F" w:rsidRDefault="00EE6CB1" w:rsidP="007942E2">
            <w:pPr>
              <w:pStyle w:val="Normal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Pr="004E3F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7555" w:type="dxa"/>
          </w:tcPr>
          <w:p w14:paraId="4D8323DE" w14:textId="0B9A3FB2" w:rsidR="00EE6CB1" w:rsidRPr="004E3F0F" w:rsidRDefault="005E752C" w:rsidP="007942E2">
            <w:pPr>
              <w:keepNext/>
              <w:spacing w:line="240" w:lineRule="auto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/>
              </w:rPr>
              <w:t>VIII</w:t>
            </w:r>
            <w:r w:rsidR="00EE6CB1" w:rsidRPr="004E3F0F">
              <w:rPr>
                <w:spacing w:val="-10"/>
                <w:sz w:val="28"/>
                <w:szCs w:val="28"/>
              </w:rPr>
              <w:t xml:space="preserve"> семестр</w:t>
            </w:r>
            <w:r w:rsidR="00EE6CB1" w:rsidRPr="004E3F0F">
              <w:rPr>
                <w:spacing w:val="-10"/>
                <w:sz w:val="28"/>
                <w:szCs w:val="28"/>
                <w:lang w:val="uk-UA"/>
              </w:rPr>
              <w:t>;</w:t>
            </w:r>
            <w:r w:rsidR="00EE6CB1" w:rsidRPr="004E3F0F">
              <w:rPr>
                <w:spacing w:val="-10"/>
                <w:sz w:val="28"/>
                <w:szCs w:val="28"/>
              </w:rPr>
              <w:t xml:space="preserve"> </w:t>
            </w:r>
            <w:r w:rsidR="00956487">
              <w:rPr>
                <w:spacing w:val="-10"/>
                <w:sz w:val="28"/>
                <w:szCs w:val="28"/>
                <w:lang w:val="uk-UA"/>
              </w:rPr>
              <w:t>4</w:t>
            </w:r>
            <w:r w:rsidR="00EE6CB1" w:rsidRPr="004E3F0F">
              <w:rPr>
                <w:spacing w:val="-10"/>
                <w:sz w:val="28"/>
                <w:szCs w:val="28"/>
              </w:rPr>
              <w:t xml:space="preserve"> рік очна форма </w:t>
            </w:r>
          </w:p>
          <w:p w14:paraId="3B03D38A" w14:textId="69D41178" w:rsidR="00EE6CB1" w:rsidRPr="004E3F0F" w:rsidRDefault="00956487" w:rsidP="007942E2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Х</w:t>
            </w:r>
            <w:r w:rsidR="00EE6CB1" w:rsidRPr="004E3F0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="00EE6CB1" w:rsidRPr="004E3F0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5</w:t>
            </w:r>
            <w:r w:rsidR="00EE6CB1" w:rsidRPr="004E3F0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EE6CB1" w:rsidRPr="004E3F0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рік заочна форма </w:t>
            </w:r>
          </w:p>
        </w:tc>
      </w:tr>
      <w:tr w:rsidR="00EE6CB1" w:rsidRPr="004E3F0F" w14:paraId="53250527" w14:textId="77777777" w:rsidTr="00F22118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90B3DD" w14:textId="77777777" w:rsidR="00EE6CB1" w:rsidRPr="004E3F0F" w:rsidRDefault="00EE6CB1" w:rsidP="007942E2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4E3F0F">
              <w:rPr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7555" w:type="dxa"/>
          </w:tcPr>
          <w:p w14:paraId="7850E9C4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За розкладом</w:t>
            </w:r>
          </w:p>
        </w:tc>
      </w:tr>
      <w:tr w:rsidR="00EE6CB1" w:rsidRPr="004E3F0F" w14:paraId="72511D8C" w14:textId="77777777" w:rsidTr="00F22118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439A3C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7555" w:type="dxa"/>
          </w:tcPr>
          <w:p w14:paraId="1280CD4F" w14:textId="77777777" w:rsidR="00EE6CB1" w:rsidRPr="004E3F0F" w:rsidRDefault="00EE6CB1" w:rsidP="007942E2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4E3F0F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EE6CB1" w:rsidRPr="004E3F0F" w14:paraId="1F487A99" w14:textId="77777777" w:rsidTr="00F22118">
        <w:trPr>
          <w:trHeight w:val="48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E77980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</w:t>
            </w:r>
            <w:proofErr w:type="spellEnd"/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7555" w:type="dxa"/>
          </w:tcPr>
          <w:p w14:paraId="472CDDDE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EE6CB1" w:rsidRPr="004E3F0F" w14:paraId="4C6A9DD8" w14:textId="77777777" w:rsidTr="00F22118">
        <w:trPr>
          <w:trHeight w:val="50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93F71B" w14:textId="77777777" w:rsidR="00EE6CB1" w:rsidRPr="004E3F0F" w:rsidRDefault="00EE6CB1" w:rsidP="007942E2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E-</w:t>
            </w:r>
            <w:proofErr w:type="spellStart"/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mail</w:t>
            </w:r>
            <w:proofErr w:type="spellEnd"/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7555" w:type="dxa"/>
          </w:tcPr>
          <w:p w14:paraId="597B9123" w14:textId="77777777" w:rsidR="00EE6CB1" w:rsidRPr="004E3F0F" w:rsidRDefault="007B52C4" w:rsidP="007942E2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7" w:tgtFrame="_blank" w:history="1">
              <w:r w:rsidR="00EE6CB1" w:rsidRPr="004E3F0F">
                <w:rPr>
                  <w:sz w:val="28"/>
                  <w:szCs w:val="28"/>
                </w:rPr>
                <w:t>kafedrafilosof@ukr.net</w:t>
              </w:r>
            </w:hyperlink>
          </w:p>
          <w:p w14:paraId="747BCCBE" w14:textId="77777777" w:rsidR="00EE6CB1" w:rsidRPr="004E3F0F" w:rsidRDefault="007B52C4" w:rsidP="007942E2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EE6CB1" w:rsidRPr="004E3F0F">
                <w:rPr>
                  <w:rStyle w:val="a3"/>
                  <w:sz w:val="28"/>
                  <w:szCs w:val="28"/>
                </w:rPr>
                <w:t>i.starovoytova@onu.edu.ua</w:t>
              </w:r>
            </w:hyperlink>
          </w:p>
        </w:tc>
      </w:tr>
      <w:tr w:rsidR="00EE6CB1" w:rsidRPr="004E3F0F" w14:paraId="277A50D6" w14:textId="77777777" w:rsidTr="00F22118">
        <w:trPr>
          <w:trHeight w:val="42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63505" w14:textId="77777777" w:rsidR="00EE6CB1" w:rsidRPr="004E3F0F" w:rsidRDefault="00EE6CB1" w:rsidP="007942E2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7555" w:type="dxa"/>
          </w:tcPr>
          <w:p w14:paraId="079CDA96" w14:textId="77777777" w:rsidR="00EE6CB1" w:rsidRPr="004E3F0F" w:rsidRDefault="00EE6CB1" w:rsidP="007942E2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4E3F0F">
              <w:rPr>
                <w:sz w:val="28"/>
                <w:szCs w:val="28"/>
              </w:rPr>
              <w:t>Факультет історії та філософії кафедра філософії (4 поверх), вул.</w:t>
            </w:r>
            <w:r w:rsidRPr="004E3F0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3F0F">
              <w:rPr>
                <w:sz w:val="28"/>
                <w:szCs w:val="28"/>
              </w:rPr>
              <w:t>Новосельського</w:t>
            </w:r>
            <w:proofErr w:type="spellEnd"/>
            <w:r w:rsidRPr="004E3F0F">
              <w:rPr>
                <w:sz w:val="28"/>
                <w:szCs w:val="28"/>
              </w:rPr>
              <w:t xml:space="preserve"> 64, Одеса</w:t>
            </w:r>
          </w:p>
        </w:tc>
      </w:tr>
      <w:tr w:rsidR="00EE6CB1" w:rsidRPr="004E3F0F" w14:paraId="54392248" w14:textId="77777777" w:rsidTr="00F22118">
        <w:trPr>
          <w:trHeight w:val="49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7BD8E4" w14:textId="77777777" w:rsidR="00EE6CB1" w:rsidRPr="004E3F0F" w:rsidRDefault="00EE6CB1" w:rsidP="007942E2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E3F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7555" w:type="dxa"/>
          </w:tcPr>
          <w:p w14:paraId="1C3C70AE" w14:textId="77777777" w:rsidR="00EE6CB1" w:rsidRPr="004E3F0F" w:rsidRDefault="00EE6CB1" w:rsidP="007942E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E3F0F">
              <w:rPr>
                <w:i/>
                <w:sz w:val="28"/>
                <w:szCs w:val="28"/>
              </w:rPr>
              <w:t>Очні консультації</w:t>
            </w:r>
            <w:r w:rsidRPr="004E3F0F">
              <w:rPr>
                <w:sz w:val="28"/>
                <w:szCs w:val="28"/>
              </w:rPr>
              <w:t xml:space="preserve">: </w:t>
            </w:r>
            <w:r w:rsidRPr="004E3F0F">
              <w:rPr>
                <w:sz w:val="28"/>
                <w:szCs w:val="28"/>
                <w:lang w:val="uk-UA"/>
              </w:rPr>
              <w:t>понеділок</w:t>
            </w:r>
            <w:r w:rsidRPr="004E3F0F">
              <w:rPr>
                <w:sz w:val="28"/>
                <w:szCs w:val="28"/>
              </w:rPr>
              <w:t xml:space="preserve"> 14.20-15.20, за </w:t>
            </w:r>
            <w:proofErr w:type="spellStart"/>
            <w:r w:rsidRPr="004E3F0F">
              <w:rPr>
                <w:sz w:val="28"/>
                <w:szCs w:val="28"/>
              </w:rPr>
              <w:t>адресою</w:t>
            </w:r>
            <w:proofErr w:type="spellEnd"/>
            <w:r w:rsidRPr="004E3F0F">
              <w:rPr>
                <w:sz w:val="28"/>
                <w:szCs w:val="28"/>
              </w:rPr>
              <w:t xml:space="preserve"> вул. </w:t>
            </w:r>
            <w:proofErr w:type="spellStart"/>
            <w:r w:rsidRPr="004E3F0F">
              <w:rPr>
                <w:sz w:val="28"/>
                <w:szCs w:val="28"/>
              </w:rPr>
              <w:t>Новосельського</w:t>
            </w:r>
            <w:proofErr w:type="spellEnd"/>
            <w:r w:rsidRPr="004E3F0F">
              <w:rPr>
                <w:sz w:val="28"/>
                <w:szCs w:val="28"/>
              </w:rPr>
              <w:t xml:space="preserve"> 64, 4 поверх, кафедра філософії</w:t>
            </w:r>
          </w:p>
          <w:p w14:paraId="55BB927C" w14:textId="77777777" w:rsidR="00EE6CB1" w:rsidRPr="004E3F0F" w:rsidRDefault="00EE6CB1" w:rsidP="007942E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E3F0F">
              <w:rPr>
                <w:i/>
                <w:sz w:val="28"/>
                <w:szCs w:val="28"/>
              </w:rPr>
              <w:t>Онлайн- консультації:</w:t>
            </w:r>
            <w:r w:rsidRPr="004E3F0F">
              <w:rPr>
                <w:sz w:val="28"/>
                <w:szCs w:val="28"/>
              </w:rPr>
              <w:t xml:space="preserve"> на платформі </w:t>
            </w:r>
            <w:proofErr w:type="spellStart"/>
            <w:r w:rsidRPr="004E3F0F">
              <w:rPr>
                <w:sz w:val="28"/>
                <w:szCs w:val="28"/>
              </w:rPr>
              <w:t>Zoom</w:t>
            </w:r>
            <w:proofErr w:type="spellEnd"/>
            <w:r w:rsidRPr="004E3F0F">
              <w:rPr>
                <w:sz w:val="28"/>
                <w:szCs w:val="28"/>
              </w:rPr>
              <w:t xml:space="preserve"> (за попередньою домовленістю).  </w:t>
            </w:r>
          </w:p>
          <w:p w14:paraId="17EF7FA2" w14:textId="77777777" w:rsidR="00EE6CB1" w:rsidRPr="004E3F0F" w:rsidRDefault="007B52C4" w:rsidP="007942E2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9" w:history="1">
              <w:r w:rsidR="00EE6CB1" w:rsidRPr="004E3F0F">
                <w:rPr>
                  <w:rStyle w:val="a3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5A00227F" w14:textId="77777777" w:rsidR="00EE6CB1" w:rsidRPr="004E3F0F" w:rsidRDefault="00EE6CB1" w:rsidP="007942E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E3F0F">
              <w:rPr>
                <w:sz w:val="28"/>
                <w:szCs w:val="28"/>
              </w:rPr>
              <w:t>810 745 6391</w:t>
            </w:r>
          </w:p>
          <w:p w14:paraId="52384843" w14:textId="77777777" w:rsidR="00EE6CB1" w:rsidRPr="004E3F0F" w:rsidRDefault="00EE6CB1" w:rsidP="007942E2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4E3F0F">
              <w:rPr>
                <w:sz w:val="28"/>
                <w:szCs w:val="28"/>
              </w:rPr>
              <w:t>Код: mbWye2</w:t>
            </w:r>
          </w:p>
        </w:tc>
      </w:tr>
    </w:tbl>
    <w:p w14:paraId="2EE50C3C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</w:p>
    <w:p w14:paraId="241318BD" w14:textId="77777777" w:rsidR="00EE6CB1" w:rsidRPr="004E3F0F" w:rsidRDefault="00EE6CB1" w:rsidP="007942E2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  <w:r w:rsidRPr="004E3F0F">
        <w:rPr>
          <w:b/>
          <w:bCs/>
          <w:smallCaps/>
          <w:color w:val="000099"/>
          <w:sz w:val="28"/>
          <w:szCs w:val="28"/>
          <w:lang w:val="uk-UA"/>
        </w:rPr>
        <w:t xml:space="preserve">КОМУНІКАЦІЯ </w:t>
      </w:r>
    </w:p>
    <w:p w14:paraId="0BA8D451" w14:textId="77777777" w:rsidR="00EE6CB1" w:rsidRPr="004E3F0F" w:rsidRDefault="00EE6CB1" w:rsidP="007942E2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0"/>
        <w:contextualSpacing/>
        <w:jc w:val="both"/>
        <w:rPr>
          <w:sz w:val="28"/>
          <w:szCs w:val="28"/>
        </w:rPr>
      </w:pPr>
      <w:r w:rsidRPr="004E3F0F">
        <w:rPr>
          <w:sz w:val="28"/>
          <w:szCs w:val="28"/>
        </w:rPr>
        <w:t>Спілкування  в аудиторії за розкладом. Інші види комунікації:</w:t>
      </w:r>
      <w:r w:rsidRPr="004E3F0F">
        <w:rPr>
          <w:b/>
          <w:sz w:val="28"/>
          <w:szCs w:val="28"/>
        </w:rPr>
        <w:t xml:space="preserve"> </w:t>
      </w:r>
      <w:r w:rsidRPr="004E3F0F">
        <w:rPr>
          <w:sz w:val="28"/>
          <w:szCs w:val="28"/>
        </w:rPr>
        <w:t>Е-</w:t>
      </w:r>
      <w:proofErr w:type="spellStart"/>
      <w:r w:rsidRPr="004E3F0F">
        <w:rPr>
          <w:sz w:val="28"/>
          <w:szCs w:val="28"/>
        </w:rPr>
        <w:t>mail</w:t>
      </w:r>
      <w:proofErr w:type="spellEnd"/>
      <w:r w:rsidRPr="004E3F0F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4E3F0F">
        <w:rPr>
          <w:sz w:val="28"/>
          <w:szCs w:val="28"/>
        </w:rPr>
        <w:t>Zoom</w:t>
      </w:r>
      <w:proofErr w:type="spellEnd"/>
      <w:r w:rsidRPr="004E3F0F">
        <w:rPr>
          <w:sz w:val="28"/>
          <w:szCs w:val="28"/>
        </w:rPr>
        <w:t xml:space="preserve">, </w:t>
      </w:r>
      <w:proofErr w:type="spellStart"/>
      <w:r w:rsidRPr="004E3F0F">
        <w:rPr>
          <w:sz w:val="28"/>
          <w:szCs w:val="28"/>
        </w:rPr>
        <w:t>Classroom</w:t>
      </w:r>
      <w:proofErr w:type="spellEnd"/>
      <w:r w:rsidRPr="004E3F0F">
        <w:rPr>
          <w:sz w:val="28"/>
          <w:szCs w:val="28"/>
        </w:rPr>
        <w:t xml:space="preserve">, </w:t>
      </w:r>
      <w:proofErr w:type="spellStart"/>
      <w:r w:rsidRPr="004E3F0F">
        <w:rPr>
          <w:sz w:val="28"/>
          <w:szCs w:val="28"/>
        </w:rPr>
        <w:t>Moodle</w:t>
      </w:r>
      <w:proofErr w:type="spellEnd"/>
      <w:r w:rsidRPr="004E3F0F">
        <w:rPr>
          <w:sz w:val="28"/>
          <w:szCs w:val="28"/>
        </w:rPr>
        <w:t xml:space="preserve">, </w:t>
      </w:r>
      <w:proofErr w:type="spellStart"/>
      <w:r w:rsidRPr="004E3F0F">
        <w:rPr>
          <w:sz w:val="28"/>
          <w:szCs w:val="28"/>
        </w:rPr>
        <w:t>Viber</w:t>
      </w:r>
      <w:proofErr w:type="spellEnd"/>
      <w:r w:rsidRPr="004E3F0F">
        <w:rPr>
          <w:sz w:val="28"/>
          <w:szCs w:val="28"/>
        </w:rPr>
        <w:t>, Telegram</w:t>
      </w:r>
    </w:p>
    <w:p w14:paraId="66E5F01B" w14:textId="77777777" w:rsidR="00EE6CB1" w:rsidRPr="004E3F0F" w:rsidRDefault="00EE6CB1" w:rsidP="007942E2">
      <w:pPr>
        <w:spacing w:line="240" w:lineRule="auto"/>
        <w:jc w:val="both"/>
        <w:rPr>
          <w:rStyle w:val="a3"/>
          <w:sz w:val="28"/>
          <w:szCs w:val="28"/>
        </w:rPr>
      </w:pPr>
      <w:r w:rsidRPr="004E3F0F">
        <w:rPr>
          <w:b/>
          <w:sz w:val="28"/>
          <w:szCs w:val="28"/>
          <w:lang w:val="uk-UA"/>
        </w:rPr>
        <w:t>е-</w:t>
      </w:r>
      <w:proofErr w:type="spellStart"/>
      <w:r w:rsidRPr="004E3F0F">
        <w:rPr>
          <w:b/>
          <w:sz w:val="28"/>
          <w:szCs w:val="28"/>
          <w:lang w:val="uk-UA"/>
        </w:rPr>
        <w:t>mail</w:t>
      </w:r>
      <w:proofErr w:type="spellEnd"/>
      <w:r w:rsidRPr="004E3F0F">
        <w:rPr>
          <w:b/>
          <w:sz w:val="28"/>
          <w:szCs w:val="28"/>
          <w:lang w:val="uk-UA"/>
        </w:rPr>
        <w:t>:</w:t>
      </w:r>
      <w:r w:rsidRPr="004E3F0F">
        <w:rPr>
          <w:sz w:val="28"/>
          <w:szCs w:val="28"/>
          <w:lang w:val="uk-UA"/>
        </w:rPr>
        <w:t xml:space="preserve"> </w:t>
      </w:r>
      <w:hyperlink r:id="rId10" w:history="1">
        <w:r w:rsidRPr="004E3F0F">
          <w:rPr>
            <w:rStyle w:val="a3"/>
            <w:sz w:val="28"/>
            <w:szCs w:val="28"/>
          </w:rPr>
          <w:t>i.starovoytova@onu.edu.ua</w:t>
        </w:r>
      </w:hyperlink>
    </w:p>
    <w:p w14:paraId="1E391CFE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  <w:r w:rsidRPr="004E3F0F">
        <w:rPr>
          <w:b/>
          <w:sz w:val="28"/>
          <w:szCs w:val="28"/>
          <w:lang w:val="uk-UA"/>
        </w:rPr>
        <w:t xml:space="preserve">телефон: </w:t>
      </w:r>
      <w:r w:rsidRPr="004E3F0F">
        <w:rPr>
          <w:sz w:val="28"/>
          <w:szCs w:val="28"/>
          <w:lang w:val="uk-UA"/>
        </w:rPr>
        <w:t>0976431069</w:t>
      </w:r>
    </w:p>
    <w:p w14:paraId="101A064E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  <w:r w:rsidRPr="004E3F0F">
        <w:rPr>
          <w:b/>
          <w:sz w:val="28"/>
          <w:szCs w:val="28"/>
          <w:lang w:val="uk-UA"/>
        </w:rPr>
        <w:t>соціальні мережі:</w:t>
      </w:r>
      <w:r w:rsidRPr="004E3F0F">
        <w:rPr>
          <w:sz w:val="28"/>
          <w:szCs w:val="28"/>
          <w:lang w:val="uk-UA"/>
        </w:rPr>
        <w:t xml:space="preserve"> </w:t>
      </w:r>
      <w:proofErr w:type="spellStart"/>
      <w:r w:rsidRPr="004E3F0F">
        <w:rPr>
          <w:sz w:val="28"/>
          <w:szCs w:val="28"/>
        </w:rPr>
        <w:t>Viber</w:t>
      </w:r>
      <w:proofErr w:type="spellEnd"/>
      <w:r w:rsidRPr="004E3F0F">
        <w:rPr>
          <w:sz w:val="28"/>
          <w:szCs w:val="28"/>
        </w:rPr>
        <w:t>, Telegram</w:t>
      </w:r>
      <w:r w:rsidRPr="004E3F0F">
        <w:rPr>
          <w:sz w:val="28"/>
          <w:szCs w:val="28"/>
          <w:lang w:val="uk-UA"/>
        </w:rPr>
        <w:t xml:space="preserve"> (за номером телефону)</w:t>
      </w:r>
    </w:p>
    <w:p w14:paraId="5170A37E" w14:textId="77777777" w:rsidR="00EE6CB1" w:rsidRPr="004E3F0F" w:rsidRDefault="00EE6CB1" w:rsidP="007942E2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4E3F0F">
        <w:rPr>
          <w:b/>
          <w:sz w:val="28"/>
          <w:szCs w:val="28"/>
        </w:rPr>
        <w:t>комунікаційні платформи</w:t>
      </w:r>
      <w:r w:rsidRPr="004E3F0F">
        <w:rPr>
          <w:b/>
          <w:sz w:val="28"/>
          <w:szCs w:val="28"/>
          <w:lang w:val="uk-UA"/>
        </w:rPr>
        <w:t xml:space="preserve"> </w:t>
      </w:r>
      <w:proofErr w:type="spellStart"/>
      <w:r w:rsidRPr="004E3F0F">
        <w:rPr>
          <w:sz w:val="28"/>
          <w:szCs w:val="28"/>
        </w:rPr>
        <w:t>Zoom</w:t>
      </w:r>
      <w:proofErr w:type="spellEnd"/>
      <w:r w:rsidRPr="004E3F0F">
        <w:rPr>
          <w:sz w:val="28"/>
          <w:szCs w:val="28"/>
        </w:rPr>
        <w:t xml:space="preserve">, </w:t>
      </w:r>
      <w:proofErr w:type="spellStart"/>
      <w:r w:rsidRPr="004E3F0F">
        <w:rPr>
          <w:sz w:val="28"/>
          <w:szCs w:val="28"/>
        </w:rPr>
        <w:t>Classroom</w:t>
      </w:r>
      <w:proofErr w:type="spellEnd"/>
      <w:r w:rsidRPr="004E3F0F">
        <w:rPr>
          <w:sz w:val="28"/>
          <w:szCs w:val="28"/>
        </w:rPr>
        <w:t xml:space="preserve">, </w:t>
      </w:r>
      <w:proofErr w:type="spellStart"/>
      <w:r w:rsidRPr="004E3F0F">
        <w:rPr>
          <w:sz w:val="28"/>
          <w:szCs w:val="28"/>
        </w:rPr>
        <w:t>Moodle</w:t>
      </w:r>
      <w:proofErr w:type="spellEnd"/>
      <w:r w:rsidRPr="004E3F0F">
        <w:rPr>
          <w:sz w:val="28"/>
          <w:szCs w:val="28"/>
        </w:rPr>
        <w:t xml:space="preserve"> (за </w:t>
      </w:r>
      <w:r w:rsidRPr="004E3F0F">
        <w:rPr>
          <w:sz w:val="28"/>
          <w:szCs w:val="28"/>
          <w:lang w:val="uk-UA"/>
        </w:rPr>
        <w:t>посиланням)</w:t>
      </w:r>
    </w:p>
    <w:p w14:paraId="693D0BB6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  <w:r w:rsidRPr="004E3F0F">
        <w:rPr>
          <w:b/>
          <w:sz w:val="28"/>
          <w:szCs w:val="28"/>
          <w:lang w:val="uk-UA"/>
        </w:rPr>
        <w:t>аудиторія:</w:t>
      </w:r>
      <w:r w:rsidRPr="004E3F0F">
        <w:rPr>
          <w:sz w:val="28"/>
          <w:szCs w:val="28"/>
          <w:lang w:val="uk-UA"/>
        </w:rPr>
        <w:t xml:space="preserve"> за розкладом</w:t>
      </w:r>
    </w:p>
    <w:p w14:paraId="65F73761" w14:textId="35EC2D07" w:rsidR="00EE6CB1" w:rsidRDefault="00EE6CB1" w:rsidP="007942E2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4E3F0F">
        <w:rPr>
          <w:sz w:val="28"/>
          <w:szCs w:val="28"/>
          <w:lang w:val="uk-UA"/>
        </w:rPr>
        <w:t xml:space="preserve"> </w:t>
      </w:r>
    </w:p>
    <w:p w14:paraId="40882887" w14:textId="77777777" w:rsidR="006E439E" w:rsidRPr="004E3F0F" w:rsidRDefault="006E439E" w:rsidP="007942E2">
      <w:pPr>
        <w:spacing w:line="240" w:lineRule="auto"/>
        <w:ind w:firstLine="708"/>
        <w:jc w:val="both"/>
        <w:rPr>
          <w:sz w:val="28"/>
          <w:szCs w:val="28"/>
          <w:lang w:val="uk-UA"/>
        </w:rPr>
      </w:pPr>
    </w:p>
    <w:p w14:paraId="58148484" w14:textId="77777777" w:rsidR="00EE6CB1" w:rsidRPr="004E3F0F" w:rsidRDefault="00EE6CB1" w:rsidP="007942E2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262C9498" w14:textId="77777777" w:rsidR="00EE6CB1" w:rsidRPr="004E3F0F" w:rsidRDefault="00EE6CB1" w:rsidP="007942E2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174D607D" w14:textId="77777777" w:rsidR="00EE6CB1" w:rsidRPr="004E3F0F" w:rsidRDefault="00EE6CB1" w:rsidP="007942E2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0E7B6A03" w14:textId="77777777" w:rsidR="00EE6CB1" w:rsidRPr="004E3F0F" w:rsidRDefault="00EE6CB1" w:rsidP="007942E2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2F9EBD52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  <w:r w:rsidRPr="004E3F0F">
        <w:rPr>
          <w:b/>
          <w:bCs/>
          <w:smallCaps/>
          <w:color w:val="000099"/>
          <w:sz w:val="28"/>
          <w:szCs w:val="28"/>
          <w:lang w:val="uk-UA"/>
        </w:rPr>
        <w:lastRenderedPageBreak/>
        <w:t>АНОТАЦІЯ  КУРСУ</w:t>
      </w:r>
      <w:r w:rsidRPr="004E3F0F">
        <w:rPr>
          <w:sz w:val="28"/>
          <w:szCs w:val="28"/>
          <w:lang w:val="uk-UA"/>
        </w:rPr>
        <w:t xml:space="preserve">  </w:t>
      </w:r>
    </w:p>
    <w:p w14:paraId="7F97D63B" w14:textId="4ADCEE60" w:rsidR="000147AA" w:rsidRPr="004E3F0F" w:rsidRDefault="00EE6CB1" w:rsidP="00AA5564">
      <w:pPr>
        <w:spacing w:line="240" w:lineRule="auto"/>
        <w:ind w:firstLine="851"/>
        <w:jc w:val="both"/>
        <w:rPr>
          <w:color w:val="0A0A0A"/>
          <w:sz w:val="28"/>
          <w:szCs w:val="28"/>
          <w:shd w:val="clear" w:color="auto" w:fill="FFFFFF"/>
        </w:rPr>
      </w:pPr>
      <w:r w:rsidRPr="004E3F0F">
        <w:rPr>
          <w:b/>
          <w:i/>
          <w:iCs/>
          <w:color w:val="003300"/>
          <w:sz w:val="28"/>
          <w:szCs w:val="28"/>
          <w:lang w:val="uk-UA"/>
        </w:rPr>
        <w:t>Предмет</w:t>
      </w:r>
      <w:r w:rsidRPr="004E3F0F">
        <w:rPr>
          <w:b/>
          <w:color w:val="003300"/>
          <w:sz w:val="28"/>
          <w:szCs w:val="28"/>
          <w:lang w:val="uk-UA"/>
        </w:rPr>
        <w:t xml:space="preserve"> </w:t>
      </w:r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>вивчення дисципліни</w:t>
      </w:r>
      <w:r w:rsidR="005E752C" w:rsidRPr="00D9353A">
        <w:rPr>
          <w:b/>
          <w:bCs/>
          <w:i/>
          <w:iCs/>
          <w:color w:val="003300"/>
          <w:sz w:val="28"/>
          <w:szCs w:val="28"/>
          <w:lang w:val="uk-UA"/>
        </w:rPr>
        <w:t xml:space="preserve"> </w:t>
      </w:r>
      <w:r w:rsidR="00D9353A" w:rsidRPr="00D9353A">
        <w:rPr>
          <w:b/>
          <w:bCs/>
          <w:i/>
          <w:iCs/>
          <w:color w:val="003300"/>
          <w:sz w:val="28"/>
          <w:szCs w:val="28"/>
          <w:lang w:val="uk-UA"/>
        </w:rPr>
        <w:t>«</w:t>
      </w:r>
      <w:r w:rsidR="00D9353A">
        <w:rPr>
          <w:b/>
          <w:color w:val="auto"/>
          <w:sz w:val="28"/>
          <w:szCs w:val="28"/>
          <w:lang w:val="uk-UA" w:eastAsia="ru-RU"/>
        </w:rPr>
        <w:t>Н</w:t>
      </w:r>
      <w:r w:rsidR="00D9353A" w:rsidRPr="00D9353A">
        <w:rPr>
          <w:b/>
          <w:color w:val="auto"/>
          <w:sz w:val="28"/>
          <w:szCs w:val="28"/>
          <w:lang w:val="uk-UA" w:eastAsia="ru-RU"/>
        </w:rPr>
        <w:t>аціональну ідентичність: теорія та практика»</w:t>
      </w:r>
      <w:r w:rsidR="00D9353A">
        <w:rPr>
          <w:b/>
          <w:color w:val="auto"/>
          <w:sz w:val="28"/>
          <w:szCs w:val="28"/>
          <w:lang w:val="uk-UA" w:eastAsia="ru-RU"/>
        </w:rPr>
        <w:t xml:space="preserve"> </w:t>
      </w:r>
      <w:r w:rsidRPr="004E3F0F">
        <w:rPr>
          <w:b/>
          <w:bCs/>
          <w:sz w:val="28"/>
          <w:szCs w:val="28"/>
          <w:lang w:val="uk-UA"/>
        </w:rPr>
        <w:t xml:space="preserve">– </w:t>
      </w:r>
      <w:r w:rsidR="000147AA" w:rsidRPr="004E3F0F">
        <w:rPr>
          <w:color w:val="0A0A0A"/>
          <w:sz w:val="28"/>
          <w:szCs w:val="28"/>
          <w:shd w:val="clear" w:color="auto" w:fill="FFFFFF"/>
        </w:rPr>
        <w:t>онтологічні та аксіологічні засади національної самосвідомості, механізми формування групової солідарності та стратегії збереження ідентичності в контексті</w:t>
      </w:r>
      <w:r w:rsidR="000147AA" w:rsidRPr="004E3F0F">
        <w:rPr>
          <w:color w:val="0A0A0A"/>
          <w:sz w:val="28"/>
          <w:szCs w:val="28"/>
          <w:shd w:val="clear" w:color="auto" w:fill="FFFFFF"/>
          <w:lang w:val="uk-UA"/>
        </w:rPr>
        <w:t xml:space="preserve">, в тому числі, й </w:t>
      </w:r>
      <w:r w:rsidR="000147AA" w:rsidRPr="004E3F0F">
        <w:rPr>
          <w:color w:val="0A0A0A"/>
          <w:sz w:val="28"/>
          <w:szCs w:val="28"/>
          <w:shd w:val="clear" w:color="auto" w:fill="FFFFFF"/>
        </w:rPr>
        <w:t> </w:t>
      </w:r>
      <w:r w:rsidR="000147AA" w:rsidRPr="004E3F0F">
        <w:rPr>
          <w:rStyle w:val="a8"/>
          <w:b w:val="0"/>
          <w:bCs w:val="0"/>
          <w:color w:val="0A0A0A"/>
          <w:sz w:val="28"/>
          <w:szCs w:val="28"/>
          <w:shd w:val="clear" w:color="auto" w:fill="FFFFFF"/>
        </w:rPr>
        <w:t>сталого розвитку</w:t>
      </w:r>
      <w:r w:rsidR="000147AA" w:rsidRPr="004E3F0F">
        <w:rPr>
          <w:color w:val="0A0A0A"/>
          <w:sz w:val="28"/>
          <w:szCs w:val="28"/>
          <w:shd w:val="clear" w:color="auto" w:fill="FFFFFF"/>
        </w:rPr>
        <w:t>, що передбачає баланс між локальними цінностями та глобальною</w:t>
      </w:r>
      <w:r w:rsidR="00AA5564">
        <w:rPr>
          <w:color w:val="0A0A0A"/>
          <w:sz w:val="28"/>
          <w:szCs w:val="28"/>
          <w:shd w:val="clear" w:color="auto" w:fill="FFFFFF"/>
          <w:lang w:val="uk-UA"/>
        </w:rPr>
        <w:t xml:space="preserve"> </w:t>
      </w:r>
      <w:r w:rsidR="000147AA" w:rsidRPr="004E3F0F">
        <w:rPr>
          <w:color w:val="0A0A0A"/>
          <w:sz w:val="28"/>
          <w:szCs w:val="28"/>
          <w:shd w:val="clear" w:color="auto" w:fill="FFFFFF"/>
        </w:rPr>
        <w:t>екологічною і соціальною відповідальністю.</w:t>
      </w:r>
    </w:p>
    <w:p w14:paraId="0125203D" w14:textId="3AC3AE0D" w:rsidR="008B2465" w:rsidRPr="008B2465" w:rsidRDefault="00EE6CB1" w:rsidP="007942E2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4E3F0F">
        <w:rPr>
          <w:sz w:val="28"/>
          <w:szCs w:val="28"/>
        </w:rPr>
        <w:t xml:space="preserve">Курс розглядає </w:t>
      </w:r>
      <w:r w:rsidR="008B2465" w:rsidRPr="008B2465">
        <w:rPr>
          <w:sz w:val="28"/>
          <w:szCs w:val="28"/>
          <w:lang w:val="uk-UA"/>
        </w:rPr>
        <w:t>національну ідентичність не як статичний набір ознак («кров і ґрунт»), а як</w:t>
      </w:r>
      <w:r w:rsidR="008B2465">
        <w:rPr>
          <w:sz w:val="28"/>
          <w:szCs w:val="28"/>
          <w:lang w:val="uk-UA"/>
        </w:rPr>
        <w:t xml:space="preserve"> д</w:t>
      </w:r>
      <w:r w:rsidR="008B2465" w:rsidRPr="008B2465">
        <w:rPr>
          <w:sz w:val="28"/>
          <w:szCs w:val="28"/>
          <w:lang w:val="uk-UA"/>
        </w:rPr>
        <w:t xml:space="preserve">инамічний </w:t>
      </w:r>
      <w:proofErr w:type="spellStart"/>
      <w:r w:rsidR="008B2465" w:rsidRPr="008B2465">
        <w:rPr>
          <w:sz w:val="28"/>
          <w:szCs w:val="28"/>
          <w:lang w:val="uk-UA"/>
        </w:rPr>
        <w:t>проєкт</w:t>
      </w:r>
      <w:proofErr w:type="spellEnd"/>
      <w:r w:rsidR="008B2465" w:rsidRPr="008B2465">
        <w:rPr>
          <w:sz w:val="28"/>
          <w:szCs w:val="28"/>
          <w:lang w:val="uk-UA"/>
        </w:rPr>
        <w:t xml:space="preserve"> </w:t>
      </w:r>
      <w:proofErr w:type="spellStart"/>
      <w:r w:rsidR="008B2465" w:rsidRPr="008B2465">
        <w:rPr>
          <w:sz w:val="28"/>
          <w:szCs w:val="28"/>
          <w:lang w:val="uk-UA"/>
        </w:rPr>
        <w:t>самоконструювання</w:t>
      </w:r>
      <w:proofErr w:type="spellEnd"/>
      <w:r w:rsidR="008B2465" w:rsidRPr="008B2465">
        <w:rPr>
          <w:sz w:val="28"/>
          <w:szCs w:val="28"/>
          <w:lang w:val="uk-UA"/>
        </w:rPr>
        <w:t xml:space="preserve"> спільноти, що реалізується через три взаємопов'язані виміри:</w:t>
      </w:r>
      <w:r w:rsidR="006C6776">
        <w:rPr>
          <w:sz w:val="28"/>
          <w:szCs w:val="28"/>
          <w:lang w:val="uk-UA"/>
        </w:rPr>
        <w:t xml:space="preserve"> </w:t>
      </w:r>
      <w:r w:rsidR="008B2465">
        <w:rPr>
          <w:sz w:val="28"/>
          <w:szCs w:val="28"/>
          <w:lang w:val="uk-UA"/>
        </w:rPr>
        <w:t>1.</w:t>
      </w:r>
      <w:r w:rsidR="00347AB2">
        <w:rPr>
          <w:sz w:val="28"/>
          <w:szCs w:val="28"/>
          <w:lang w:val="uk-UA"/>
        </w:rPr>
        <w:t xml:space="preserve"> </w:t>
      </w:r>
      <w:proofErr w:type="spellStart"/>
      <w:r w:rsidR="006C6776">
        <w:rPr>
          <w:sz w:val="28"/>
          <w:szCs w:val="28"/>
          <w:lang w:val="uk-UA"/>
        </w:rPr>
        <w:t>н</w:t>
      </w:r>
      <w:r w:rsidR="008B2465" w:rsidRPr="008B2465">
        <w:rPr>
          <w:sz w:val="28"/>
          <w:szCs w:val="28"/>
          <w:lang w:val="uk-UA"/>
        </w:rPr>
        <w:t>аративна</w:t>
      </w:r>
      <w:proofErr w:type="spellEnd"/>
      <w:r w:rsidR="008B2465" w:rsidRPr="008B2465">
        <w:rPr>
          <w:sz w:val="28"/>
          <w:szCs w:val="28"/>
          <w:lang w:val="uk-UA"/>
        </w:rPr>
        <w:t xml:space="preserve"> конструкція (за П. </w:t>
      </w:r>
      <w:proofErr w:type="spellStart"/>
      <w:r w:rsidR="008B2465" w:rsidRPr="008B2465">
        <w:rPr>
          <w:sz w:val="28"/>
          <w:szCs w:val="28"/>
          <w:lang w:val="uk-UA"/>
        </w:rPr>
        <w:t>Рікером</w:t>
      </w:r>
      <w:proofErr w:type="spellEnd"/>
      <w:r w:rsidR="008B2465" w:rsidRPr="008B2465">
        <w:rPr>
          <w:sz w:val="28"/>
          <w:szCs w:val="28"/>
          <w:lang w:val="uk-UA"/>
        </w:rPr>
        <w:t xml:space="preserve">): </w:t>
      </w:r>
      <w:r w:rsidR="006C6776">
        <w:rPr>
          <w:sz w:val="28"/>
          <w:szCs w:val="28"/>
          <w:lang w:val="uk-UA"/>
        </w:rPr>
        <w:t>н</w:t>
      </w:r>
      <w:r w:rsidR="008B2465" w:rsidRPr="008B2465">
        <w:rPr>
          <w:sz w:val="28"/>
          <w:szCs w:val="28"/>
          <w:lang w:val="uk-UA"/>
        </w:rPr>
        <w:t>ація розглядається як «історія», яку спільнота постійно розповідає про себе, інтерпретуючи минуле заради майбутнього</w:t>
      </w:r>
      <w:r w:rsidR="006C6776">
        <w:rPr>
          <w:sz w:val="28"/>
          <w:szCs w:val="28"/>
          <w:lang w:val="uk-UA"/>
        </w:rPr>
        <w:t>; 2. п</w:t>
      </w:r>
      <w:r w:rsidR="008B2465" w:rsidRPr="008B2465">
        <w:rPr>
          <w:sz w:val="28"/>
          <w:szCs w:val="28"/>
          <w:lang w:val="uk-UA"/>
        </w:rPr>
        <w:t xml:space="preserve">ростір визнання (за Ч. Тейлором): </w:t>
      </w:r>
      <w:r w:rsidR="006C6776">
        <w:rPr>
          <w:sz w:val="28"/>
          <w:szCs w:val="28"/>
          <w:lang w:val="uk-UA"/>
        </w:rPr>
        <w:t>і</w:t>
      </w:r>
      <w:r w:rsidR="008B2465" w:rsidRPr="008B2465">
        <w:rPr>
          <w:sz w:val="28"/>
          <w:szCs w:val="28"/>
          <w:lang w:val="uk-UA"/>
        </w:rPr>
        <w:t>дентичність трактується як результат діалогу, де «Я» стає «Ми» лише через визнання цінності власної культури іншими суб’єктами глобального світу</w:t>
      </w:r>
      <w:r w:rsidR="006C6776">
        <w:rPr>
          <w:sz w:val="28"/>
          <w:szCs w:val="28"/>
          <w:lang w:val="uk-UA"/>
        </w:rPr>
        <w:t>; 3. ф</w:t>
      </w:r>
      <w:r w:rsidR="008B2465" w:rsidRPr="008B2465">
        <w:rPr>
          <w:sz w:val="28"/>
          <w:szCs w:val="28"/>
          <w:lang w:val="uk-UA"/>
        </w:rPr>
        <w:t xml:space="preserve">ундамент соціальної стійкості та сталого розвитку: </w:t>
      </w:r>
      <w:r w:rsidR="006C6776">
        <w:rPr>
          <w:sz w:val="28"/>
          <w:szCs w:val="28"/>
          <w:lang w:val="uk-UA"/>
        </w:rPr>
        <w:t>н</w:t>
      </w:r>
      <w:r w:rsidR="008B2465" w:rsidRPr="008B2465">
        <w:rPr>
          <w:sz w:val="28"/>
          <w:szCs w:val="28"/>
          <w:lang w:val="uk-UA"/>
        </w:rPr>
        <w:t>аціональна ідентичність виступає як етичний ресурс, що дозволяє мобілізувати суспільство для вирішення глобальних викликів — від екологічної безпеки до подолання наслідків воєнних</w:t>
      </w:r>
      <w:r w:rsidR="00347AB2">
        <w:rPr>
          <w:sz w:val="28"/>
          <w:szCs w:val="28"/>
          <w:lang w:val="uk-UA"/>
        </w:rPr>
        <w:t>.</w:t>
      </w:r>
    </w:p>
    <w:p w14:paraId="06E73191" w14:textId="77777777" w:rsidR="00347AB2" w:rsidRDefault="008B2465" w:rsidP="007942E2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8B2465">
        <w:rPr>
          <w:sz w:val="28"/>
          <w:szCs w:val="28"/>
          <w:lang w:val="uk-UA"/>
        </w:rPr>
        <w:t xml:space="preserve">Курс акцентує на тому, що в цифрову епоху ідентичність стає </w:t>
      </w:r>
      <w:proofErr w:type="spellStart"/>
      <w:r w:rsidRPr="008B2465">
        <w:rPr>
          <w:sz w:val="28"/>
          <w:szCs w:val="28"/>
          <w:lang w:val="uk-UA"/>
        </w:rPr>
        <w:t>резильєнтною</w:t>
      </w:r>
      <w:proofErr w:type="spellEnd"/>
      <w:r w:rsidRPr="008B2465">
        <w:rPr>
          <w:sz w:val="28"/>
          <w:szCs w:val="28"/>
          <w:lang w:val="uk-UA"/>
        </w:rPr>
        <w:t xml:space="preserve"> (здатною до відновлення) завдяки поєднанню традиційних цінностей із новими мережевими формами солідарності</w:t>
      </w:r>
      <w:r w:rsidR="00347AB2">
        <w:rPr>
          <w:sz w:val="28"/>
          <w:szCs w:val="28"/>
          <w:lang w:val="uk-UA"/>
        </w:rPr>
        <w:t>.</w:t>
      </w:r>
    </w:p>
    <w:p w14:paraId="050D96C1" w14:textId="51B0E463" w:rsidR="00EE6CB1" w:rsidRPr="004E3F0F" w:rsidRDefault="00EE6CB1" w:rsidP="007942E2">
      <w:pPr>
        <w:spacing w:line="240" w:lineRule="auto"/>
        <w:ind w:firstLine="708"/>
        <w:jc w:val="both"/>
        <w:rPr>
          <w:iCs/>
          <w:sz w:val="28"/>
          <w:szCs w:val="28"/>
          <w:lang w:val="uk-UA"/>
        </w:rPr>
      </w:pPr>
      <w:proofErr w:type="spellStart"/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>Пререквізити</w:t>
      </w:r>
      <w:proofErr w:type="spellEnd"/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 xml:space="preserve"> курсу:</w:t>
      </w:r>
      <w:r w:rsidRPr="004E3F0F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4E3F0F">
        <w:rPr>
          <w:bCs/>
          <w:sz w:val="28"/>
          <w:szCs w:val="28"/>
          <w:lang w:val="uk-UA"/>
        </w:rPr>
        <w:t xml:space="preserve">вивчення дисципліни передбачає попереднє засвоєння предметів, які дають базові уявлення про </w:t>
      </w:r>
      <w:r w:rsidR="00AA5564">
        <w:rPr>
          <w:bCs/>
          <w:sz w:val="28"/>
          <w:szCs w:val="28"/>
          <w:lang w:val="uk-UA"/>
        </w:rPr>
        <w:t>ідентичність</w:t>
      </w:r>
      <w:r w:rsidRPr="004E3F0F">
        <w:rPr>
          <w:bCs/>
          <w:sz w:val="28"/>
          <w:szCs w:val="28"/>
          <w:lang w:val="uk-UA"/>
        </w:rPr>
        <w:t>, а саме курс «Філософська пропедевтика», «Основи науково-дослідної роботи», «Актуальні питання історії України»</w:t>
      </w:r>
      <w:r w:rsidR="002F63C9">
        <w:rPr>
          <w:bCs/>
          <w:sz w:val="28"/>
          <w:szCs w:val="28"/>
          <w:lang w:val="uk-UA"/>
        </w:rPr>
        <w:t xml:space="preserve">, </w:t>
      </w:r>
      <w:r w:rsidRPr="004E3F0F">
        <w:rPr>
          <w:bCs/>
          <w:sz w:val="28"/>
          <w:szCs w:val="28"/>
          <w:lang w:val="uk-UA"/>
        </w:rPr>
        <w:t>курс</w:t>
      </w:r>
      <w:r w:rsidR="004C4861">
        <w:rPr>
          <w:bCs/>
          <w:sz w:val="28"/>
          <w:szCs w:val="28"/>
          <w:lang w:val="uk-UA"/>
        </w:rPr>
        <w:t>и</w:t>
      </w:r>
      <w:r w:rsidRPr="004E3F0F">
        <w:rPr>
          <w:bCs/>
          <w:sz w:val="28"/>
          <w:szCs w:val="28"/>
          <w:lang w:val="uk-UA"/>
        </w:rPr>
        <w:t xml:space="preserve"> з </w:t>
      </w:r>
      <w:r w:rsidRPr="004E3F0F">
        <w:rPr>
          <w:sz w:val="28"/>
          <w:szCs w:val="28"/>
          <w:lang w:val="uk-UA"/>
        </w:rPr>
        <w:t>історії філософії</w:t>
      </w:r>
      <w:r w:rsidR="002F63C9" w:rsidRPr="002F63C9">
        <w:rPr>
          <w:color w:val="auto"/>
          <w:sz w:val="28"/>
          <w:szCs w:val="28"/>
          <w:lang w:val="uk-UA"/>
        </w:rPr>
        <w:t xml:space="preserve"> </w:t>
      </w:r>
      <w:r w:rsidR="002F63C9">
        <w:rPr>
          <w:color w:val="auto"/>
          <w:sz w:val="28"/>
          <w:szCs w:val="28"/>
          <w:lang w:val="uk-UA"/>
        </w:rPr>
        <w:t xml:space="preserve"> та </w:t>
      </w:r>
      <w:r w:rsidR="002F63C9" w:rsidRPr="004E3F0F">
        <w:rPr>
          <w:color w:val="auto"/>
          <w:sz w:val="28"/>
          <w:szCs w:val="28"/>
          <w:lang w:val="uk-UA"/>
        </w:rPr>
        <w:t>проходження педагогічної практики</w:t>
      </w:r>
      <w:r w:rsidRPr="004E3F0F">
        <w:rPr>
          <w:iCs/>
          <w:sz w:val="28"/>
          <w:szCs w:val="28"/>
          <w:lang w:val="uk-UA"/>
        </w:rPr>
        <w:t>.</w:t>
      </w:r>
    </w:p>
    <w:p w14:paraId="755D0D07" w14:textId="738F4C50" w:rsidR="00EE6CB1" w:rsidRPr="004E3F0F" w:rsidRDefault="00EE6CB1" w:rsidP="007942E2">
      <w:pPr>
        <w:tabs>
          <w:tab w:val="left" w:pos="567"/>
        </w:tabs>
        <w:spacing w:line="240" w:lineRule="auto"/>
        <w:ind w:firstLine="284"/>
        <w:jc w:val="both"/>
        <w:rPr>
          <w:sz w:val="28"/>
          <w:szCs w:val="28"/>
        </w:rPr>
      </w:pPr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 xml:space="preserve">     </w:t>
      </w:r>
      <w:proofErr w:type="spellStart"/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>Постреквізити</w:t>
      </w:r>
      <w:proofErr w:type="spellEnd"/>
      <w:r w:rsidRPr="004E3F0F">
        <w:rPr>
          <w:b/>
          <w:bCs/>
          <w:i/>
          <w:iCs/>
          <w:color w:val="003300"/>
          <w:sz w:val="28"/>
          <w:szCs w:val="28"/>
          <w:lang w:val="uk-UA"/>
        </w:rPr>
        <w:t xml:space="preserve"> курсу: </w:t>
      </w:r>
      <w:r w:rsidRPr="004E3F0F">
        <w:rPr>
          <w:bCs/>
          <w:iCs/>
          <w:sz w:val="28"/>
          <w:szCs w:val="28"/>
          <w:lang w:val="uk-UA"/>
        </w:rPr>
        <w:t>після вивчення курсу</w:t>
      </w:r>
      <w:r w:rsidRPr="004E3F0F">
        <w:rPr>
          <w:b/>
          <w:bCs/>
          <w:iCs/>
          <w:sz w:val="28"/>
          <w:szCs w:val="28"/>
          <w:lang w:val="uk-UA"/>
        </w:rPr>
        <w:t xml:space="preserve"> </w:t>
      </w:r>
      <w:r w:rsidRPr="004E3F0F">
        <w:rPr>
          <w:iCs/>
          <w:sz w:val="28"/>
          <w:szCs w:val="28"/>
          <w:lang w:val="uk-UA"/>
        </w:rPr>
        <w:t xml:space="preserve"> у здобувачів вищої освіти формуються</w:t>
      </w:r>
      <w:r w:rsidRPr="004E3F0F">
        <w:rPr>
          <w:bCs/>
          <w:iCs/>
          <w:sz w:val="28"/>
          <w:szCs w:val="28"/>
          <w:lang w:val="uk-UA"/>
        </w:rPr>
        <w:t xml:space="preserve"> знання, уміння та навички для вивчення</w:t>
      </w:r>
      <w:r w:rsidRPr="004E3F0F">
        <w:rPr>
          <w:b/>
          <w:bCs/>
          <w:iCs/>
          <w:sz w:val="28"/>
          <w:szCs w:val="28"/>
          <w:lang w:val="uk-UA"/>
        </w:rPr>
        <w:t xml:space="preserve"> </w:t>
      </w:r>
      <w:r w:rsidRPr="004E3F0F">
        <w:rPr>
          <w:bCs/>
          <w:iCs/>
          <w:sz w:val="28"/>
          <w:szCs w:val="28"/>
          <w:lang w:val="uk-UA"/>
        </w:rPr>
        <w:t>обов’язкових та вибіркових курсів, що викладаються у подальшому: цикл курсів з історії філософії,</w:t>
      </w:r>
      <w:r w:rsidRPr="004E3F0F">
        <w:rPr>
          <w:sz w:val="28"/>
          <w:szCs w:val="28"/>
        </w:rPr>
        <w:t xml:space="preserve"> </w:t>
      </w:r>
      <w:r w:rsidRPr="004E3F0F">
        <w:rPr>
          <w:sz w:val="28"/>
          <w:szCs w:val="28"/>
          <w:lang w:val="uk-UA"/>
        </w:rPr>
        <w:t>«</w:t>
      </w:r>
      <w:r w:rsidR="00072938" w:rsidRPr="00072938">
        <w:rPr>
          <w:sz w:val="28"/>
          <w:szCs w:val="28"/>
          <w:lang w:val="uk-UA"/>
        </w:rPr>
        <w:t>Філософія насильства та супротиву йому</w:t>
      </w:r>
      <w:r w:rsidRPr="004E3F0F">
        <w:rPr>
          <w:sz w:val="28"/>
          <w:szCs w:val="28"/>
          <w:lang w:val="uk-UA"/>
        </w:rPr>
        <w:t>»</w:t>
      </w:r>
      <w:r w:rsidR="002F63C9">
        <w:rPr>
          <w:sz w:val="28"/>
          <w:szCs w:val="28"/>
          <w:lang w:val="uk-UA"/>
        </w:rPr>
        <w:t xml:space="preserve"> </w:t>
      </w:r>
      <w:r w:rsidRPr="004E3F0F">
        <w:rPr>
          <w:color w:val="auto"/>
          <w:sz w:val="28"/>
          <w:szCs w:val="28"/>
          <w:lang w:val="uk-UA"/>
        </w:rPr>
        <w:t>та підготовка кваліфікаційної  роботи</w:t>
      </w:r>
      <w:r w:rsidR="00A82921">
        <w:rPr>
          <w:color w:val="auto"/>
          <w:sz w:val="28"/>
          <w:szCs w:val="28"/>
          <w:lang w:val="uk-UA"/>
        </w:rPr>
        <w:t>.</w:t>
      </w:r>
    </w:p>
    <w:p w14:paraId="73A7E5A0" w14:textId="77777777" w:rsidR="00F22118" w:rsidRPr="004E3F0F" w:rsidRDefault="00EE6CB1" w:rsidP="007942E2">
      <w:pPr>
        <w:spacing w:line="240" w:lineRule="auto"/>
        <w:ind w:firstLine="708"/>
        <w:jc w:val="both"/>
        <w:rPr>
          <w:color w:val="0A0A0A"/>
          <w:sz w:val="28"/>
          <w:szCs w:val="28"/>
          <w:shd w:val="clear" w:color="auto" w:fill="FFFFFF"/>
        </w:rPr>
      </w:pPr>
      <w:r w:rsidRPr="004E3F0F">
        <w:rPr>
          <w:b/>
          <w:i/>
          <w:color w:val="003300"/>
          <w:sz w:val="28"/>
          <w:szCs w:val="28"/>
          <w:lang w:val="uk-UA"/>
        </w:rPr>
        <w:t xml:space="preserve">Мета  </w:t>
      </w:r>
      <w:r w:rsidRPr="004E3F0F">
        <w:rPr>
          <w:b/>
          <w:bCs/>
          <w:i/>
          <w:color w:val="003300"/>
          <w:sz w:val="28"/>
          <w:szCs w:val="28"/>
          <w:lang w:val="uk-UA"/>
        </w:rPr>
        <w:t>курсу</w:t>
      </w:r>
      <w:r w:rsidRPr="004E3F0F">
        <w:rPr>
          <w:sz w:val="28"/>
          <w:szCs w:val="28"/>
          <w:lang w:val="uk-UA"/>
        </w:rPr>
        <w:t xml:space="preserve"> – </w:t>
      </w:r>
      <w:r w:rsidR="00F22118" w:rsidRPr="004E3F0F">
        <w:rPr>
          <w:color w:val="0A0A0A"/>
          <w:sz w:val="28"/>
          <w:szCs w:val="28"/>
          <w:shd w:val="clear" w:color="auto" w:fill="FFFFFF"/>
        </w:rPr>
        <w:t>концептуалізація поняття «ідентичність» у філософському дискурсі та аналіз практик її конструювання, трансформації та захисту в сучасному світі.</w:t>
      </w:r>
    </w:p>
    <w:p w14:paraId="0EA8D9AD" w14:textId="07556F9F" w:rsidR="00EE6CB1" w:rsidRPr="004E3F0F" w:rsidRDefault="00EE6CB1" w:rsidP="007942E2">
      <w:pPr>
        <w:spacing w:line="240" w:lineRule="auto"/>
        <w:ind w:firstLine="708"/>
        <w:jc w:val="both"/>
        <w:rPr>
          <w:color w:val="003300"/>
          <w:sz w:val="28"/>
          <w:szCs w:val="28"/>
          <w:lang w:val="uk-UA"/>
        </w:rPr>
      </w:pPr>
      <w:r w:rsidRPr="004E3F0F">
        <w:rPr>
          <w:b/>
          <w:i/>
          <w:iCs/>
          <w:color w:val="003300"/>
          <w:sz w:val="28"/>
          <w:szCs w:val="28"/>
          <w:lang w:val="uk-UA"/>
        </w:rPr>
        <w:t>Завдання дисципліни</w:t>
      </w:r>
      <w:r w:rsidRPr="004E3F0F">
        <w:rPr>
          <w:color w:val="003300"/>
          <w:sz w:val="28"/>
          <w:szCs w:val="28"/>
          <w:lang w:val="uk-UA"/>
        </w:rPr>
        <w:t>:</w:t>
      </w:r>
      <w:r w:rsidRPr="004E3F0F">
        <w:rPr>
          <w:sz w:val="28"/>
          <w:szCs w:val="28"/>
        </w:rPr>
        <w:t xml:space="preserve"> </w:t>
      </w:r>
    </w:p>
    <w:p w14:paraId="60AB08F7" w14:textId="3A9F4176" w:rsidR="00C538D1" w:rsidRPr="00F728D0" w:rsidRDefault="00C538D1" w:rsidP="007942E2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color w:val="0A0A0A"/>
          <w:sz w:val="28"/>
          <w:szCs w:val="28"/>
          <w:lang w:val="uk-UA"/>
        </w:rPr>
      </w:pPr>
      <w:r w:rsidRPr="00F728D0">
        <w:rPr>
          <w:color w:val="0A0A0A"/>
          <w:sz w:val="28"/>
          <w:szCs w:val="28"/>
          <w:lang w:val="uk-UA"/>
        </w:rPr>
        <w:t xml:space="preserve">Вивчити основні філософські підходи до визначення ідентичності (від </w:t>
      </w:r>
      <w:proofErr w:type="spellStart"/>
      <w:r w:rsidRPr="00F728D0">
        <w:rPr>
          <w:color w:val="0A0A0A"/>
          <w:sz w:val="28"/>
          <w:szCs w:val="28"/>
          <w:lang w:val="uk-UA"/>
        </w:rPr>
        <w:t>есенціалізму</w:t>
      </w:r>
      <w:proofErr w:type="spellEnd"/>
      <w:r w:rsidRPr="00F728D0">
        <w:rPr>
          <w:color w:val="0A0A0A"/>
          <w:sz w:val="28"/>
          <w:szCs w:val="28"/>
          <w:lang w:val="uk-UA"/>
        </w:rPr>
        <w:t xml:space="preserve"> до конструктивізму)</w:t>
      </w:r>
      <w:r w:rsidR="00E54470" w:rsidRPr="00F728D0">
        <w:rPr>
          <w:color w:val="0A0A0A"/>
          <w:sz w:val="28"/>
          <w:szCs w:val="28"/>
          <w:lang w:val="uk-UA"/>
        </w:rPr>
        <w:t>; 2. п</w:t>
      </w:r>
      <w:r w:rsidRPr="00F728D0">
        <w:rPr>
          <w:color w:val="0A0A0A"/>
          <w:sz w:val="28"/>
          <w:szCs w:val="28"/>
          <w:lang w:val="uk-UA"/>
        </w:rPr>
        <w:t xml:space="preserve">роаналізувати роль мови, пам’яті та міфу як </w:t>
      </w:r>
      <w:proofErr w:type="spellStart"/>
      <w:r w:rsidRPr="00F728D0">
        <w:rPr>
          <w:color w:val="0A0A0A"/>
          <w:sz w:val="28"/>
          <w:szCs w:val="28"/>
          <w:lang w:val="uk-UA"/>
        </w:rPr>
        <w:t>структуроутворювальних</w:t>
      </w:r>
      <w:proofErr w:type="spellEnd"/>
      <w:r w:rsidRPr="00F728D0">
        <w:rPr>
          <w:color w:val="0A0A0A"/>
          <w:sz w:val="28"/>
          <w:szCs w:val="28"/>
          <w:lang w:val="uk-UA"/>
        </w:rPr>
        <w:t xml:space="preserve"> елементів національного Я</w:t>
      </w:r>
      <w:r w:rsidR="00E54470" w:rsidRPr="00F728D0">
        <w:rPr>
          <w:color w:val="0A0A0A"/>
          <w:sz w:val="28"/>
          <w:szCs w:val="28"/>
          <w:lang w:val="uk-UA"/>
        </w:rPr>
        <w:t>; 3. д</w:t>
      </w:r>
      <w:r w:rsidRPr="00F728D0">
        <w:rPr>
          <w:color w:val="0A0A0A"/>
          <w:sz w:val="28"/>
          <w:szCs w:val="28"/>
          <w:lang w:val="uk-UA"/>
        </w:rPr>
        <w:t xml:space="preserve">ослідити взаємодію індивідуальної, колективної та державної </w:t>
      </w:r>
      <w:proofErr w:type="spellStart"/>
      <w:r w:rsidRPr="00F728D0">
        <w:rPr>
          <w:color w:val="0A0A0A"/>
          <w:sz w:val="28"/>
          <w:szCs w:val="28"/>
          <w:lang w:val="uk-UA"/>
        </w:rPr>
        <w:t>ідентичностей</w:t>
      </w:r>
      <w:proofErr w:type="spellEnd"/>
      <w:r w:rsidR="00F728D0" w:rsidRPr="00F728D0">
        <w:rPr>
          <w:color w:val="0A0A0A"/>
          <w:sz w:val="28"/>
          <w:szCs w:val="28"/>
          <w:lang w:val="uk-UA"/>
        </w:rPr>
        <w:t>; 4. о</w:t>
      </w:r>
      <w:r w:rsidRPr="00F728D0">
        <w:rPr>
          <w:color w:val="0A0A0A"/>
          <w:sz w:val="28"/>
          <w:szCs w:val="28"/>
          <w:lang w:val="uk-UA"/>
        </w:rPr>
        <w:t xml:space="preserve">цінити вплив глобалізації та </w:t>
      </w:r>
      <w:proofErr w:type="spellStart"/>
      <w:r w:rsidRPr="00F728D0">
        <w:rPr>
          <w:color w:val="0A0A0A"/>
          <w:sz w:val="28"/>
          <w:szCs w:val="28"/>
          <w:lang w:val="uk-UA"/>
        </w:rPr>
        <w:t>цифровізації</w:t>
      </w:r>
      <w:proofErr w:type="spellEnd"/>
      <w:r w:rsidRPr="00F728D0">
        <w:rPr>
          <w:color w:val="0A0A0A"/>
          <w:sz w:val="28"/>
          <w:szCs w:val="28"/>
          <w:lang w:val="uk-UA"/>
        </w:rPr>
        <w:t xml:space="preserve"> на розмивання та зміцнення національних кордонів</w:t>
      </w:r>
      <w:r w:rsidR="00F728D0" w:rsidRPr="00F728D0">
        <w:rPr>
          <w:color w:val="0A0A0A"/>
          <w:sz w:val="28"/>
          <w:szCs w:val="28"/>
          <w:lang w:val="uk-UA"/>
        </w:rPr>
        <w:t xml:space="preserve">; 5. </w:t>
      </w:r>
      <w:r w:rsidR="00F728D0">
        <w:rPr>
          <w:color w:val="0A0A0A"/>
          <w:sz w:val="28"/>
          <w:szCs w:val="28"/>
          <w:lang w:val="uk-UA"/>
        </w:rPr>
        <w:t>р</w:t>
      </w:r>
      <w:r w:rsidRPr="00F728D0">
        <w:rPr>
          <w:color w:val="0A0A0A"/>
          <w:sz w:val="28"/>
          <w:szCs w:val="28"/>
          <w:lang w:val="uk-UA"/>
        </w:rPr>
        <w:t>озкрити роль національної ідентичності як фундаменту для соціальної згуртованості, необхідної для реалізації екологічних та гуманітарних стратегій сталого розвитку.</w:t>
      </w:r>
    </w:p>
    <w:p w14:paraId="1B599896" w14:textId="77777777" w:rsidR="00EE6CB1" w:rsidRPr="004E3F0F" w:rsidRDefault="00EE6CB1" w:rsidP="007942E2">
      <w:pPr>
        <w:spacing w:line="240" w:lineRule="auto"/>
        <w:ind w:firstLine="720"/>
        <w:jc w:val="both"/>
        <w:rPr>
          <w:sz w:val="28"/>
          <w:szCs w:val="28"/>
          <w:lang w:val="uk-UA" w:eastAsia="ru-RU"/>
        </w:rPr>
      </w:pPr>
      <w:r w:rsidRPr="004E3F0F">
        <w:rPr>
          <w:b/>
          <w:i/>
          <w:color w:val="003300"/>
          <w:sz w:val="28"/>
          <w:szCs w:val="28"/>
          <w:lang w:val="uk-UA"/>
        </w:rPr>
        <w:t xml:space="preserve">Очікувані результати. </w:t>
      </w:r>
      <w:r w:rsidRPr="004E3F0F">
        <w:rPr>
          <w:bCs/>
          <w:iCs/>
          <w:color w:val="auto"/>
          <w:sz w:val="28"/>
          <w:szCs w:val="28"/>
          <w:lang w:val="uk-UA"/>
        </w:rPr>
        <w:t>Здобувач</w:t>
      </w:r>
      <w:r w:rsidRPr="004E3F0F">
        <w:rPr>
          <w:sz w:val="28"/>
          <w:szCs w:val="28"/>
          <w:lang w:val="uk-UA" w:eastAsia="ru-RU"/>
        </w:rPr>
        <w:t xml:space="preserve"> повинен </w:t>
      </w:r>
    </w:p>
    <w:p w14:paraId="573F776D" w14:textId="77777777" w:rsidR="00EE6CB1" w:rsidRPr="004E3F0F" w:rsidRDefault="00EE6CB1" w:rsidP="007942E2">
      <w:pPr>
        <w:spacing w:line="240" w:lineRule="auto"/>
        <w:jc w:val="both"/>
        <w:rPr>
          <w:b/>
          <w:bCs/>
          <w:i/>
          <w:iCs/>
          <w:sz w:val="28"/>
          <w:szCs w:val="28"/>
          <w:lang w:val="uk-UA"/>
        </w:rPr>
      </w:pPr>
      <w:bookmarkStart w:id="0" w:name="_Hlk175753630"/>
      <w:r w:rsidRPr="004E3F0F">
        <w:rPr>
          <w:b/>
          <w:bCs/>
          <w:iCs/>
          <w:sz w:val="28"/>
          <w:szCs w:val="28"/>
          <w:lang w:val="uk-UA"/>
        </w:rPr>
        <w:t>знати:</w:t>
      </w:r>
    </w:p>
    <w:bookmarkEnd w:id="0"/>
    <w:p w14:paraId="4675FB8A" w14:textId="5D0A5AA1" w:rsidR="00C538D1" w:rsidRPr="00A12F2F" w:rsidRDefault="00A12F2F" w:rsidP="007942E2">
      <w:pPr>
        <w:numPr>
          <w:ilvl w:val="0"/>
          <w:numId w:val="11"/>
        </w:numPr>
        <w:shd w:val="clear" w:color="auto" w:fill="FFFFFF"/>
        <w:tabs>
          <w:tab w:val="left" w:pos="851"/>
        </w:tabs>
        <w:spacing w:line="240" w:lineRule="auto"/>
        <w:ind w:left="0" w:firstLine="567"/>
        <w:jc w:val="both"/>
        <w:rPr>
          <w:color w:val="0A0A0A"/>
          <w:sz w:val="28"/>
          <w:szCs w:val="28"/>
          <w:lang w:val="uk-UA"/>
        </w:rPr>
      </w:pPr>
      <w:r w:rsidRPr="00A12F2F">
        <w:rPr>
          <w:color w:val="0A0A0A"/>
          <w:sz w:val="28"/>
          <w:szCs w:val="28"/>
          <w:lang w:val="uk-UA"/>
        </w:rPr>
        <w:t>к</w:t>
      </w:r>
      <w:r w:rsidR="00C538D1" w:rsidRPr="00A12F2F">
        <w:rPr>
          <w:color w:val="0A0A0A"/>
          <w:sz w:val="28"/>
          <w:szCs w:val="28"/>
          <w:lang w:val="uk-UA"/>
        </w:rPr>
        <w:t>атегоріальний апарат теорій ідентичності (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самоототожнення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 xml:space="preserve">, 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інакшість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>, диференціація)</w:t>
      </w:r>
      <w:r w:rsidRPr="00A12F2F">
        <w:rPr>
          <w:color w:val="0A0A0A"/>
          <w:sz w:val="28"/>
          <w:szCs w:val="28"/>
          <w:lang w:val="uk-UA"/>
        </w:rPr>
        <w:t>; 2. к</w:t>
      </w:r>
      <w:r w:rsidR="00C538D1" w:rsidRPr="00A12F2F">
        <w:rPr>
          <w:color w:val="0A0A0A"/>
          <w:sz w:val="28"/>
          <w:szCs w:val="28"/>
          <w:lang w:val="uk-UA"/>
        </w:rPr>
        <w:t>лючові концепції класиків (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Гердер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 xml:space="preserve">, 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Ренан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 xml:space="preserve">) та сучасників (Тейлор, 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Рікер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 xml:space="preserve">, </w:t>
      </w:r>
      <w:proofErr w:type="spellStart"/>
      <w:r w:rsidR="00C538D1" w:rsidRPr="00A12F2F">
        <w:rPr>
          <w:color w:val="0A0A0A"/>
          <w:sz w:val="28"/>
          <w:szCs w:val="28"/>
          <w:lang w:val="uk-UA"/>
        </w:rPr>
        <w:t>Габермас</w:t>
      </w:r>
      <w:proofErr w:type="spellEnd"/>
      <w:r w:rsidR="00C538D1" w:rsidRPr="00A12F2F">
        <w:rPr>
          <w:color w:val="0A0A0A"/>
          <w:sz w:val="28"/>
          <w:szCs w:val="28"/>
          <w:lang w:val="uk-UA"/>
        </w:rPr>
        <w:t>)</w:t>
      </w:r>
      <w:r w:rsidRPr="00A12F2F">
        <w:rPr>
          <w:color w:val="0A0A0A"/>
          <w:sz w:val="28"/>
          <w:szCs w:val="28"/>
          <w:lang w:val="uk-UA"/>
        </w:rPr>
        <w:t>; 3. с</w:t>
      </w:r>
      <w:r w:rsidR="00C538D1" w:rsidRPr="00A12F2F">
        <w:rPr>
          <w:color w:val="0A0A0A"/>
          <w:sz w:val="28"/>
          <w:szCs w:val="28"/>
          <w:lang w:val="uk-UA"/>
        </w:rPr>
        <w:t>труктуру національної ідентичності (когнітивний, афективний та поведінковий компоненти)</w:t>
      </w:r>
      <w:r w:rsidRPr="00A12F2F">
        <w:rPr>
          <w:color w:val="0A0A0A"/>
          <w:sz w:val="28"/>
          <w:szCs w:val="28"/>
          <w:lang w:val="uk-UA"/>
        </w:rPr>
        <w:t>; 4.о</w:t>
      </w:r>
      <w:r w:rsidR="00C538D1" w:rsidRPr="00A12F2F">
        <w:rPr>
          <w:color w:val="0A0A0A"/>
          <w:sz w:val="28"/>
          <w:szCs w:val="28"/>
          <w:lang w:val="uk-UA"/>
        </w:rPr>
        <w:t>собливості формування української ідентичності в межових ситуаціях (війни, революції)</w:t>
      </w:r>
      <w:r w:rsidRPr="00A12F2F">
        <w:rPr>
          <w:color w:val="0A0A0A"/>
          <w:sz w:val="28"/>
          <w:szCs w:val="28"/>
          <w:lang w:val="uk-UA"/>
        </w:rPr>
        <w:t>; 5.</w:t>
      </w:r>
      <w:r>
        <w:rPr>
          <w:color w:val="0A0A0A"/>
          <w:sz w:val="28"/>
          <w:szCs w:val="28"/>
          <w:lang w:val="uk-UA"/>
        </w:rPr>
        <w:t xml:space="preserve"> п</w:t>
      </w:r>
      <w:r w:rsidR="00C538D1" w:rsidRPr="00A12F2F">
        <w:rPr>
          <w:color w:val="0A0A0A"/>
          <w:sz w:val="28"/>
          <w:szCs w:val="28"/>
          <w:lang w:val="uk-UA"/>
        </w:rPr>
        <w:t>ринципи екологічного патріотизму та відповідального споживання як нових маркерів сучасної ідентичності в межах сталого розвитку.</w:t>
      </w:r>
    </w:p>
    <w:p w14:paraId="5D9540AB" w14:textId="77777777" w:rsidR="00EE6CB1" w:rsidRPr="004E3F0F" w:rsidRDefault="00EE6CB1" w:rsidP="007942E2">
      <w:pPr>
        <w:tabs>
          <w:tab w:val="left" w:pos="284"/>
          <w:tab w:val="left" w:pos="851"/>
        </w:tabs>
        <w:spacing w:line="240" w:lineRule="auto"/>
        <w:ind w:firstLine="567"/>
        <w:jc w:val="both"/>
        <w:rPr>
          <w:b/>
          <w:bCs/>
          <w:iCs/>
          <w:sz w:val="28"/>
          <w:szCs w:val="28"/>
          <w:lang w:val="uk-UA"/>
        </w:rPr>
      </w:pPr>
      <w:r w:rsidRPr="004E3F0F">
        <w:rPr>
          <w:b/>
          <w:bCs/>
          <w:iCs/>
          <w:sz w:val="28"/>
          <w:szCs w:val="28"/>
          <w:lang w:val="uk-UA"/>
        </w:rPr>
        <w:t xml:space="preserve">вміти: </w:t>
      </w:r>
    </w:p>
    <w:p w14:paraId="13094D23" w14:textId="2C097081" w:rsidR="00DC2DA2" w:rsidRPr="00DB6462" w:rsidRDefault="00DB6462" w:rsidP="007942E2">
      <w:pPr>
        <w:numPr>
          <w:ilvl w:val="0"/>
          <w:numId w:val="12"/>
        </w:numPr>
        <w:shd w:val="clear" w:color="auto" w:fill="FFFFFF"/>
        <w:tabs>
          <w:tab w:val="left" w:pos="851"/>
        </w:tabs>
        <w:spacing w:line="240" w:lineRule="auto"/>
        <w:ind w:left="0" w:firstLine="567"/>
        <w:jc w:val="both"/>
        <w:rPr>
          <w:color w:val="0A0A0A"/>
          <w:sz w:val="28"/>
          <w:szCs w:val="28"/>
          <w:lang w:val="uk-UA"/>
        </w:rPr>
      </w:pPr>
      <w:r w:rsidRPr="00DB6462">
        <w:rPr>
          <w:color w:val="0A0A0A"/>
          <w:sz w:val="28"/>
          <w:szCs w:val="28"/>
          <w:lang w:val="uk-UA"/>
        </w:rPr>
        <w:lastRenderedPageBreak/>
        <w:t>з</w:t>
      </w:r>
      <w:r w:rsidR="00DC2DA2" w:rsidRPr="00DB6462">
        <w:rPr>
          <w:color w:val="0A0A0A"/>
          <w:sz w:val="28"/>
          <w:szCs w:val="28"/>
          <w:lang w:val="uk-UA"/>
        </w:rPr>
        <w:t xml:space="preserve">дійснювати критичний аналіз медійних та політичних </w:t>
      </w:r>
      <w:proofErr w:type="spellStart"/>
      <w:r w:rsidR="00DC2DA2" w:rsidRPr="00DB6462">
        <w:rPr>
          <w:color w:val="0A0A0A"/>
          <w:sz w:val="28"/>
          <w:szCs w:val="28"/>
          <w:lang w:val="uk-UA"/>
        </w:rPr>
        <w:t>наративів</w:t>
      </w:r>
      <w:proofErr w:type="spellEnd"/>
      <w:r w:rsidR="00DC2DA2" w:rsidRPr="00DB6462">
        <w:rPr>
          <w:color w:val="0A0A0A"/>
          <w:sz w:val="28"/>
          <w:szCs w:val="28"/>
          <w:lang w:val="uk-UA"/>
        </w:rPr>
        <w:t>, що формують ідентичність</w:t>
      </w:r>
      <w:r w:rsidRPr="00DB6462">
        <w:rPr>
          <w:color w:val="0A0A0A"/>
          <w:sz w:val="28"/>
          <w:szCs w:val="28"/>
          <w:lang w:val="uk-UA"/>
        </w:rPr>
        <w:t>; 2. в</w:t>
      </w:r>
      <w:r w:rsidR="00DC2DA2" w:rsidRPr="00DB6462">
        <w:rPr>
          <w:color w:val="0A0A0A"/>
          <w:sz w:val="28"/>
          <w:szCs w:val="28"/>
          <w:lang w:val="uk-UA"/>
        </w:rPr>
        <w:t xml:space="preserve">иявляти та </w:t>
      </w:r>
      <w:proofErr w:type="spellStart"/>
      <w:r w:rsidR="00DC2DA2" w:rsidRPr="00DB6462">
        <w:rPr>
          <w:color w:val="0A0A0A"/>
          <w:sz w:val="28"/>
          <w:szCs w:val="28"/>
          <w:lang w:val="uk-UA"/>
        </w:rPr>
        <w:t>деконструювати</w:t>
      </w:r>
      <w:proofErr w:type="spellEnd"/>
      <w:r w:rsidR="00DC2DA2" w:rsidRPr="00DB6462">
        <w:rPr>
          <w:color w:val="0A0A0A"/>
          <w:sz w:val="28"/>
          <w:szCs w:val="28"/>
          <w:lang w:val="uk-UA"/>
        </w:rPr>
        <w:t xml:space="preserve"> маніпулятивні технології «</w:t>
      </w:r>
      <w:proofErr w:type="spellStart"/>
      <w:r w:rsidR="00DC2DA2" w:rsidRPr="00DB6462">
        <w:rPr>
          <w:color w:val="0A0A0A"/>
          <w:sz w:val="28"/>
          <w:szCs w:val="28"/>
          <w:lang w:val="uk-UA"/>
        </w:rPr>
        <w:t>іншування</w:t>
      </w:r>
      <w:proofErr w:type="spellEnd"/>
      <w:r w:rsidR="00DC2DA2" w:rsidRPr="00DB6462">
        <w:rPr>
          <w:color w:val="0A0A0A"/>
          <w:sz w:val="28"/>
          <w:szCs w:val="28"/>
          <w:lang w:val="uk-UA"/>
        </w:rPr>
        <w:t>» та ворожнечі</w:t>
      </w:r>
      <w:r w:rsidRPr="00DB6462">
        <w:rPr>
          <w:color w:val="0A0A0A"/>
          <w:sz w:val="28"/>
          <w:szCs w:val="28"/>
          <w:lang w:val="uk-UA"/>
        </w:rPr>
        <w:t>; 3.з</w:t>
      </w:r>
      <w:r w:rsidR="00DC2DA2" w:rsidRPr="00DB6462">
        <w:rPr>
          <w:color w:val="0A0A0A"/>
          <w:sz w:val="28"/>
          <w:szCs w:val="28"/>
          <w:lang w:val="uk-UA"/>
        </w:rPr>
        <w:t>астосовувати метод феноменологічного опису до аналізу власних ідентифікаційних практик</w:t>
      </w:r>
      <w:r w:rsidRPr="00DB6462">
        <w:rPr>
          <w:color w:val="0A0A0A"/>
          <w:sz w:val="28"/>
          <w:szCs w:val="28"/>
          <w:lang w:val="uk-UA"/>
        </w:rPr>
        <w:t>; 4. в</w:t>
      </w:r>
      <w:r w:rsidR="00DC2DA2" w:rsidRPr="00DB6462">
        <w:rPr>
          <w:color w:val="0A0A0A"/>
          <w:sz w:val="28"/>
          <w:szCs w:val="28"/>
          <w:lang w:val="uk-UA"/>
        </w:rPr>
        <w:t>ести наукову дискусію щодо співвідношення глобального громадянства та національної лояльності</w:t>
      </w:r>
      <w:r w:rsidRPr="00DB6462">
        <w:rPr>
          <w:color w:val="0A0A0A"/>
          <w:sz w:val="28"/>
          <w:szCs w:val="28"/>
          <w:lang w:val="uk-UA"/>
        </w:rPr>
        <w:t>; 5.</w:t>
      </w:r>
      <w:r>
        <w:rPr>
          <w:color w:val="0A0A0A"/>
          <w:sz w:val="28"/>
          <w:szCs w:val="28"/>
          <w:lang w:val="uk-UA"/>
        </w:rPr>
        <w:t xml:space="preserve"> </w:t>
      </w:r>
      <w:proofErr w:type="spellStart"/>
      <w:r>
        <w:rPr>
          <w:color w:val="0A0A0A"/>
          <w:sz w:val="28"/>
          <w:szCs w:val="28"/>
          <w:lang w:val="uk-UA"/>
        </w:rPr>
        <w:t>п</w:t>
      </w:r>
      <w:r w:rsidR="00DC2DA2" w:rsidRPr="00DB6462">
        <w:rPr>
          <w:color w:val="0A0A0A"/>
          <w:sz w:val="28"/>
          <w:szCs w:val="28"/>
          <w:lang w:val="uk-UA"/>
        </w:rPr>
        <w:t>роєктувати</w:t>
      </w:r>
      <w:proofErr w:type="spellEnd"/>
      <w:r w:rsidR="00DC2DA2" w:rsidRPr="00DB6462">
        <w:rPr>
          <w:color w:val="0A0A0A"/>
          <w:sz w:val="28"/>
          <w:szCs w:val="28"/>
          <w:lang w:val="uk-UA"/>
        </w:rPr>
        <w:t xml:space="preserve"> моделі соціально відповідальної поведінки, які інтегрують національні інтереси в глобальний контекст </w:t>
      </w:r>
      <w:r w:rsidR="007942E2">
        <w:rPr>
          <w:color w:val="0A0A0A"/>
          <w:sz w:val="28"/>
          <w:szCs w:val="28"/>
          <w:lang w:val="uk-UA"/>
        </w:rPr>
        <w:t>з</w:t>
      </w:r>
      <w:r w:rsidR="00DC2DA2" w:rsidRPr="00DB6462">
        <w:rPr>
          <w:color w:val="0A0A0A"/>
          <w:sz w:val="28"/>
          <w:szCs w:val="28"/>
          <w:lang w:val="uk-UA"/>
        </w:rPr>
        <w:t>береження довкілля та ресурсів.</w:t>
      </w:r>
    </w:p>
    <w:p w14:paraId="4F7F4824" w14:textId="77777777" w:rsidR="00EE6CB1" w:rsidRPr="004E3F0F" w:rsidRDefault="00EE6CB1" w:rsidP="007942E2">
      <w:pPr>
        <w:spacing w:line="240" w:lineRule="auto"/>
        <w:jc w:val="both"/>
        <w:rPr>
          <w:b/>
          <w:bCs/>
          <w:color w:val="000080"/>
          <w:sz w:val="28"/>
          <w:szCs w:val="28"/>
          <w:lang w:val="uk-UA"/>
        </w:rPr>
      </w:pPr>
      <w:r w:rsidRPr="004E3F0F">
        <w:rPr>
          <w:b/>
          <w:bCs/>
          <w:color w:val="000080"/>
          <w:sz w:val="28"/>
          <w:szCs w:val="28"/>
          <w:lang w:val="uk-UA"/>
        </w:rPr>
        <w:t>ОПИС КУРСУ</w:t>
      </w:r>
    </w:p>
    <w:p w14:paraId="60FF681D" w14:textId="77777777" w:rsidR="00EE6CB1" w:rsidRPr="004E3F0F" w:rsidRDefault="00EE6CB1" w:rsidP="007942E2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4E3F0F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414A14F9" w14:textId="77777777" w:rsidR="00EE6CB1" w:rsidRPr="004E3F0F" w:rsidRDefault="00EE6CB1" w:rsidP="007942E2">
      <w:pPr>
        <w:pStyle w:val="13"/>
        <w:widowControl/>
        <w:tabs>
          <w:tab w:val="left" w:pos="284"/>
        </w:tabs>
        <w:adjustRightInd w:val="0"/>
        <w:ind w:left="0" w:firstLine="0"/>
        <w:contextualSpacing/>
        <w:jc w:val="both"/>
        <w:rPr>
          <w:i/>
          <w:iCs/>
          <w:sz w:val="28"/>
          <w:szCs w:val="28"/>
        </w:rPr>
      </w:pPr>
      <w:r w:rsidRPr="004E3F0F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4E3F0F">
        <w:rPr>
          <w:i/>
          <w:iCs/>
          <w:sz w:val="28"/>
          <w:szCs w:val="28"/>
        </w:rPr>
        <w:t xml:space="preserve"> </w:t>
      </w:r>
    </w:p>
    <w:p w14:paraId="476FB964" w14:textId="77777777" w:rsidR="00DC2DA2" w:rsidRPr="004E3F0F" w:rsidRDefault="00DC2DA2" w:rsidP="00074CEA">
      <w:pPr>
        <w:shd w:val="clear" w:color="auto" w:fill="FFFFFF"/>
        <w:spacing w:line="240" w:lineRule="auto"/>
        <w:ind w:firstLine="567"/>
        <w:jc w:val="both"/>
        <w:rPr>
          <w:color w:val="0A0A0A"/>
          <w:sz w:val="28"/>
          <w:szCs w:val="28"/>
          <w:lang w:val="uk-UA"/>
        </w:rPr>
      </w:pPr>
      <w:r w:rsidRPr="007942E2">
        <w:rPr>
          <w:i/>
          <w:iCs/>
          <w:color w:val="0A0A0A"/>
          <w:sz w:val="28"/>
          <w:szCs w:val="28"/>
          <w:lang w:val="uk-UA"/>
        </w:rPr>
        <w:t>Словесні:</w:t>
      </w:r>
      <w:r w:rsidRPr="004E3F0F">
        <w:rPr>
          <w:color w:val="0A0A0A"/>
          <w:sz w:val="28"/>
          <w:szCs w:val="28"/>
          <w:lang w:val="uk-UA"/>
        </w:rPr>
        <w:t> проблемні лекції, інтерактивні бесіди, семінари-диспути.</w:t>
      </w:r>
    </w:p>
    <w:p w14:paraId="24280F71" w14:textId="77777777" w:rsidR="00DC2DA2" w:rsidRPr="004E3F0F" w:rsidRDefault="00DC2DA2" w:rsidP="00074CEA">
      <w:pPr>
        <w:shd w:val="clear" w:color="auto" w:fill="FFFFFF"/>
        <w:spacing w:line="240" w:lineRule="auto"/>
        <w:ind w:firstLine="567"/>
        <w:jc w:val="both"/>
        <w:rPr>
          <w:color w:val="0A0A0A"/>
          <w:sz w:val="28"/>
          <w:szCs w:val="28"/>
          <w:lang w:val="uk-UA"/>
        </w:rPr>
      </w:pPr>
      <w:r w:rsidRPr="007942E2">
        <w:rPr>
          <w:i/>
          <w:iCs/>
          <w:color w:val="0A0A0A"/>
          <w:sz w:val="28"/>
          <w:szCs w:val="28"/>
          <w:lang w:val="uk-UA"/>
        </w:rPr>
        <w:t>Наочні:</w:t>
      </w:r>
      <w:r w:rsidRPr="004E3F0F">
        <w:rPr>
          <w:color w:val="0A0A0A"/>
          <w:sz w:val="28"/>
          <w:szCs w:val="28"/>
          <w:lang w:val="uk-UA"/>
        </w:rPr>
        <w:t xml:space="preserve"> мультимедійні презентації, використання платформ </w:t>
      </w:r>
      <w:proofErr w:type="spellStart"/>
      <w:r w:rsidRPr="004E3F0F">
        <w:rPr>
          <w:color w:val="0A0A0A"/>
          <w:sz w:val="28"/>
          <w:szCs w:val="28"/>
          <w:lang w:val="uk-UA"/>
        </w:rPr>
        <w:t>Zoom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, </w:t>
      </w:r>
      <w:proofErr w:type="spellStart"/>
      <w:r w:rsidRPr="004E3F0F">
        <w:rPr>
          <w:color w:val="0A0A0A"/>
          <w:sz w:val="28"/>
          <w:szCs w:val="28"/>
          <w:lang w:val="uk-UA"/>
        </w:rPr>
        <w:t>Classroom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, </w:t>
      </w:r>
      <w:proofErr w:type="spellStart"/>
      <w:r w:rsidRPr="004E3F0F">
        <w:rPr>
          <w:color w:val="0A0A0A"/>
          <w:sz w:val="28"/>
          <w:szCs w:val="28"/>
          <w:lang w:val="uk-UA"/>
        </w:rPr>
        <w:t>Moodle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, месенджерів </w:t>
      </w:r>
      <w:proofErr w:type="spellStart"/>
      <w:r w:rsidRPr="004E3F0F">
        <w:rPr>
          <w:color w:val="0A0A0A"/>
          <w:sz w:val="28"/>
          <w:szCs w:val="28"/>
          <w:lang w:val="uk-UA"/>
        </w:rPr>
        <w:t>Viber</w:t>
      </w:r>
      <w:proofErr w:type="spellEnd"/>
      <w:r w:rsidRPr="004E3F0F">
        <w:rPr>
          <w:color w:val="0A0A0A"/>
          <w:sz w:val="28"/>
          <w:szCs w:val="28"/>
          <w:lang w:val="uk-UA"/>
        </w:rPr>
        <w:t>, Telegram для оперативного зв'язку.</w:t>
      </w:r>
    </w:p>
    <w:p w14:paraId="2FE51AEC" w14:textId="77777777" w:rsidR="00DC2DA2" w:rsidRPr="00074CEA" w:rsidRDefault="00DC2DA2" w:rsidP="00074CEA">
      <w:pPr>
        <w:shd w:val="clear" w:color="auto" w:fill="FFFFFF"/>
        <w:spacing w:line="240" w:lineRule="auto"/>
        <w:ind w:firstLine="567"/>
        <w:jc w:val="both"/>
        <w:rPr>
          <w:color w:val="0A0A0A"/>
          <w:sz w:val="28"/>
          <w:szCs w:val="28"/>
          <w:lang w:val="uk-UA"/>
        </w:rPr>
      </w:pPr>
      <w:r w:rsidRPr="007942E2">
        <w:rPr>
          <w:i/>
          <w:iCs/>
          <w:color w:val="0A0A0A"/>
          <w:sz w:val="28"/>
          <w:szCs w:val="28"/>
          <w:lang w:val="uk-UA"/>
        </w:rPr>
        <w:t>Практичні:</w:t>
      </w:r>
      <w:r w:rsidRPr="004E3F0F">
        <w:rPr>
          <w:color w:val="0A0A0A"/>
          <w:sz w:val="28"/>
          <w:szCs w:val="28"/>
          <w:lang w:val="uk-UA"/>
        </w:rPr>
        <w:t xml:space="preserve"> опрацювання лекційного матеріалу, складання конспекту з першоджерел (П. </w:t>
      </w:r>
      <w:proofErr w:type="spellStart"/>
      <w:r w:rsidRPr="004E3F0F">
        <w:rPr>
          <w:color w:val="0A0A0A"/>
          <w:sz w:val="28"/>
          <w:szCs w:val="28"/>
          <w:lang w:val="uk-UA"/>
        </w:rPr>
        <w:t>Рікер</w:t>
      </w:r>
      <w:proofErr w:type="spellEnd"/>
      <w:r w:rsidRPr="004E3F0F">
        <w:rPr>
          <w:color w:val="0A0A0A"/>
          <w:sz w:val="28"/>
          <w:szCs w:val="28"/>
          <w:lang w:val="uk-UA"/>
        </w:rPr>
        <w:t>, Ч. Тейлор), ведення тематичного словника («</w:t>
      </w:r>
      <w:proofErr w:type="spellStart"/>
      <w:r w:rsidRPr="004E3F0F">
        <w:rPr>
          <w:color w:val="0A0A0A"/>
          <w:sz w:val="28"/>
          <w:szCs w:val="28"/>
          <w:lang w:val="uk-UA"/>
        </w:rPr>
        <w:t>наративна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 ідентичність», «габітус», «</w:t>
      </w:r>
      <w:proofErr w:type="spellStart"/>
      <w:r w:rsidRPr="004E3F0F">
        <w:rPr>
          <w:color w:val="0A0A0A"/>
          <w:sz w:val="28"/>
          <w:szCs w:val="28"/>
          <w:lang w:val="uk-UA"/>
        </w:rPr>
        <w:t>резильєнтність</w:t>
      </w:r>
      <w:proofErr w:type="spellEnd"/>
      <w:r w:rsidRPr="004E3F0F">
        <w:rPr>
          <w:color w:val="0A0A0A"/>
          <w:sz w:val="28"/>
          <w:szCs w:val="28"/>
          <w:lang w:val="uk-UA"/>
        </w:rPr>
        <w:t>»), оформлення таблиці з узагальненням інформації щодо </w:t>
      </w:r>
      <w:r w:rsidRPr="00074CEA">
        <w:rPr>
          <w:color w:val="0A0A0A"/>
          <w:sz w:val="28"/>
          <w:szCs w:val="28"/>
          <w:lang w:val="uk-UA"/>
        </w:rPr>
        <w:t>розуміння історії розвитку ідеї самовизначення людини у спільноті.</w:t>
      </w:r>
    </w:p>
    <w:p w14:paraId="5E80FF11" w14:textId="77777777" w:rsidR="00EE6CB1" w:rsidRPr="004E3F0F" w:rsidRDefault="00EE6CB1" w:rsidP="007942E2">
      <w:pPr>
        <w:pStyle w:val="1"/>
        <w:spacing w:before="0" w:after="0"/>
        <w:ind w:firstLine="540"/>
        <w:jc w:val="both"/>
        <w:rPr>
          <w:b w:val="0"/>
          <w:sz w:val="28"/>
          <w:szCs w:val="28"/>
          <w:lang w:val="uk-UA"/>
        </w:rPr>
      </w:pPr>
      <w:r w:rsidRPr="004E3F0F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1" w:name="_Hlk124596297"/>
      <w:r w:rsidRPr="004E3F0F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1"/>
    </w:p>
    <w:p w14:paraId="15C607AB" w14:textId="77777777" w:rsidR="00EE6CB1" w:rsidRPr="004E3F0F" w:rsidRDefault="00EE6CB1" w:rsidP="007942E2">
      <w:pPr>
        <w:tabs>
          <w:tab w:val="left" w:pos="-2880"/>
          <w:tab w:val="left" w:pos="-2700"/>
        </w:tabs>
        <w:spacing w:line="240" w:lineRule="auto"/>
        <w:ind w:firstLine="360"/>
        <w:jc w:val="both"/>
        <w:rPr>
          <w:b/>
          <w:i/>
          <w:color w:val="003300"/>
          <w:sz w:val="28"/>
          <w:szCs w:val="28"/>
          <w:lang w:val="uk-UA"/>
        </w:rPr>
      </w:pPr>
      <w:r w:rsidRPr="004E3F0F">
        <w:rPr>
          <w:b/>
          <w:i/>
          <w:color w:val="003300"/>
          <w:sz w:val="28"/>
          <w:szCs w:val="28"/>
          <w:lang w:val="uk-UA"/>
        </w:rPr>
        <w:t>Зміст навчальної дисципліни</w:t>
      </w:r>
    </w:p>
    <w:p w14:paraId="3D191639" w14:textId="77777777" w:rsidR="00DC2DA2" w:rsidRPr="00074CEA" w:rsidRDefault="00DC2DA2" w:rsidP="007942E2">
      <w:pPr>
        <w:shd w:val="clear" w:color="auto" w:fill="FFFFFF"/>
        <w:spacing w:line="240" w:lineRule="auto"/>
        <w:jc w:val="both"/>
        <w:rPr>
          <w:b/>
          <w:bCs/>
          <w:i/>
          <w:iCs/>
          <w:color w:val="0A0A0A"/>
          <w:sz w:val="28"/>
          <w:szCs w:val="28"/>
          <w:lang w:val="uk-UA"/>
        </w:rPr>
      </w:pPr>
      <w:r w:rsidRPr="00074CEA">
        <w:rPr>
          <w:b/>
          <w:bCs/>
          <w:i/>
          <w:iCs/>
          <w:color w:val="0A0A0A"/>
          <w:sz w:val="28"/>
          <w:szCs w:val="28"/>
          <w:lang w:val="uk-UA"/>
        </w:rPr>
        <w:t xml:space="preserve">Змістовий модуль 1. Філософська </w:t>
      </w:r>
      <w:proofErr w:type="spellStart"/>
      <w:r w:rsidRPr="00074CEA">
        <w:rPr>
          <w:b/>
          <w:bCs/>
          <w:i/>
          <w:iCs/>
          <w:color w:val="0A0A0A"/>
          <w:sz w:val="28"/>
          <w:szCs w:val="28"/>
          <w:lang w:val="uk-UA"/>
        </w:rPr>
        <w:t>генеза</w:t>
      </w:r>
      <w:proofErr w:type="spellEnd"/>
      <w:r w:rsidRPr="00074CEA">
        <w:rPr>
          <w:b/>
          <w:bCs/>
          <w:i/>
          <w:iCs/>
          <w:color w:val="0A0A0A"/>
          <w:sz w:val="28"/>
          <w:szCs w:val="28"/>
          <w:lang w:val="uk-UA"/>
        </w:rPr>
        <w:t xml:space="preserve"> ідентичності</w:t>
      </w:r>
    </w:p>
    <w:p w14:paraId="0676628D" w14:textId="77777777" w:rsidR="00DC2DA2" w:rsidRPr="004E3F0F" w:rsidRDefault="00DC2DA2" w:rsidP="00074CEA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1.</w:t>
      </w:r>
      <w:r w:rsidRPr="004E3F0F">
        <w:rPr>
          <w:color w:val="0A0A0A"/>
          <w:sz w:val="28"/>
          <w:szCs w:val="28"/>
          <w:lang w:val="uk-UA"/>
        </w:rPr>
        <w:t> Проблема «Я» та «Ми» у філософській рефлексії: від античності до постмодерну.</w:t>
      </w:r>
    </w:p>
    <w:p w14:paraId="06AF6689" w14:textId="77777777" w:rsidR="00DC2DA2" w:rsidRPr="004E3F0F" w:rsidRDefault="00DC2DA2" w:rsidP="00074CEA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2.</w:t>
      </w:r>
      <w:r w:rsidRPr="004E3F0F">
        <w:rPr>
          <w:color w:val="0A0A0A"/>
          <w:sz w:val="28"/>
          <w:szCs w:val="28"/>
          <w:lang w:val="uk-UA"/>
        </w:rPr>
        <w:t> </w:t>
      </w:r>
      <w:proofErr w:type="spellStart"/>
      <w:r w:rsidRPr="004E3F0F">
        <w:rPr>
          <w:color w:val="0A0A0A"/>
          <w:sz w:val="28"/>
          <w:szCs w:val="28"/>
          <w:lang w:val="uk-UA"/>
        </w:rPr>
        <w:t>Наративна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 ідентичність Поля </w:t>
      </w:r>
      <w:proofErr w:type="spellStart"/>
      <w:r w:rsidRPr="004E3F0F">
        <w:rPr>
          <w:color w:val="0A0A0A"/>
          <w:sz w:val="28"/>
          <w:szCs w:val="28"/>
          <w:lang w:val="uk-UA"/>
        </w:rPr>
        <w:t>Рікера</w:t>
      </w:r>
      <w:proofErr w:type="spellEnd"/>
      <w:r w:rsidRPr="004E3F0F">
        <w:rPr>
          <w:color w:val="0A0A0A"/>
          <w:sz w:val="28"/>
          <w:szCs w:val="28"/>
          <w:lang w:val="uk-UA"/>
        </w:rPr>
        <w:t>: життя як розповідь.</w:t>
      </w:r>
    </w:p>
    <w:p w14:paraId="11FD48CD" w14:textId="69FA4958" w:rsidR="00DC2DA2" w:rsidRPr="004E3F0F" w:rsidRDefault="00DC2DA2" w:rsidP="00074CEA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3.</w:t>
      </w:r>
      <w:r w:rsidRPr="004E3F0F">
        <w:rPr>
          <w:color w:val="0A0A0A"/>
          <w:sz w:val="28"/>
          <w:szCs w:val="28"/>
          <w:lang w:val="uk-UA"/>
        </w:rPr>
        <w:t> Чарльз Тейлор та «етика автентичності»: політика визнання у</w:t>
      </w:r>
      <w:r w:rsidR="005167C3">
        <w:rPr>
          <w:color w:val="0A0A0A"/>
          <w:sz w:val="28"/>
          <w:szCs w:val="28"/>
          <w:lang w:val="uk-UA"/>
        </w:rPr>
        <w:t xml:space="preserve"> </w:t>
      </w:r>
      <w:r w:rsidRPr="004E3F0F">
        <w:rPr>
          <w:color w:val="0A0A0A"/>
          <w:sz w:val="28"/>
          <w:szCs w:val="28"/>
          <w:lang w:val="uk-UA"/>
        </w:rPr>
        <w:t>мультикультурному світі.</w:t>
      </w:r>
    </w:p>
    <w:p w14:paraId="3CDE8856" w14:textId="52AA62BA" w:rsidR="00DC2DA2" w:rsidRPr="004E3F0F" w:rsidRDefault="00074CEA" w:rsidP="00074CEA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>
        <w:rPr>
          <w:b/>
          <w:bCs/>
          <w:color w:val="0A0A0A"/>
          <w:sz w:val="28"/>
          <w:szCs w:val="28"/>
          <w:lang w:val="uk-UA"/>
        </w:rPr>
        <w:t>Т</w:t>
      </w:r>
      <w:r w:rsidR="00DC2DA2" w:rsidRPr="004E3F0F">
        <w:rPr>
          <w:b/>
          <w:bCs/>
          <w:color w:val="0A0A0A"/>
          <w:sz w:val="28"/>
          <w:szCs w:val="28"/>
          <w:lang w:val="uk-UA"/>
        </w:rPr>
        <w:t>ема 4.</w:t>
      </w:r>
      <w:r w:rsidR="00DC2DA2" w:rsidRPr="004E3F0F">
        <w:rPr>
          <w:color w:val="0A0A0A"/>
          <w:sz w:val="28"/>
          <w:szCs w:val="28"/>
          <w:lang w:val="uk-UA"/>
        </w:rPr>
        <w:t> Символічні межі ідентичності: концепція «Іншого» у філософії діалогу (</w:t>
      </w:r>
      <w:proofErr w:type="spellStart"/>
      <w:r w:rsidR="00DC2DA2" w:rsidRPr="004E3F0F">
        <w:rPr>
          <w:color w:val="0A0A0A"/>
          <w:sz w:val="28"/>
          <w:szCs w:val="28"/>
          <w:lang w:val="uk-UA"/>
        </w:rPr>
        <w:t>Левінас</w:t>
      </w:r>
      <w:proofErr w:type="spellEnd"/>
      <w:r w:rsidR="00DC2DA2" w:rsidRPr="004E3F0F">
        <w:rPr>
          <w:color w:val="0A0A0A"/>
          <w:sz w:val="28"/>
          <w:szCs w:val="28"/>
          <w:lang w:val="uk-UA"/>
        </w:rPr>
        <w:t>, Бубер).</w:t>
      </w:r>
    </w:p>
    <w:p w14:paraId="402116FF" w14:textId="77777777" w:rsidR="00DC2DA2" w:rsidRPr="00074CEA" w:rsidRDefault="00DC2DA2" w:rsidP="007942E2">
      <w:pPr>
        <w:shd w:val="clear" w:color="auto" w:fill="FFFFFF"/>
        <w:spacing w:line="240" w:lineRule="auto"/>
        <w:jc w:val="both"/>
        <w:rPr>
          <w:b/>
          <w:bCs/>
          <w:i/>
          <w:iCs/>
          <w:color w:val="0A0A0A"/>
          <w:sz w:val="28"/>
          <w:szCs w:val="28"/>
          <w:lang w:val="uk-UA"/>
        </w:rPr>
      </w:pPr>
      <w:r w:rsidRPr="00074CEA">
        <w:rPr>
          <w:b/>
          <w:bCs/>
          <w:i/>
          <w:iCs/>
          <w:color w:val="0A0A0A"/>
          <w:sz w:val="28"/>
          <w:szCs w:val="28"/>
          <w:lang w:val="uk-UA"/>
        </w:rPr>
        <w:t>Змістовий модуль 2. Практики та виклики національного самовизначення</w:t>
      </w:r>
    </w:p>
    <w:p w14:paraId="507C009D" w14:textId="77777777" w:rsidR="00DC2DA2" w:rsidRPr="004E3F0F" w:rsidRDefault="00DC2DA2" w:rsidP="005167C3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5.</w:t>
      </w:r>
      <w:r w:rsidRPr="004E3F0F">
        <w:rPr>
          <w:color w:val="0A0A0A"/>
          <w:sz w:val="28"/>
          <w:szCs w:val="28"/>
          <w:lang w:val="uk-UA"/>
        </w:rPr>
        <w:t xml:space="preserve"> Культурна пам’ять та забуття: як нації обирають своє минуле (П. Нора, А. </w:t>
      </w:r>
      <w:proofErr w:type="spellStart"/>
      <w:r w:rsidRPr="004E3F0F">
        <w:rPr>
          <w:color w:val="0A0A0A"/>
          <w:sz w:val="28"/>
          <w:szCs w:val="28"/>
          <w:lang w:val="uk-UA"/>
        </w:rPr>
        <w:t>Ассман</w:t>
      </w:r>
      <w:proofErr w:type="spellEnd"/>
      <w:r w:rsidRPr="004E3F0F">
        <w:rPr>
          <w:color w:val="0A0A0A"/>
          <w:sz w:val="28"/>
          <w:szCs w:val="28"/>
          <w:lang w:val="uk-UA"/>
        </w:rPr>
        <w:t>).</w:t>
      </w:r>
    </w:p>
    <w:p w14:paraId="403067EB" w14:textId="77777777" w:rsidR="00DC2DA2" w:rsidRPr="004E3F0F" w:rsidRDefault="00DC2DA2" w:rsidP="005167C3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6.</w:t>
      </w:r>
      <w:r w:rsidRPr="004E3F0F">
        <w:rPr>
          <w:color w:val="0A0A0A"/>
          <w:sz w:val="28"/>
          <w:szCs w:val="28"/>
          <w:lang w:val="uk-UA"/>
        </w:rPr>
        <w:t xml:space="preserve"> Національна ідентичність в цифрову епоху: </w:t>
      </w:r>
      <w:proofErr w:type="spellStart"/>
      <w:r w:rsidRPr="004E3F0F">
        <w:rPr>
          <w:color w:val="0A0A0A"/>
          <w:sz w:val="28"/>
          <w:szCs w:val="28"/>
          <w:lang w:val="uk-UA"/>
        </w:rPr>
        <w:t>ехо</w:t>
      </w:r>
      <w:proofErr w:type="spellEnd"/>
      <w:r w:rsidRPr="004E3F0F">
        <w:rPr>
          <w:color w:val="0A0A0A"/>
          <w:sz w:val="28"/>
          <w:szCs w:val="28"/>
          <w:lang w:val="uk-UA"/>
        </w:rPr>
        <w:t>-камери, мережеві спільноти та цифрова ідентичність.</w:t>
      </w:r>
    </w:p>
    <w:p w14:paraId="1C0F76E5" w14:textId="77777777" w:rsidR="00DC2DA2" w:rsidRPr="004E3F0F" w:rsidRDefault="00DC2DA2" w:rsidP="005167C3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7.</w:t>
      </w:r>
      <w:r w:rsidRPr="004E3F0F">
        <w:rPr>
          <w:color w:val="0A0A0A"/>
          <w:sz w:val="28"/>
          <w:szCs w:val="28"/>
          <w:lang w:val="uk-UA"/>
        </w:rPr>
        <w:t> </w:t>
      </w:r>
      <w:proofErr w:type="spellStart"/>
      <w:r w:rsidRPr="004E3F0F">
        <w:rPr>
          <w:color w:val="0A0A0A"/>
          <w:sz w:val="28"/>
          <w:szCs w:val="28"/>
          <w:lang w:val="uk-UA"/>
        </w:rPr>
        <w:t>Резильєнтність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 (стійкість) національної ідентичності в умовах </w:t>
      </w:r>
      <w:proofErr w:type="spellStart"/>
      <w:r w:rsidRPr="004E3F0F">
        <w:rPr>
          <w:color w:val="0A0A0A"/>
          <w:sz w:val="28"/>
          <w:szCs w:val="28"/>
          <w:lang w:val="uk-UA"/>
        </w:rPr>
        <w:t>екзистенційних</w:t>
      </w:r>
      <w:proofErr w:type="spellEnd"/>
      <w:r w:rsidRPr="004E3F0F">
        <w:rPr>
          <w:color w:val="0A0A0A"/>
          <w:sz w:val="28"/>
          <w:szCs w:val="28"/>
          <w:lang w:val="uk-UA"/>
        </w:rPr>
        <w:t xml:space="preserve"> загроз.</w:t>
      </w:r>
    </w:p>
    <w:p w14:paraId="1850DE79" w14:textId="77777777" w:rsidR="00DC2DA2" w:rsidRPr="004E3F0F" w:rsidRDefault="00DC2DA2" w:rsidP="005167C3">
      <w:pPr>
        <w:shd w:val="clear" w:color="auto" w:fill="FFFFFF"/>
        <w:spacing w:line="240" w:lineRule="auto"/>
        <w:jc w:val="both"/>
        <w:rPr>
          <w:color w:val="0A0A0A"/>
          <w:sz w:val="28"/>
          <w:szCs w:val="28"/>
          <w:lang w:val="uk-UA"/>
        </w:rPr>
      </w:pPr>
      <w:r w:rsidRPr="004E3F0F">
        <w:rPr>
          <w:b/>
          <w:bCs/>
          <w:color w:val="0A0A0A"/>
          <w:sz w:val="28"/>
          <w:szCs w:val="28"/>
          <w:lang w:val="uk-UA"/>
        </w:rPr>
        <w:t>Тема 8.</w:t>
      </w:r>
      <w:r w:rsidRPr="004E3F0F">
        <w:rPr>
          <w:color w:val="0A0A0A"/>
          <w:sz w:val="28"/>
          <w:szCs w:val="28"/>
          <w:lang w:val="uk-UA"/>
        </w:rPr>
        <w:t> Ідентичність та сталий розвиток: перехід від «споживання ідентичності» до відповідального співіснування в екосистемі.</w:t>
      </w:r>
    </w:p>
    <w:p w14:paraId="71739308" w14:textId="4FC3CC63" w:rsidR="00DC2DA2" w:rsidRPr="004E3F0F" w:rsidRDefault="00DC2DA2" w:rsidP="007942E2">
      <w:pPr>
        <w:spacing w:line="240" w:lineRule="auto"/>
        <w:jc w:val="both"/>
        <w:rPr>
          <w:color w:val="auto"/>
          <w:sz w:val="28"/>
          <w:szCs w:val="28"/>
          <w:lang w:val="uk-UA"/>
        </w:rPr>
      </w:pPr>
    </w:p>
    <w:p w14:paraId="443973BF" w14:textId="77777777" w:rsidR="00EE6CB1" w:rsidRPr="004E3F0F" w:rsidRDefault="00EE6CB1" w:rsidP="007942E2">
      <w:pPr>
        <w:pStyle w:val="a4"/>
        <w:shd w:val="clear" w:color="auto" w:fill="FFFFFF"/>
        <w:tabs>
          <w:tab w:val="left" w:pos="36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color w:val="213315"/>
          <w:sz w:val="28"/>
          <w:szCs w:val="28"/>
          <w:lang w:val="uk-UA"/>
        </w:rPr>
      </w:pPr>
      <w:r w:rsidRPr="004E3F0F">
        <w:rPr>
          <w:rFonts w:ascii="Times New Roman" w:hAnsi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  <w:bookmarkStart w:id="2" w:name="_Hlk156733332"/>
    </w:p>
    <w:p w14:paraId="6BCFE078" w14:textId="77777777" w:rsidR="00AB4408" w:rsidRPr="004E3F0F" w:rsidRDefault="00AB4408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Ассман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 xml:space="preserve"> А. Забуття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історіі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̈ — одержимість історією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/ Пер. з нім.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С. 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Тараториноі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̈.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Київ :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Ніка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-Центр, 2017. 252 с.</w:t>
      </w:r>
    </w:p>
    <w:p w14:paraId="67727602" w14:textId="77777777" w:rsidR="00EE6CB1" w:rsidRPr="004E3F0F" w:rsidRDefault="00EE6CB1" w:rsidP="007942E2">
      <w:pPr>
        <w:pStyle w:val="a4"/>
        <w:numPr>
          <w:ilvl w:val="0"/>
          <w:numId w:val="7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E3F0F">
        <w:rPr>
          <w:rFonts w:ascii="Times New Roman" w:hAnsi="Times New Roman"/>
          <w:sz w:val="28"/>
          <w:szCs w:val="28"/>
          <w:lang w:val="uk-UA"/>
        </w:rPr>
        <w:t xml:space="preserve">Бистрицький Є., Зимовець Р., </w:t>
      </w:r>
      <w:proofErr w:type="spellStart"/>
      <w:r w:rsidRPr="004E3F0F">
        <w:rPr>
          <w:rFonts w:ascii="Times New Roman" w:hAnsi="Times New Roman"/>
          <w:sz w:val="28"/>
          <w:szCs w:val="28"/>
          <w:lang w:val="uk-UA"/>
        </w:rPr>
        <w:t>Пролеєв</w:t>
      </w:r>
      <w:proofErr w:type="spellEnd"/>
      <w:r w:rsidRPr="004E3F0F">
        <w:rPr>
          <w:rFonts w:ascii="Times New Roman" w:hAnsi="Times New Roman"/>
          <w:sz w:val="28"/>
          <w:szCs w:val="28"/>
          <w:lang w:val="uk-UA"/>
        </w:rPr>
        <w:t xml:space="preserve"> С. Комунікація і культура в глобальному світі. Київ: Дух і Літера, 2020. 416 с.</w:t>
      </w:r>
    </w:p>
    <w:p w14:paraId="3C2FF587" w14:textId="77777777" w:rsidR="00EE6CB1" w:rsidRPr="004E3F0F" w:rsidRDefault="00EE6CB1" w:rsidP="007942E2">
      <w:pPr>
        <w:pStyle w:val="a4"/>
        <w:numPr>
          <w:ilvl w:val="0"/>
          <w:numId w:val="7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226085451"/>
      <w:proofErr w:type="spellStart"/>
      <w:r w:rsidRPr="004E3F0F">
        <w:rPr>
          <w:rFonts w:ascii="Times New Roman" w:hAnsi="Times New Roman"/>
          <w:bCs/>
          <w:iCs/>
          <w:sz w:val="28"/>
          <w:szCs w:val="28"/>
          <w:lang w:val="uk-UA"/>
        </w:rPr>
        <w:t>Петрушенко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366C77DC" w14:textId="77777777" w:rsidR="00E122C7" w:rsidRPr="004E3F0F" w:rsidRDefault="00E122C7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226085418"/>
      <w:bookmarkEnd w:id="3"/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Рікер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П. Сам як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іншии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̆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 / Пер. з франц. </w:t>
      </w:r>
      <w:proofErr w:type="gram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Київ :</w:t>
      </w:r>
      <w:proofErr w:type="gram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Дух і 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Літера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, 2022 (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перевидання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).  456 с.</w:t>
      </w:r>
    </w:p>
    <w:p w14:paraId="7A3F0DCF" w14:textId="60451A29" w:rsidR="00E122C7" w:rsidRPr="00302050" w:rsidRDefault="00E122C7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lastRenderedPageBreak/>
        <w:t>Снайдер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Т. Шлях до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несвободи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: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Росія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Європа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, Америка</w:t>
      </w:r>
      <w:r w:rsidRPr="004E3F0F">
        <w:rPr>
          <w:rFonts w:ascii="Times New Roman" w:hAnsi="Times New Roman"/>
          <w:b/>
          <w:bCs/>
          <w:color w:val="0A0A0A"/>
          <w:sz w:val="28"/>
          <w:szCs w:val="28"/>
          <w:shd w:val="clear" w:color="auto" w:fill="FFFFFF"/>
        </w:rPr>
        <w:t> 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/ Пер. з англ. </w:t>
      </w:r>
      <w:proofErr w:type="gram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Київ :</w:t>
      </w:r>
      <w:proofErr w:type="gram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Човен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, 2020.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392 с.</w:t>
      </w:r>
    </w:p>
    <w:p w14:paraId="56097467" w14:textId="0C38D529" w:rsidR="00302050" w:rsidRDefault="00302050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Старовойтова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 xml:space="preserve"> І.І. Аналітична філософія. Еволюціонізм. Історія української філософії. Історія філософії. Методологічний анархізм. Неотомізм. </w:t>
      </w: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Синергетика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 xml:space="preserve">.  Шовінізм. Філософія: терміни і поняття: Навчальний енциклопедичний словник / Під редакцією </w:t>
      </w: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В.Л.Петрушенка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>. Львів: "Новий світ-2000", 2020. С.20- 21, 70-74, 110-113, 120-121, 172-176, 212-213, 245-246, 339-340, 454-456</w:t>
      </w:r>
    </w:p>
    <w:p w14:paraId="2779710E" w14:textId="7D3BFA51" w:rsidR="00302050" w:rsidRDefault="00302050" w:rsidP="006B3734">
      <w:pPr>
        <w:pStyle w:val="a4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Старовойтова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 xml:space="preserve"> І. І. «Методичні вказівки з курсу «Соціальна філософія» (програма, плани семінарських занять, література, завдання, рекомендації щодо виконання курсових робіт) для студентів 3 курсу спеціальності «Філософія» факультету історії та філософії Одеського національного університету імені І. </w:t>
      </w: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І.Мечникова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 xml:space="preserve">». Одеса: ОНУ, 2019. 96 с. (5,6 </w:t>
      </w:r>
      <w:proofErr w:type="spellStart"/>
      <w:r w:rsidRPr="00302050">
        <w:rPr>
          <w:rFonts w:ascii="Times New Roman" w:hAnsi="Times New Roman"/>
          <w:sz w:val="28"/>
          <w:szCs w:val="28"/>
          <w:lang w:val="uk-UA"/>
        </w:rPr>
        <w:t>др.а</w:t>
      </w:r>
      <w:proofErr w:type="spellEnd"/>
      <w:r w:rsidRPr="00302050">
        <w:rPr>
          <w:rFonts w:ascii="Times New Roman" w:hAnsi="Times New Roman"/>
          <w:sz w:val="28"/>
          <w:szCs w:val="28"/>
          <w:lang w:val="uk-UA"/>
        </w:rPr>
        <w:t xml:space="preserve">.). URL:. </w:t>
      </w:r>
      <w:r w:rsidR="006B3734">
        <w:rPr>
          <w:rFonts w:ascii="Times New Roman" w:hAnsi="Times New Roman"/>
          <w:sz w:val="28"/>
          <w:szCs w:val="28"/>
          <w:lang w:val="uk-UA"/>
        </w:rPr>
        <w:fldChar w:fldCharType="begin"/>
      </w:r>
      <w:r w:rsidR="006B3734">
        <w:rPr>
          <w:rFonts w:ascii="Times New Roman" w:hAnsi="Times New Roman"/>
          <w:sz w:val="28"/>
          <w:szCs w:val="28"/>
          <w:lang w:val="uk-UA"/>
        </w:rPr>
        <w:instrText xml:space="preserve"> HYPERLINK "</w:instrText>
      </w:r>
      <w:r w:rsidR="006B3734" w:rsidRPr="00302050">
        <w:rPr>
          <w:rFonts w:ascii="Times New Roman" w:hAnsi="Times New Roman"/>
          <w:sz w:val="28"/>
          <w:szCs w:val="28"/>
          <w:lang w:val="uk-UA"/>
        </w:rPr>
        <w:instrText>http://dspace.onu.edu.ua:8080/handle/123456789/28398</w:instrText>
      </w:r>
      <w:r w:rsidR="006B3734">
        <w:rPr>
          <w:rFonts w:ascii="Times New Roman" w:hAnsi="Times New Roman"/>
          <w:sz w:val="28"/>
          <w:szCs w:val="28"/>
          <w:lang w:val="uk-UA"/>
        </w:rPr>
        <w:instrText xml:space="preserve">" </w:instrText>
      </w:r>
      <w:r w:rsidR="006B3734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="006B3734" w:rsidRPr="0028680D">
        <w:rPr>
          <w:rStyle w:val="a3"/>
          <w:rFonts w:ascii="Times New Roman" w:hAnsi="Times New Roman"/>
          <w:sz w:val="28"/>
          <w:szCs w:val="28"/>
          <w:lang w:val="uk-UA"/>
        </w:rPr>
        <w:t>http://dspace.onu.edu.ua:8080/handle/123456789/28398</w:t>
      </w:r>
      <w:r w:rsidR="006B3734">
        <w:rPr>
          <w:rFonts w:ascii="Times New Roman" w:hAnsi="Times New Roman"/>
          <w:sz w:val="28"/>
          <w:szCs w:val="28"/>
          <w:lang w:val="uk-UA"/>
        </w:rPr>
        <w:fldChar w:fldCharType="end"/>
      </w:r>
    </w:p>
    <w:p w14:paraId="3753712C" w14:textId="627554BA" w:rsidR="00BB4E1F" w:rsidRDefault="00BB4E1F" w:rsidP="006B3734">
      <w:pPr>
        <w:pStyle w:val="a4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B4E1F">
        <w:rPr>
          <w:rFonts w:ascii="Times New Roman" w:hAnsi="Times New Roman"/>
          <w:sz w:val="28"/>
          <w:szCs w:val="28"/>
          <w:lang w:val="uk-UA"/>
        </w:rPr>
        <w:t>Старовойтова.І.І</w:t>
      </w:r>
      <w:proofErr w:type="spellEnd"/>
      <w:r w:rsidRPr="00BB4E1F">
        <w:rPr>
          <w:rFonts w:ascii="Times New Roman" w:hAnsi="Times New Roman"/>
          <w:sz w:val="28"/>
          <w:szCs w:val="28"/>
          <w:lang w:val="uk-UA"/>
        </w:rPr>
        <w:t xml:space="preserve">. «Методичні вказівки з курсу «Історія філософії України» для студентів спеціальності «Філософія» факультету історії та філософії Одеського національного університету імені І. І. Мечникова». Одеса, 2019.  72с. (4,25 </w:t>
      </w:r>
      <w:proofErr w:type="spellStart"/>
      <w:r w:rsidRPr="00BB4E1F">
        <w:rPr>
          <w:rFonts w:ascii="Times New Roman" w:hAnsi="Times New Roman"/>
          <w:sz w:val="28"/>
          <w:szCs w:val="28"/>
          <w:lang w:val="uk-UA"/>
        </w:rPr>
        <w:t>др.арк</w:t>
      </w:r>
      <w:proofErr w:type="spellEnd"/>
      <w:r w:rsidRPr="00BB4E1F">
        <w:rPr>
          <w:rFonts w:ascii="Times New Roman" w:hAnsi="Times New Roman"/>
          <w:sz w:val="28"/>
          <w:szCs w:val="28"/>
          <w:lang w:val="uk-UA"/>
        </w:rPr>
        <w:t xml:space="preserve">.) URL: </w:t>
      </w:r>
      <w:hyperlink r:id="rId11" w:history="1">
        <w:r w:rsidRPr="0028680D">
          <w:rPr>
            <w:rStyle w:val="a3"/>
            <w:rFonts w:ascii="Times New Roman" w:hAnsi="Times New Roman"/>
            <w:sz w:val="28"/>
            <w:szCs w:val="28"/>
            <w:lang w:val="uk-UA"/>
          </w:rPr>
          <w:t>http://dspace.onu.edu.ua:8080/handle/123456789/28399</w:t>
        </w:r>
      </w:hyperlink>
    </w:p>
    <w:p w14:paraId="5431CB15" w14:textId="77777777" w:rsidR="00EE6CB1" w:rsidRPr="004E3F0F" w:rsidRDefault="00EE6CB1" w:rsidP="007942E2">
      <w:pPr>
        <w:pStyle w:val="a4"/>
        <w:numPr>
          <w:ilvl w:val="0"/>
          <w:numId w:val="7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Стратегія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сталого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розвитку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: </w:t>
      </w: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Підруч</w:t>
      </w:r>
      <w:bookmarkStart w:id="5" w:name="_GoBack"/>
      <w:bookmarkEnd w:id="5"/>
      <w:r w:rsidRPr="004E3F0F">
        <w:rPr>
          <w:rFonts w:ascii="Times New Roman" w:hAnsi="Times New Roman"/>
          <w:bCs/>
          <w:iCs/>
          <w:sz w:val="28"/>
          <w:szCs w:val="28"/>
        </w:rPr>
        <w:t>ник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/ [В. М. Боголюбов, М. О. Клименко, Мельник Л. Г., О. О. </w:t>
      </w: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Ракоїд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]. За </w:t>
      </w:r>
      <w:proofErr w:type="spellStart"/>
      <w:r w:rsidRPr="004E3F0F">
        <w:rPr>
          <w:rFonts w:ascii="Times New Roman" w:hAnsi="Times New Roman"/>
          <w:bCs/>
          <w:iCs/>
          <w:sz w:val="28"/>
          <w:szCs w:val="28"/>
        </w:rPr>
        <w:t>редакцією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проф. В. М. Боголюбова і.  </w:t>
      </w:r>
      <w:proofErr w:type="spellStart"/>
      <w:proofErr w:type="gramStart"/>
      <w:r w:rsidRPr="004E3F0F">
        <w:rPr>
          <w:rFonts w:ascii="Times New Roman" w:hAnsi="Times New Roman"/>
          <w:bCs/>
          <w:iCs/>
          <w:sz w:val="28"/>
          <w:szCs w:val="28"/>
        </w:rPr>
        <w:t>Київ</w:t>
      </w:r>
      <w:proofErr w:type="spell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:</w:t>
      </w:r>
      <w:proofErr w:type="gramEnd"/>
      <w:r w:rsidRPr="004E3F0F">
        <w:rPr>
          <w:rFonts w:ascii="Times New Roman" w:hAnsi="Times New Roman"/>
          <w:bCs/>
          <w:iCs/>
          <w:sz w:val="28"/>
          <w:szCs w:val="28"/>
        </w:rPr>
        <w:t xml:space="preserve"> ВЦ НУБІПУ, 2018.  446 с.</w:t>
      </w:r>
    </w:p>
    <w:p w14:paraId="2DD73425" w14:textId="77777777" w:rsidR="00E122C7" w:rsidRPr="004E3F0F" w:rsidRDefault="00E122C7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226137336"/>
      <w:bookmarkEnd w:id="4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Тейлор Ч.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Етика</w:t>
      </w:r>
      <w:proofErr w:type="spellEnd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4E3F0F">
        <w:rPr>
          <w:rStyle w:val="a8"/>
          <w:rFonts w:ascii="Times New Roman" w:hAnsi="Times New Roman"/>
          <w:b w:val="0"/>
          <w:bCs w:val="0"/>
          <w:color w:val="0A0A0A"/>
          <w:sz w:val="28"/>
          <w:szCs w:val="28"/>
          <w:shd w:val="clear" w:color="auto" w:fill="FFFFFF"/>
        </w:rPr>
        <w:t>автентичності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 / Пер. з англ. А. Васильченка. 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Київ :</w:t>
      </w:r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Дух і </w:t>
      </w:r>
      <w:proofErr w:type="spellStart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Літера</w:t>
      </w:r>
      <w:proofErr w:type="spellEnd"/>
      <w:r w:rsidRPr="004E3F0F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, 2021.  128 с.</w:t>
      </w:r>
    </w:p>
    <w:p w14:paraId="088AD244" w14:textId="77777777" w:rsidR="00EE6CB1" w:rsidRPr="004E3F0F" w:rsidRDefault="00EE6CB1" w:rsidP="007942E2">
      <w:pPr>
        <w:pStyle w:val="a4"/>
        <w:numPr>
          <w:ilvl w:val="0"/>
          <w:numId w:val="7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3F0F">
        <w:rPr>
          <w:rFonts w:ascii="Times New Roman" w:hAnsi="Times New Roman"/>
          <w:sz w:val="28"/>
          <w:szCs w:val="28"/>
          <w:lang w:val="uk-UA"/>
        </w:rPr>
        <w:t>Фюрст</w:t>
      </w:r>
      <w:proofErr w:type="spellEnd"/>
      <w:r w:rsidRPr="004E3F0F">
        <w:rPr>
          <w:rFonts w:ascii="Times New Roman" w:hAnsi="Times New Roman"/>
          <w:sz w:val="28"/>
          <w:szCs w:val="28"/>
          <w:lang w:val="uk-UA"/>
        </w:rPr>
        <w:t xml:space="preserve"> М., </w:t>
      </w:r>
      <w:proofErr w:type="spellStart"/>
      <w:r w:rsidRPr="004E3F0F">
        <w:rPr>
          <w:rFonts w:ascii="Times New Roman" w:hAnsi="Times New Roman"/>
          <w:sz w:val="28"/>
          <w:szCs w:val="28"/>
          <w:lang w:val="uk-UA"/>
        </w:rPr>
        <w:t>Тринкс</w:t>
      </w:r>
      <w:proofErr w:type="spellEnd"/>
      <w:r w:rsidRPr="004E3F0F">
        <w:rPr>
          <w:rFonts w:ascii="Times New Roman" w:hAnsi="Times New Roman"/>
          <w:sz w:val="28"/>
          <w:szCs w:val="28"/>
          <w:lang w:val="uk-UA"/>
        </w:rPr>
        <w:t xml:space="preserve"> Ю. Філософія / пер. з нім. Вахтанга </w:t>
      </w:r>
      <w:proofErr w:type="spellStart"/>
      <w:r w:rsidRPr="004E3F0F">
        <w:rPr>
          <w:rFonts w:ascii="Times New Roman" w:hAnsi="Times New Roman"/>
          <w:sz w:val="28"/>
          <w:szCs w:val="28"/>
          <w:lang w:val="uk-UA"/>
        </w:rPr>
        <w:t>Кебуладзе</w:t>
      </w:r>
      <w:proofErr w:type="spellEnd"/>
      <w:r w:rsidRPr="004E3F0F">
        <w:rPr>
          <w:rFonts w:ascii="Times New Roman" w:hAnsi="Times New Roman"/>
          <w:sz w:val="28"/>
          <w:szCs w:val="28"/>
          <w:lang w:val="uk-UA"/>
        </w:rPr>
        <w:t xml:space="preserve">. Київ : Дух і Літера, Інститут релігійних наук </w:t>
      </w:r>
      <w:proofErr w:type="spellStart"/>
      <w:r w:rsidRPr="004E3F0F">
        <w:rPr>
          <w:rFonts w:ascii="Times New Roman" w:hAnsi="Times New Roman"/>
          <w:sz w:val="28"/>
          <w:szCs w:val="28"/>
          <w:lang w:val="uk-UA"/>
        </w:rPr>
        <w:t>св</w:t>
      </w:r>
      <w:proofErr w:type="spellEnd"/>
      <w:r w:rsidRPr="004E3F0F">
        <w:rPr>
          <w:rFonts w:ascii="Times New Roman" w:hAnsi="Times New Roman"/>
          <w:sz w:val="28"/>
          <w:szCs w:val="28"/>
          <w:lang w:val="uk-UA"/>
        </w:rPr>
        <w:t>. Томи Аквінського, 2018. 544 с.</w:t>
      </w:r>
    </w:p>
    <w:p w14:paraId="4353F33F" w14:textId="77777777" w:rsidR="00AB4408" w:rsidRPr="004E3F0F" w:rsidRDefault="00AB4408" w:rsidP="007942E2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851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7" w:name="_Hlk226085486"/>
      <w:bookmarkStart w:id="8" w:name="_Hlk226137889"/>
      <w:proofErr w:type="spellStart"/>
      <w:r w:rsidRPr="004E3F0F">
        <w:rPr>
          <w:rFonts w:ascii="Times New Roman" w:hAnsi="Times New Roman"/>
          <w:sz w:val="28"/>
          <w:szCs w:val="28"/>
        </w:rPr>
        <w:t>Європейський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 словник </w:t>
      </w:r>
      <w:proofErr w:type="spellStart"/>
      <w:r w:rsidRPr="004E3F0F">
        <w:rPr>
          <w:rFonts w:ascii="Times New Roman" w:hAnsi="Times New Roman"/>
          <w:sz w:val="28"/>
          <w:szCs w:val="28"/>
        </w:rPr>
        <w:t>філософій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: Лексикон </w:t>
      </w:r>
      <w:proofErr w:type="spellStart"/>
      <w:proofErr w:type="gramStart"/>
      <w:r w:rsidRPr="004E3F0F">
        <w:rPr>
          <w:rFonts w:ascii="Times New Roman" w:hAnsi="Times New Roman"/>
          <w:sz w:val="28"/>
          <w:szCs w:val="28"/>
        </w:rPr>
        <w:t>неперекладностей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E3F0F">
        <w:rPr>
          <w:rFonts w:ascii="Times New Roman" w:hAnsi="Times New Roman"/>
          <w:sz w:val="28"/>
          <w:szCs w:val="28"/>
        </w:rPr>
        <w:t xml:space="preserve"> у 5 т. / </w:t>
      </w:r>
      <w:proofErr w:type="spellStart"/>
      <w:r w:rsidRPr="004E3F0F">
        <w:rPr>
          <w:rFonts w:ascii="Times New Roman" w:hAnsi="Times New Roman"/>
          <w:sz w:val="28"/>
          <w:szCs w:val="28"/>
        </w:rPr>
        <w:t>під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F0F">
        <w:rPr>
          <w:rFonts w:ascii="Times New Roman" w:hAnsi="Times New Roman"/>
          <w:sz w:val="28"/>
          <w:szCs w:val="28"/>
        </w:rPr>
        <w:t>кер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. Б. </w:t>
      </w:r>
      <w:proofErr w:type="spellStart"/>
      <w:proofErr w:type="gramStart"/>
      <w:r w:rsidRPr="004E3F0F">
        <w:rPr>
          <w:rFonts w:ascii="Times New Roman" w:hAnsi="Times New Roman"/>
          <w:sz w:val="28"/>
          <w:szCs w:val="28"/>
        </w:rPr>
        <w:t>Кассен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4E3F0F">
        <w:rPr>
          <w:rFonts w:ascii="Times New Roman" w:hAnsi="Times New Roman"/>
          <w:sz w:val="28"/>
          <w:szCs w:val="28"/>
        </w:rPr>
        <w:t xml:space="preserve"> пер. з фр. </w:t>
      </w:r>
      <w:proofErr w:type="spellStart"/>
      <w:r w:rsidRPr="004E3F0F">
        <w:rPr>
          <w:rFonts w:ascii="Times New Roman" w:hAnsi="Times New Roman"/>
          <w:sz w:val="28"/>
          <w:szCs w:val="28"/>
        </w:rPr>
        <w:t>Київ</w:t>
      </w:r>
      <w:proofErr w:type="spellEnd"/>
      <w:r w:rsidRPr="004E3F0F">
        <w:rPr>
          <w:rFonts w:ascii="Times New Roman" w:hAnsi="Times New Roman"/>
          <w:sz w:val="28"/>
          <w:szCs w:val="28"/>
        </w:rPr>
        <w:t xml:space="preserve"> : Дух і </w:t>
      </w:r>
      <w:proofErr w:type="spellStart"/>
      <w:r w:rsidRPr="004E3F0F">
        <w:rPr>
          <w:rFonts w:ascii="Times New Roman" w:hAnsi="Times New Roman"/>
          <w:sz w:val="28"/>
          <w:szCs w:val="28"/>
        </w:rPr>
        <w:t>Літера</w:t>
      </w:r>
      <w:proofErr w:type="spellEnd"/>
      <w:r w:rsidRPr="004E3F0F">
        <w:rPr>
          <w:rFonts w:ascii="Times New Roman" w:hAnsi="Times New Roman"/>
          <w:sz w:val="28"/>
          <w:szCs w:val="28"/>
        </w:rPr>
        <w:t>, 2009–2020.</w:t>
      </w:r>
    </w:p>
    <w:p w14:paraId="6C4D084F" w14:textId="4F8CA276" w:rsidR="0021268C" w:rsidRDefault="00192ABE" w:rsidP="007942E2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E3F0F">
        <w:rPr>
          <w:rFonts w:ascii="Times New Roman" w:hAnsi="Times New Roman"/>
          <w:sz w:val="28"/>
          <w:szCs w:val="28"/>
          <w:lang w:val="uk-UA"/>
        </w:rPr>
        <w:t>Єрмоленко А. Комунікативна парадигма практичної філософії та ідентичність</w:t>
      </w:r>
      <w:r w:rsidR="004870B1" w:rsidRPr="004E3F0F">
        <w:rPr>
          <w:rFonts w:ascii="Times New Roman" w:hAnsi="Times New Roman"/>
          <w:sz w:val="28"/>
          <w:szCs w:val="28"/>
          <w:lang w:val="uk-UA"/>
        </w:rPr>
        <w:t>.</w:t>
      </w:r>
      <w:r w:rsidRPr="004E3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3F0F">
        <w:rPr>
          <w:rFonts w:ascii="Times New Roman" w:hAnsi="Times New Roman"/>
          <w:i/>
          <w:iCs/>
          <w:sz w:val="28"/>
          <w:szCs w:val="28"/>
          <w:lang w:val="uk-UA"/>
        </w:rPr>
        <w:t>Філософська думка.</w:t>
      </w:r>
      <w:r w:rsidRPr="004E3F0F">
        <w:rPr>
          <w:rFonts w:ascii="Times New Roman" w:hAnsi="Times New Roman"/>
          <w:sz w:val="28"/>
          <w:szCs w:val="28"/>
          <w:lang w:val="uk-UA"/>
        </w:rPr>
        <w:t xml:space="preserve"> 2021.  № 2.  С. 6-22.</w:t>
      </w:r>
    </w:p>
    <w:p w14:paraId="22B9DF58" w14:textId="77777777" w:rsidR="00087377" w:rsidRPr="002A7FC0" w:rsidRDefault="00087377" w:rsidP="00087377">
      <w:pPr>
        <w:pStyle w:val="a4"/>
        <w:numPr>
          <w:ilvl w:val="0"/>
          <w:numId w:val="7"/>
        </w:numPr>
        <w:tabs>
          <w:tab w:val="left" w:pos="379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32"/>
        </w:rPr>
      </w:pPr>
      <w:r w:rsidRPr="002A7FC0">
        <w:rPr>
          <w:rFonts w:ascii="Times New Roman" w:hAnsi="Times New Roman"/>
          <w:sz w:val="28"/>
          <w:szCs w:val="32"/>
          <w:lang w:val="en-US"/>
        </w:rPr>
        <w:t>Yurchenko Liubov</w:t>
      </w:r>
      <w:proofErr w:type="gramStart"/>
      <w:r w:rsidRPr="002A7FC0">
        <w:rPr>
          <w:rFonts w:ascii="Times New Roman" w:hAnsi="Times New Roman"/>
          <w:sz w:val="28"/>
          <w:szCs w:val="32"/>
          <w:lang w:val="en-US"/>
        </w:rPr>
        <w:t>,.</w:t>
      </w:r>
      <w:proofErr w:type="spellStart"/>
      <w:r w:rsidRPr="002A7FC0">
        <w:rPr>
          <w:rFonts w:ascii="Times New Roman" w:hAnsi="Times New Roman"/>
          <w:sz w:val="28"/>
          <w:szCs w:val="32"/>
          <w:lang w:val="en-US"/>
        </w:rPr>
        <w:t>Starovoitova</w:t>
      </w:r>
      <w:proofErr w:type="spellEnd"/>
      <w:proofErr w:type="gramEnd"/>
      <w:r w:rsidRPr="002A7FC0">
        <w:rPr>
          <w:rFonts w:ascii="Times New Roman" w:hAnsi="Times New Roman"/>
          <w:sz w:val="28"/>
          <w:szCs w:val="32"/>
          <w:lang w:val="en-US"/>
        </w:rPr>
        <w:t xml:space="preserve">, Iryna (2023). The philosophy of the Ukrainian ethnic group’s destruction in the Soviet period. </w:t>
      </w:r>
      <w:r w:rsidRPr="002A7FC0">
        <w:rPr>
          <w:rFonts w:ascii="Times New Roman" w:hAnsi="Times New Roman"/>
          <w:sz w:val="28"/>
          <w:szCs w:val="32"/>
          <w:shd w:val="clear" w:color="auto" w:fill="FFFFFF"/>
          <w:lang w:val="en-US"/>
        </w:rPr>
        <w:t xml:space="preserve">SKHID (EAST) </w:t>
      </w:r>
      <w:r w:rsidRPr="002A7FC0">
        <w:rPr>
          <w:rFonts w:ascii="Times New Roman" w:hAnsi="Times New Roman"/>
          <w:sz w:val="28"/>
          <w:szCs w:val="32"/>
          <w:lang w:val="en-US"/>
        </w:rPr>
        <w:t xml:space="preserve">3(1): Complex Problems of Historical Memory in Philosophical and Historical Interpretations.  </w:t>
      </w:r>
      <w:r w:rsidRPr="002A7FC0">
        <w:rPr>
          <w:rFonts w:ascii="Times New Roman" w:hAnsi="Times New Roman"/>
          <w:sz w:val="28"/>
          <w:szCs w:val="32"/>
        </w:rPr>
        <w:t xml:space="preserve">29–34. URL: </w:t>
      </w:r>
      <w:hyperlink r:id="rId12" w:history="1">
        <w:r w:rsidRPr="002A7FC0">
          <w:rPr>
            <w:rStyle w:val="a3"/>
            <w:rFonts w:ascii="Times New Roman" w:hAnsi="Times New Roman"/>
            <w:sz w:val="28"/>
            <w:szCs w:val="32"/>
          </w:rPr>
          <w:t>https://doi.org/10.21847/1728-9343.2022.3(1).271314</w:t>
        </w:r>
      </w:hyperlink>
    </w:p>
    <w:p w14:paraId="4FB9FAD3" w14:textId="499401B4" w:rsidR="00087377" w:rsidRPr="002A7FC0" w:rsidRDefault="002A7FC0" w:rsidP="00087377">
      <w:pPr>
        <w:pStyle w:val="a4"/>
        <w:tabs>
          <w:tab w:val="left" w:pos="0"/>
          <w:tab w:val="left" w:pos="441"/>
          <w:tab w:val="left" w:pos="453"/>
          <w:tab w:val="left" w:pos="851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087377" w:rsidRPr="002A7FC0">
        <w:rPr>
          <w:rFonts w:ascii="Times New Roman" w:hAnsi="Times New Roman"/>
          <w:sz w:val="28"/>
          <w:szCs w:val="28"/>
        </w:rPr>
        <w:t>2.</w:t>
      </w:r>
      <w:r w:rsidR="00087377" w:rsidRPr="002A7FC0">
        <w:rPr>
          <w:sz w:val="24"/>
          <w:szCs w:val="24"/>
        </w:rPr>
        <w:t xml:space="preserve"> </w:t>
      </w:r>
      <w:r w:rsidR="00087377" w:rsidRPr="002A7FC0">
        <w:rPr>
          <w:rFonts w:ascii="Times New Roman" w:hAnsi="Times New Roman"/>
          <w:sz w:val="28"/>
          <w:szCs w:val="28"/>
        </w:rPr>
        <w:t xml:space="preserve">Юрченко, Л. І., &amp; Старовойтова, І. І. (2025).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Міжкультурна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 та номадизм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сучасного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світу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Вісник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7377" w:rsidRPr="002A7FC0">
        <w:rPr>
          <w:rFonts w:ascii="Times New Roman" w:hAnsi="Times New Roman"/>
          <w:sz w:val="28"/>
          <w:szCs w:val="28"/>
        </w:rPr>
        <w:t>гуманітарних</w:t>
      </w:r>
      <w:proofErr w:type="spellEnd"/>
      <w:r w:rsidR="00087377" w:rsidRPr="002A7FC0">
        <w:rPr>
          <w:rFonts w:ascii="Times New Roman" w:hAnsi="Times New Roman"/>
          <w:sz w:val="28"/>
          <w:szCs w:val="28"/>
        </w:rPr>
        <w:t xml:space="preserve"> наук, (7). </w:t>
      </w:r>
      <w:r w:rsidR="00087377" w:rsidRPr="002A7FC0">
        <w:rPr>
          <w:rFonts w:ascii="Times New Roman" w:hAnsi="Times New Roman"/>
          <w:sz w:val="28"/>
          <w:szCs w:val="28"/>
          <w:lang w:val="en-US"/>
        </w:rPr>
        <w:t>URL</w:t>
      </w:r>
      <w:r w:rsidR="00087377" w:rsidRPr="002A7FC0">
        <w:rPr>
          <w:rFonts w:ascii="Times New Roman" w:hAnsi="Times New Roman"/>
          <w:sz w:val="28"/>
          <w:szCs w:val="28"/>
        </w:rPr>
        <w:t xml:space="preserve">:  </w:t>
      </w:r>
      <w:hyperlink r:id="rId13" w:history="1">
        <w:r w:rsidR="00087377" w:rsidRPr="002A7FC0">
          <w:rPr>
            <w:rStyle w:val="a3"/>
            <w:rFonts w:ascii="Times New Roman" w:hAnsi="Times New Roman"/>
            <w:sz w:val="28"/>
            <w:szCs w:val="28"/>
          </w:rPr>
          <w:t>https://doi.org/10.5281/zenodo.15502916</w:t>
        </w:r>
      </w:hyperlink>
      <w:r w:rsidR="00087377" w:rsidRPr="002A7FC0">
        <w:rPr>
          <w:rFonts w:ascii="Times New Roman" w:hAnsi="Times New Roman"/>
          <w:sz w:val="28"/>
          <w:szCs w:val="28"/>
        </w:rPr>
        <w:t xml:space="preserve"> </w:t>
      </w:r>
    </w:p>
    <w:p w14:paraId="6141572A" w14:textId="77777777" w:rsidR="00087377" w:rsidRPr="002A7FC0" w:rsidRDefault="00087377" w:rsidP="002A7FC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</w:p>
    <w:p w14:paraId="003F53FF" w14:textId="77777777" w:rsidR="00192ABE" w:rsidRPr="004E3F0F" w:rsidRDefault="00192ABE" w:rsidP="007942E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2"/>
    <w:bookmarkEnd w:id="6"/>
    <w:bookmarkEnd w:id="7"/>
    <w:bookmarkEnd w:id="8"/>
    <w:p w14:paraId="426615BE" w14:textId="6A56CAA8" w:rsidR="00EE6CB1" w:rsidRPr="004E3F0F" w:rsidRDefault="00EE6CB1" w:rsidP="007942E2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80"/>
          <w:sz w:val="28"/>
          <w:szCs w:val="28"/>
          <w:lang w:val="uk-UA"/>
        </w:rPr>
      </w:pPr>
      <w:r w:rsidRPr="004E3F0F">
        <w:rPr>
          <w:rFonts w:ascii="Times New Roman" w:hAnsi="Times New Roman"/>
          <w:b/>
          <w:bCs/>
          <w:color w:val="000080"/>
          <w:sz w:val="28"/>
          <w:szCs w:val="28"/>
          <w:lang w:val="uk-UA"/>
        </w:rPr>
        <w:t>ОЦІНЮВАННЯ</w:t>
      </w:r>
    </w:p>
    <w:p w14:paraId="615CFA28" w14:textId="77777777" w:rsidR="00EE6CB1" w:rsidRPr="004E3F0F" w:rsidRDefault="00EE6CB1" w:rsidP="007942E2">
      <w:pPr>
        <w:spacing w:line="240" w:lineRule="auto"/>
        <w:jc w:val="both"/>
        <w:rPr>
          <w:sz w:val="28"/>
          <w:szCs w:val="28"/>
          <w:lang w:val="uk-UA"/>
        </w:rPr>
      </w:pPr>
      <w:r w:rsidRPr="004E3F0F">
        <w:rPr>
          <w:sz w:val="28"/>
          <w:szCs w:val="28"/>
          <w:lang w:val="uk-UA"/>
        </w:rPr>
        <w:t xml:space="preserve">Загальна максимальна кількість балів – 100, в тому числі: </w:t>
      </w:r>
    </w:p>
    <w:p w14:paraId="46F5AC18" w14:textId="77777777" w:rsidR="00EE6CB1" w:rsidRPr="004E3F0F" w:rsidRDefault="00EE6CB1" w:rsidP="007942E2">
      <w:pPr>
        <w:spacing w:line="240" w:lineRule="auto"/>
        <w:ind w:firstLine="547"/>
        <w:jc w:val="both"/>
        <w:rPr>
          <w:sz w:val="28"/>
          <w:szCs w:val="28"/>
          <w:lang w:val="uk-UA"/>
        </w:rPr>
      </w:pPr>
      <w:r w:rsidRPr="004E3F0F">
        <w:rPr>
          <w:sz w:val="28"/>
          <w:szCs w:val="28"/>
          <w:lang w:val="uk-UA"/>
        </w:rPr>
        <w:t xml:space="preserve">Очна форма: </w:t>
      </w:r>
    </w:p>
    <w:p w14:paraId="59D7ED35" w14:textId="77777777" w:rsidR="00EE6CB1" w:rsidRPr="004E3F0F" w:rsidRDefault="00EE6CB1" w:rsidP="007942E2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4E3F0F">
        <w:rPr>
          <w:sz w:val="28"/>
          <w:szCs w:val="28"/>
        </w:rPr>
        <w:t>поточний контроль</w:t>
      </w:r>
      <w:r w:rsidRPr="004E3F0F">
        <w:rPr>
          <w:sz w:val="28"/>
          <w:szCs w:val="28"/>
          <w:lang w:val="uk-UA"/>
        </w:rPr>
        <w:t xml:space="preserve"> – 50</w:t>
      </w:r>
      <w:r w:rsidRPr="004E3F0F">
        <w:rPr>
          <w:sz w:val="28"/>
          <w:szCs w:val="28"/>
        </w:rPr>
        <w:t xml:space="preserve"> </w:t>
      </w:r>
      <w:r w:rsidRPr="004E3F0F">
        <w:rPr>
          <w:sz w:val="28"/>
          <w:szCs w:val="28"/>
          <w:lang w:val="uk-UA"/>
        </w:rPr>
        <w:t>балів</w:t>
      </w:r>
      <w:r w:rsidRPr="004E3F0F">
        <w:rPr>
          <w:sz w:val="28"/>
          <w:szCs w:val="28"/>
        </w:rPr>
        <w:t xml:space="preserve">; </w:t>
      </w:r>
    </w:p>
    <w:p w14:paraId="4BB3F7F3" w14:textId="77777777" w:rsidR="00EE6CB1" w:rsidRPr="004E3F0F" w:rsidRDefault="00EE6CB1" w:rsidP="007942E2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4E3F0F">
        <w:rPr>
          <w:sz w:val="28"/>
          <w:szCs w:val="28"/>
        </w:rPr>
        <w:t xml:space="preserve">періодичний контроль – </w:t>
      </w:r>
      <w:r w:rsidRPr="004E3F0F">
        <w:rPr>
          <w:sz w:val="28"/>
          <w:szCs w:val="28"/>
          <w:lang w:val="uk-UA"/>
        </w:rPr>
        <w:t>50</w:t>
      </w:r>
      <w:r w:rsidRPr="004E3F0F">
        <w:rPr>
          <w:sz w:val="28"/>
          <w:szCs w:val="28"/>
        </w:rPr>
        <w:t xml:space="preserve"> </w:t>
      </w:r>
      <w:r w:rsidRPr="004E3F0F">
        <w:rPr>
          <w:sz w:val="28"/>
          <w:szCs w:val="28"/>
          <w:lang w:val="uk-UA"/>
        </w:rPr>
        <w:t>балів</w:t>
      </w:r>
      <w:r w:rsidRPr="004E3F0F">
        <w:rPr>
          <w:sz w:val="28"/>
          <w:szCs w:val="28"/>
        </w:rPr>
        <w:t xml:space="preserve">. </w:t>
      </w:r>
    </w:p>
    <w:p w14:paraId="523BFC1E" w14:textId="77777777" w:rsidR="00EE6CB1" w:rsidRPr="004E3F0F" w:rsidRDefault="00EE6CB1" w:rsidP="007942E2">
      <w:pPr>
        <w:spacing w:line="240" w:lineRule="auto"/>
        <w:ind w:firstLine="547"/>
        <w:jc w:val="both"/>
        <w:rPr>
          <w:sz w:val="28"/>
          <w:szCs w:val="28"/>
        </w:rPr>
      </w:pPr>
      <w:r w:rsidRPr="004E3F0F">
        <w:rPr>
          <w:sz w:val="28"/>
          <w:szCs w:val="28"/>
        </w:rPr>
        <w:t xml:space="preserve">Заочна форма: </w:t>
      </w:r>
    </w:p>
    <w:p w14:paraId="6243F8BE" w14:textId="77777777" w:rsidR="00EE6CB1" w:rsidRPr="004E3F0F" w:rsidRDefault="00EE6CB1" w:rsidP="007942E2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4E3F0F">
        <w:rPr>
          <w:sz w:val="28"/>
          <w:szCs w:val="28"/>
        </w:rPr>
        <w:t>поточний контроль</w:t>
      </w:r>
      <w:r w:rsidRPr="004E3F0F">
        <w:rPr>
          <w:sz w:val="28"/>
          <w:szCs w:val="28"/>
          <w:lang w:val="uk-UA"/>
        </w:rPr>
        <w:t xml:space="preserve"> – 75</w:t>
      </w:r>
      <w:r w:rsidRPr="004E3F0F">
        <w:rPr>
          <w:sz w:val="28"/>
          <w:szCs w:val="28"/>
        </w:rPr>
        <w:t xml:space="preserve"> </w:t>
      </w:r>
      <w:r w:rsidRPr="004E3F0F">
        <w:rPr>
          <w:sz w:val="28"/>
          <w:szCs w:val="28"/>
          <w:lang w:val="uk-UA"/>
        </w:rPr>
        <w:t>балів</w:t>
      </w:r>
      <w:r w:rsidRPr="004E3F0F">
        <w:rPr>
          <w:sz w:val="28"/>
          <w:szCs w:val="28"/>
        </w:rPr>
        <w:t xml:space="preserve">; </w:t>
      </w:r>
    </w:p>
    <w:p w14:paraId="64AA75CD" w14:textId="77777777" w:rsidR="00EE6CB1" w:rsidRPr="004E3F0F" w:rsidRDefault="00EE6CB1" w:rsidP="007942E2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4E3F0F">
        <w:rPr>
          <w:sz w:val="28"/>
          <w:szCs w:val="28"/>
        </w:rPr>
        <w:t xml:space="preserve">періодичний контроль – </w:t>
      </w:r>
      <w:r w:rsidRPr="004E3F0F">
        <w:rPr>
          <w:sz w:val="28"/>
          <w:szCs w:val="28"/>
          <w:lang w:val="uk-UA"/>
        </w:rPr>
        <w:t>25</w:t>
      </w:r>
      <w:r w:rsidRPr="004E3F0F">
        <w:rPr>
          <w:sz w:val="28"/>
          <w:szCs w:val="28"/>
        </w:rPr>
        <w:t xml:space="preserve"> </w:t>
      </w:r>
      <w:r w:rsidRPr="004E3F0F">
        <w:rPr>
          <w:sz w:val="28"/>
          <w:szCs w:val="28"/>
          <w:lang w:val="uk-UA"/>
        </w:rPr>
        <w:t>балів</w:t>
      </w:r>
      <w:r w:rsidRPr="004E3F0F">
        <w:rPr>
          <w:sz w:val="28"/>
          <w:szCs w:val="28"/>
        </w:rPr>
        <w:t xml:space="preserve">. </w:t>
      </w:r>
    </w:p>
    <w:p w14:paraId="7A761F12" w14:textId="77777777" w:rsidR="00EE6CB1" w:rsidRPr="004E3F0F" w:rsidRDefault="00EE6CB1" w:rsidP="007942E2">
      <w:pPr>
        <w:spacing w:line="240" w:lineRule="auto"/>
        <w:ind w:firstLine="547"/>
        <w:jc w:val="both"/>
        <w:rPr>
          <w:iCs/>
          <w:sz w:val="28"/>
          <w:szCs w:val="28"/>
        </w:rPr>
      </w:pPr>
      <w:r w:rsidRPr="004E3F0F">
        <w:rPr>
          <w:sz w:val="28"/>
          <w:szCs w:val="28"/>
        </w:rPr>
        <w:t>Підсумковий контроль</w:t>
      </w:r>
      <w:r w:rsidRPr="004E3F0F">
        <w:rPr>
          <w:sz w:val="28"/>
          <w:szCs w:val="28"/>
          <w:lang w:val="uk-UA"/>
        </w:rPr>
        <w:t xml:space="preserve">: </w:t>
      </w:r>
      <w:r w:rsidRPr="004E3F0F">
        <w:rPr>
          <w:sz w:val="28"/>
          <w:szCs w:val="28"/>
        </w:rPr>
        <w:t xml:space="preserve"> </w:t>
      </w:r>
      <w:r w:rsidRPr="004E3F0F">
        <w:rPr>
          <w:iCs/>
          <w:sz w:val="28"/>
          <w:szCs w:val="28"/>
          <w:lang w:val="uk-UA"/>
        </w:rPr>
        <w:t>залік</w:t>
      </w:r>
      <w:r w:rsidRPr="004E3F0F">
        <w:rPr>
          <w:sz w:val="28"/>
          <w:szCs w:val="28"/>
          <w:lang w:val="uk-UA"/>
        </w:rPr>
        <w:t>.</w:t>
      </w:r>
      <w:r w:rsidRPr="004E3F0F">
        <w:rPr>
          <w:sz w:val="28"/>
          <w:szCs w:val="28"/>
        </w:rPr>
        <w:t xml:space="preserve">  </w:t>
      </w:r>
    </w:p>
    <w:p w14:paraId="2093016F" w14:textId="77777777" w:rsidR="00EE6CB1" w:rsidRPr="004E3F0F" w:rsidRDefault="00EE6CB1" w:rsidP="007942E2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8"/>
          <w:szCs w:val="28"/>
          <w:lang w:val="uk-UA"/>
        </w:rPr>
      </w:pPr>
      <w:r w:rsidRPr="004E3F0F">
        <w:rPr>
          <w:rFonts w:ascii="Times New Roman" w:hAnsi="Times New Roman"/>
          <w:sz w:val="28"/>
          <w:szCs w:val="28"/>
          <w:lang w:val="uk-UA"/>
        </w:rPr>
        <w:lastRenderedPageBreak/>
        <w:tab/>
        <w:t>Загальна підсумкова оцінка визначається як сума балів за результатами поточного і підсумкового контролю.</w:t>
      </w:r>
    </w:p>
    <w:p w14:paraId="42AAB798" w14:textId="3B053DD5" w:rsidR="00EE6CB1" w:rsidRPr="004E3F0F" w:rsidRDefault="00EE6CB1" w:rsidP="007942E2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8"/>
          <w:szCs w:val="28"/>
          <w:lang w:val="uk-UA"/>
        </w:rPr>
      </w:pPr>
      <w:bookmarkStart w:id="9" w:name="_Hlk124597188"/>
      <w:r w:rsidRPr="004E3F0F">
        <w:rPr>
          <w:rFonts w:ascii="Times New Roman" w:hAnsi="Times New Roman"/>
          <w:sz w:val="28"/>
          <w:szCs w:val="28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здобувачам.</w:t>
      </w:r>
    </w:p>
    <w:bookmarkEnd w:id="9"/>
    <w:p w14:paraId="2A522BDF" w14:textId="77777777" w:rsidR="00EE6CB1" w:rsidRPr="004E3F0F" w:rsidRDefault="00EE6CB1" w:rsidP="007942E2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3F0F">
        <w:rPr>
          <w:rFonts w:ascii="Times New Roman" w:hAnsi="Times New Roman" w:cs="Times New Roman"/>
          <w:b/>
          <w:sz w:val="28"/>
          <w:szCs w:val="28"/>
          <w:u w:val="single"/>
        </w:rPr>
        <w:t>Самостійна робота</w:t>
      </w:r>
      <w:r w:rsidRPr="004E3F0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D69C1D6" w14:textId="0B7884A1" w:rsidR="00EE6CB1" w:rsidRPr="004E3F0F" w:rsidRDefault="00EE6CB1" w:rsidP="007942E2">
      <w:pPr>
        <w:spacing w:line="240" w:lineRule="auto"/>
        <w:ind w:firstLine="540"/>
        <w:jc w:val="both"/>
        <w:rPr>
          <w:sz w:val="28"/>
          <w:szCs w:val="28"/>
          <w:lang w:val="uk-UA"/>
        </w:rPr>
      </w:pPr>
      <w:bookmarkStart w:id="10" w:name="_Hlk124597338"/>
      <w:r w:rsidRPr="004E3F0F">
        <w:rPr>
          <w:bCs/>
          <w:sz w:val="28"/>
          <w:szCs w:val="28"/>
          <w:lang w:val="uk-UA"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історії розуміння національної ідентичності та опанування текстів (творів мислителів з певної теми). Мінімальна кількість балів, яку необхідно набрати здобувачу для допуску до заліку  – 35 балів. </w:t>
      </w:r>
      <w:r w:rsidRPr="004E3F0F">
        <w:rPr>
          <w:sz w:val="28"/>
          <w:szCs w:val="28"/>
          <w:lang w:val="uk-UA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10"/>
    <w:p w14:paraId="4D3DEE95" w14:textId="77777777" w:rsidR="00EE6CB1" w:rsidRPr="004E3F0F" w:rsidRDefault="00EE6CB1" w:rsidP="007942E2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4E3F0F">
        <w:rPr>
          <w:b/>
          <w:bCs/>
          <w:color w:val="000080"/>
          <w:sz w:val="28"/>
          <w:szCs w:val="28"/>
          <w:lang w:val="uk-UA"/>
        </w:rPr>
        <w:t>ПОЛІТИКА  КУРСУ</w:t>
      </w:r>
      <w:r w:rsidRPr="004E3F0F">
        <w:rPr>
          <w:b/>
          <w:bCs/>
          <w:sz w:val="28"/>
          <w:szCs w:val="28"/>
          <w:lang w:val="uk-UA"/>
        </w:rPr>
        <w:t xml:space="preserve">  </w:t>
      </w:r>
      <w:r w:rsidRPr="004E3F0F">
        <w:rPr>
          <w:sz w:val="28"/>
          <w:szCs w:val="28"/>
          <w:lang w:val="uk-UA"/>
        </w:rPr>
        <w:t xml:space="preserve">(«правила  гри») </w:t>
      </w:r>
    </w:p>
    <w:p w14:paraId="5BF69AAD" w14:textId="3A9A6BD0" w:rsidR="00EE6CB1" w:rsidRPr="004E3F0F" w:rsidRDefault="00EE6CB1" w:rsidP="007942E2">
      <w:pPr>
        <w:spacing w:line="240" w:lineRule="auto"/>
        <w:ind w:firstLine="709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4E3F0F">
        <w:rPr>
          <w:rFonts w:eastAsia="Calibri"/>
          <w:b/>
          <w:bCs/>
          <w:i/>
          <w:color w:val="auto"/>
          <w:sz w:val="28"/>
          <w:szCs w:val="28"/>
          <w:lang w:val="uk-UA" w:eastAsia="en-US"/>
        </w:rPr>
        <w:t xml:space="preserve">Політика щодо дедлайнів та перескладання: </w:t>
      </w:r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або контрольні роботи можна відпрацювати або </w:t>
      </w:r>
      <w:proofErr w:type="spellStart"/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>перескласти</w:t>
      </w:r>
      <w:proofErr w:type="spellEnd"/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 xml:space="preserve"> на останньому занятті за розкладом або 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>у час планової консультації</w:t>
      </w:r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 xml:space="preserve">. 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>Перелік питань до поточного і періодичного контролю міститься у робочій програмі дисципліни</w:t>
      </w:r>
      <w:bookmarkStart w:id="11" w:name="_Hlk124597764"/>
      <w:r w:rsidR="0088700F"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. </w:t>
      </w:r>
      <w:bookmarkStart w:id="12" w:name="_Hlk226237393"/>
      <w:r w:rsidRPr="004E3F0F">
        <w:rPr>
          <w:sz w:val="28"/>
          <w:szCs w:val="28"/>
        </w:rPr>
        <w:t xml:space="preserve">Зміст семінарів може корегуватися відповідно до наукових інтересів </w:t>
      </w:r>
      <w:r w:rsidR="00C84035" w:rsidRPr="004E3F0F">
        <w:rPr>
          <w:sz w:val="28"/>
          <w:szCs w:val="28"/>
          <w:lang w:val="uk-UA"/>
        </w:rPr>
        <w:t>здобувачів</w:t>
      </w:r>
      <w:r w:rsidRPr="004E3F0F">
        <w:rPr>
          <w:sz w:val="28"/>
          <w:szCs w:val="28"/>
        </w:rPr>
        <w:t>-</w:t>
      </w:r>
      <w:r w:rsidR="00E122C7" w:rsidRPr="004E3F0F">
        <w:rPr>
          <w:sz w:val="28"/>
          <w:szCs w:val="28"/>
          <w:lang w:val="uk-UA"/>
        </w:rPr>
        <w:t>філософів</w:t>
      </w:r>
      <w:r w:rsidR="00C84035" w:rsidRPr="004E3F0F">
        <w:rPr>
          <w:sz w:val="28"/>
          <w:szCs w:val="28"/>
          <w:lang w:val="uk-UA"/>
        </w:rPr>
        <w:t xml:space="preserve">. </w:t>
      </w:r>
      <w:bookmarkEnd w:id="12"/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Складання і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І.І. Мечникова </w:t>
      </w:r>
      <w:hyperlink r:id="rId14" w:history="1">
        <w:r w:rsidRPr="004E3F0F">
          <w:rPr>
            <w:rFonts w:eastAsia="Calibri"/>
            <w:color w:val="0000FF"/>
            <w:sz w:val="28"/>
            <w:szCs w:val="28"/>
            <w:u w:val="single"/>
            <w:lang w:val="uk-UA" w:eastAsia="en-US"/>
          </w:rPr>
          <w:t>http://onu.edu.ua/pub/bank/userfiles/files/documents/polozennya/poloz-org-kontrol_2022.pdf</w:t>
        </w:r>
      </w:hyperlink>
      <w:r w:rsidRPr="004E3F0F">
        <w:rPr>
          <w:rFonts w:eastAsia="Calibri"/>
          <w:color w:val="auto"/>
          <w:sz w:val="28"/>
          <w:szCs w:val="28"/>
          <w:lang w:val="uk-UA" w:eastAsia="en-US"/>
        </w:rPr>
        <w:t>.</w:t>
      </w:r>
      <w:bookmarkEnd w:id="11"/>
    </w:p>
    <w:p w14:paraId="1E98C2CE" w14:textId="77777777" w:rsidR="00EE6CB1" w:rsidRPr="004E3F0F" w:rsidRDefault="00EE6CB1" w:rsidP="007942E2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bCs/>
          <w:i/>
          <w:color w:val="auto"/>
          <w:sz w:val="28"/>
          <w:szCs w:val="28"/>
          <w:lang w:val="uk-UA"/>
        </w:rPr>
      </w:pPr>
      <w:r w:rsidRPr="004E3F0F">
        <w:rPr>
          <w:b/>
          <w:bCs/>
          <w:i/>
          <w:color w:val="auto"/>
          <w:sz w:val="28"/>
          <w:szCs w:val="28"/>
          <w:lang w:val="uk-UA"/>
        </w:rPr>
        <w:t>Політика щодо академічної доброчесності:</w:t>
      </w:r>
      <w:bookmarkStart w:id="13" w:name="_Hlk124597826"/>
      <w:r w:rsidRPr="004E3F0F">
        <w:rPr>
          <w:b/>
          <w:bCs/>
          <w:i/>
          <w:color w:val="auto"/>
          <w:sz w:val="28"/>
          <w:szCs w:val="28"/>
          <w:lang w:val="uk-UA"/>
        </w:rPr>
        <w:t xml:space="preserve"> </w:t>
      </w:r>
      <w:r w:rsidRPr="004E3F0F">
        <w:rPr>
          <w:sz w:val="28"/>
          <w:szCs w:val="28"/>
          <w:lang w:val="uk-UA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І. І. Мечникова </w:t>
      </w:r>
      <w:hyperlink r:id="rId15" w:history="1">
        <w:r w:rsidRPr="004E3F0F">
          <w:rPr>
            <w:color w:val="0000FF"/>
            <w:sz w:val="28"/>
            <w:szCs w:val="28"/>
            <w:u w:val="single"/>
            <w:lang w:val="uk-UA"/>
          </w:rPr>
          <w:t>http://onu.edu.ua/pub/bank/userfiles/files/acad_council/polozhennya-antiplagiat-2021.pdf</w:t>
        </w:r>
      </w:hyperlink>
    </w:p>
    <w:p w14:paraId="65761826" w14:textId="77777777" w:rsidR="00EE6CB1" w:rsidRPr="004E3F0F" w:rsidRDefault="00EE6CB1" w:rsidP="007942E2">
      <w:pPr>
        <w:spacing w:line="240" w:lineRule="auto"/>
        <w:ind w:firstLine="709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Здобувачі вищої̈ освіти та лектор повинні дотримуватися академічної̈ доброчесності згідно Кодексу академічної доброчесності учасників освітнього процесу Одеського національного університету імені І.І. Мечникова </w:t>
      </w:r>
      <w:hyperlink r:id="rId16" w:history="1">
        <w:r w:rsidRPr="004E3F0F">
          <w:rPr>
            <w:rFonts w:eastAsia="Calibri"/>
            <w:color w:val="0000FF"/>
            <w:sz w:val="28"/>
            <w:szCs w:val="28"/>
            <w:u w:val="single"/>
            <w:lang w:val="uk-UA" w:eastAsia="en-US"/>
          </w:rPr>
          <w:t>http://onu.edu.ua/pub/bank/userfiles/files/documents/acad-dobrochesnost.pdf</w:t>
        </w:r>
      </w:hyperlink>
    </w:p>
    <w:p w14:paraId="7E89564C" w14:textId="77777777" w:rsidR="00EE6CB1" w:rsidRPr="004E3F0F" w:rsidRDefault="00EE6CB1" w:rsidP="007942E2">
      <w:pPr>
        <w:spacing w:line="240" w:lineRule="auto"/>
        <w:ind w:firstLine="709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75C0A268" w14:textId="2D71AFAB" w:rsidR="00EE6CB1" w:rsidRPr="004E3F0F" w:rsidRDefault="00EE6CB1" w:rsidP="007942E2">
      <w:pPr>
        <w:numPr>
          <w:ilvl w:val="0"/>
          <w:numId w:val="1"/>
        </w:numPr>
        <w:spacing w:line="240" w:lineRule="auto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bookmarkStart w:id="14" w:name="_Hlk226237458"/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зниження результатів оцінювання самостійних завдань, тестувань за змістовими модулями, </w:t>
      </w:r>
      <w:r w:rsidR="00387C91" w:rsidRPr="004E3F0F">
        <w:rPr>
          <w:rFonts w:eastAsia="Calibri"/>
          <w:color w:val="auto"/>
          <w:sz w:val="28"/>
          <w:szCs w:val="28"/>
          <w:lang w:val="uk-UA" w:eastAsia="en-US"/>
        </w:rPr>
        <w:t>заліку/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>іспиту;</w:t>
      </w:r>
    </w:p>
    <w:p w14:paraId="7A237945" w14:textId="0D9F7399" w:rsidR="00EE6CB1" w:rsidRPr="004E3F0F" w:rsidRDefault="00EE6CB1" w:rsidP="007942E2">
      <w:pPr>
        <w:numPr>
          <w:ilvl w:val="0"/>
          <w:numId w:val="1"/>
        </w:numPr>
        <w:spacing w:line="240" w:lineRule="auto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повторне проходження оцінювання  самостійних завдань, тестувань за змістовими модулями, </w:t>
      </w:r>
      <w:r w:rsidR="00387C91" w:rsidRPr="004E3F0F">
        <w:rPr>
          <w:rFonts w:eastAsia="Calibri"/>
          <w:color w:val="auto"/>
          <w:sz w:val="28"/>
          <w:szCs w:val="28"/>
          <w:lang w:val="uk-UA" w:eastAsia="en-US"/>
        </w:rPr>
        <w:t>заліку/іспиту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; </w:t>
      </w:r>
    </w:p>
    <w:p w14:paraId="3DF05842" w14:textId="77777777" w:rsidR="00EE6CB1" w:rsidRPr="004E3F0F" w:rsidRDefault="00EE6CB1" w:rsidP="007942E2">
      <w:pPr>
        <w:numPr>
          <w:ilvl w:val="0"/>
          <w:numId w:val="1"/>
        </w:numPr>
        <w:spacing w:line="240" w:lineRule="auto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4E3F0F">
        <w:rPr>
          <w:rFonts w:eastAsia="Calibri"/>
          <w:color w:val="auto"/>
          <w:sz w:val="28"/>
          <w:szCs w:val="28"/>
          <w:lang w:val="uk-UA" w:eastAsia="en-US"/>
        </w:rPr>
        <w:t>призначення додаткових контрольних заходів (додаткові індивідуальні завдання, тестування за змістовими модулями)</w:t>
      </w:r>
      <w:bookmarkEnd w:id="13"/>
      <w:r w:rsidRPr="004E3F0F">
        <w:rPr>
          <w:rFonts w:eastAsia="Calibri"/>
          <w:color w:val="auto"/>
          <w:sz w:val="28"/>
          <w:szCs w:val="28"/>
          <w:lang w:val="uk-UA" w:eastAsia="en-US"/>
        </w:rPr>
        <w:t>.</w:t>
      </w:r>
    </w:p>
    <w:p w14:paraId="4876B01F" w14:textId="77777777" w:rsidR="00EE6CB1" w:rsidRPr="004E3F0F" w:rsidRDefault="00EE6CB1" w:rsidP="007942E2">
      <w:pPr>
        <w:spacing w:line="240" w:lineRule="auto"/>
        <w:ind w:firstLine="708"/>
        <w:jc w:val="both"/>
        <w:rPr>
          <w:rFonts w:eastAsia="Calibri"/>
          <w:bCs/>
          <w:color w:val="auto"/>
          <w:sz w:val="28"/>
          <w:szCs w:val="28"/>
          <w:lang w:val="ru-RU" w:eastAsia="en-US"/>
        </w:rPr>
      </w:pPr>
      <w:r w:rsidRPr="004E3F0F">
        <w:rPr>
          <w:rFonts w:eastAsia="Calibri"/>
          <w:b/>
          <w:bCs/>
          <w:i/>
          <w:color w:val="auto"/>
          <w:sz w:val="28"/>
          <w:szCs w:val="28"/>
          <w:lang w:val="uk-UA" w:eastAsia="en-US"/>
        </w:rPr>
        <w:t>Політика щодо відвідування та запізнень</w:t>
      </w:r>
      <w:r w:rsidRPr="004E3F0F">
        <w:rPr>
          <w:rFonts w:eastAsia="Calibri"/>
          <w:i/>
          <w:color w:val="auto"/>
          <w:sz w:val="28"/>
          <w:szCs w:val="28"/>
          <w:lang w:val="uk-UA" w:eastAsia="en-US"/>
        </w:rPr>
        <w:t>:</w:t>
      </w:r>
      <w:r w:rsidRPr="004E3F0F">
        <w:rPr>
          <w:rFonts w:eastAsia="Calibri"/>
          <w:bCs/>
          <w:i/>
          <w:color w:val="auto"/>
          <w:sz w:val="28"/>
          <w:szCs w:val="28"/>
          <w:lang w:val="uk-UA" w:eastAsia="en-US"/>
        </w:rPr>
        <w:t xml:space="preserve"> </w:t>
      </w:r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15" w:name="_Hlk124597874"/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>Бали за відвідування занять не нараховуються.</w:t>
      </w:r>
      <w:bookmarkEnd w:id="15"/>
    </w:p>
    <w:p w14:paraId="0C4F6E6E" w14:textId="77777777" w:rsidR="00EE6CB1" w:rsidRPr="004E3F0F" w:rsidRDefault="00EE6CB1" w:rsidP="007942E2">
      <w:pPr>
        <w:spacing w:line="240" w:lineRule="auto"/>
        <w:ind w:firstLine="708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proofErr w:type="spellStart"/>
      <w:r w:rsidRPr="004E3F0F">
        <w:rPr>
          <w:rFonts w:eastAsia="Calibri"/>
          <w:b/>
          <w:bCs/>
          <w:i/>
          <w:color w:val="auto"/>
          <w:sz w:val="28"/>
          <w:szCs w:val="28"/>
          <w:lang w:val="ru-RU" w:eastAsia="en-US"/>
        </w:rPr>
        <w:t>Мобільні</w:t>
      </w:r>
      <w:proofErr w:type="spellEnd"/>
      <w:r w:rsidRPr="004E3F0F">
        <w:rPr>
          <w:rFonts w:eastAsia="Calibri"/>
          <w:b/>
          <w:bCs/>
          <w:i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4E3F0F">
        <w:rPr>
          <w:rFonts w:eastAsia="Calibri"/>
          <w:b/>
          <w:bCs/>
          <w:i/>
          <w:color w:val="auto"/>
          <w:sz w:val="28"/>
          <w:szCs w:val="28"/>
          <w:lang w:val="ru-RU" w:eastAsia="en-US"/>
        </w:rPr>
        <w:t>пристрої</w:t>
      </w:r>
      <w:proofErr w:type="spellEnd"/>
      <w:r w:rsidRPr="004E3F0F">
        <w:rPr>
          <w:rFonts w:eastAsia="Calibri"/>
          <w:b/>
          <w:bCs/>
          <w:i/>
          <w:color w:val="auto"/>
          <w:sz w:val="28"/>
          <w:szCs w:val="28"/>
          <w:lang w:val="ru-RU" w:eastAsia="en-US"/>
        </w:rPr>
        <w:t xml:space="preserve">: </w:t>
      </w:r>
      <w:r w:rsidRPr="004E3F0F">
        <w:rPr>
          <w:rFonts w:eastAsia="Calibri"/>
          <w:bCs/>
          <w:color w:val="auto"/>
          <w:sz w:val="28"/>
          <w:szCs w:val="28"/>
          <w:lang w:val="uk-UA" w:eastAsia="en-US"/>
        </w:rPr>
        <w:t>допускається</w:t>
      </w:r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>використання</w:t>
      </w:r>
      <w:proofErr w:type="spellEnd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>мобільних</w:t>
      </w:r>
      <w:proofErr w:type="spellEnd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>пристроїв</w:t>
      </w:r>
      <w:proofErr w:type="spellEnd"/>
      <w:r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5E4C2B48" w14:textId="042046D4" w:rsidR="00EE6CB1" w:rsidRPr="004E3F0F" w:rsidRDefault="004E3F0F" w:rsidP="007942E2">
      <w:pPr>
        <w:spacing w:line="240" w:lineRule="auto"/>
        <w:jc w:val="both"/>
        <w:rPr>
          <w:rFonts w:eastAsia="Calibri"/>
          <w:color w:val="auto"/>
          <w:sz w:val="28"/>
          <w:szCs w:val="28"/>
          <w:lang w:val="ru-RU" w:eastAsia="en-US"/>
        </w:rPr>
      </w:pPr>
      <w:r w:rsidRPr="004E3F0F">
        <w:rPr>
          <w:sz w:val="28"/>
          <w:szCs w:val="28"/>
          <w:lang w:val="uk-UA"/>
        </w:rPr>
        <w:lastRenderedPageBreak/>
        <w:t xml:space="preserve">          </w:t>
      </w:r>
      <w:r w:rsidR="00EE6CB1" w:rsidRPr="004E3F0F">
        <w:rPr>
          <w:sz w:val="28"/>
          <w:szCs w:val="28"/>
          <w:lang w:val="uk-UA"/>
        </w:rPr>
        <w:t>П</w:t>
      </w:r>
      <w:proofErr w:type="spellStart"/>
      <w:r w:rsidR="00EE6CB1" w:rsidRPr="004E3F0F">
        <w:rPr>
          <w:sz w:val="28"/>
          <w:szCs w:val="28"/>
        </w:rPr>
        <w:t>ередбачено</w:t>
      </w:r>
      <w:proofErr w:type="spellEnd"/>
      <w:r w:rsidR="00EE6CB1" w:rsidRPr="004E3F0F">
        <w:rPr>
          <w:sz w:val="28"/>
          <w:szCs w:val="28"/>
        </w:rPr>
        <w:t xml:space="preserve"> використання мультимедійних матеріалів та можливість індивідуального графіку для осіб з особливими освітніми потребами.</w:t>
      </w:r>
      <w:r w:rsidR="00EE6CB1" w:rsidRPr="004E3F0F">
        <w:rPr>
          <w:rFonts w:eastAsia="Calibri"/>
          <w:color w:val="auto"/>
          <w:sz w:val="28"/>
          <w:szCs w:val="28"/>
          <w:lang w:val="uk-UA" w:eastAsia="en-US"/>
        </w:rPr>
        <w:t xml:space="preserve"> Під час використання мобільних пристроїв</w:t>
      </w:r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r w:rsidR="00EE6CB1" w:rsidRPr="004E3F0F">
        <w:rPr>
          <w:rFonts w:eastAsia="Calibri"/>
          <w:bCs/>
          <w:color w:val="auto"/>
          <w:sz w:val="28"/>
          <w:szCs w:val="28"/>
          <w:lang w:val="uk-UA" w:eastAsia="en-US"/>
        </w:rPr>
        <w:t>їх</w:t>
      </w:r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звук 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має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бути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відключений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uk-UA" w:eastAsia="en-US"/>
        </w:rPr>
        <w:t>.</w:t>
      </w:r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НЕ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дозволяється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використання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мобільних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пристроїв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під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час </w:t>
      </w:r>
      <w:r w:rsidRPr="004E3F0F">
        <w:rPr>
          <w:rFonts w:eastAsia="Calibri"/>
          <w:color w:val="auto"/>
          <w:sz w:val="28"/>
          <w:szCs w:val="28"/>
          <w:lang w:val="uk-UA" w:eastAsia="en-US"/>
        </w:rPr>
        <w:t>заліку/іспиту</w:t>
      </w:r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та </w:t>
      </w:r>
      <w:r w:rsidR="00EE6CB1" w:rsidRPr="004E3F0F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його </w:t>
      </w:r>
      <w:proofErr w:type="spellStart"/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перескладанн</w:t>
      </w:r>
      <w:proofErr w:type="spellEnd"/>
      <w:r w:rsidR="00EE6CB1" w:rsidRPr="004E3F0F">
        <w:rPr>
          <w:rFonts w:eastAsia="Calibri"/>
          <w:bCs/>
          <w:color w:val="auto"/>
          <w:sz w:val="28"/>
          <w:szCs w:val="28"/>
          <w:lang w:val="uk-UA" w:eastAsia="en-US"/>
        </w:rPr>
        <w:t>я</w:t>
      </w:r>
      <w:r w:rsidR="00EE6CB1" w:rsidRPr="004E3F0F">
        <w:rPr>
          <w:rFonts w:eastAsia="Calibri"/>
          <w:bCs/>
          <w:color w:val="auto"/>
          <w:sz w:val="28"/>
          <w:szCs w:val="28"/>
          <w:lang w:val="ru-RU" w:eastAsia="en-US"/>
        </w:rPr>
        <w:t>.</w:t>
      </w:r>
    </w:p>
    <w:p w14:paraId="2B254146" w14:textId="77777777" w:rsidR="00EE6CB1" w:rsidRPr="004E3F0F" w:rsidRDefault="00EE6CB1" w:rsidP="007942E2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8"/>
          <w:szCs w:val="28"/>
        </w:rPr>
      </w:pPr>
      <w:r w:rsidRPr="004E3F0F">
        <w:rPr>
          <w:b/>
          <w:bCs/>
          <w:i/>
          <w:color w:val="auto"/>
          <w:sz w:val="28"/>
          <w:szCs w:val="28"/>
          <w:lang w:val="uk-UA"/>
        </w:rPr>
        <w:t xml:space="preserve">Поведінка в аудиторії: </w:t>
      </w:r>
      <w:r w:rsidRPr="004E3F0F">
        <w:rPr>
          <w:bCs/>
          <w:sz w:val="28"/>
          <w:szCs w:val="28"/>
          <w:lang w:val="uk-UA"/>
        </w:rPr>
        <w:t xml:space="preserve">ділова та одночасно творча атмосфера на лекціях та семінарських заняттях, </w:t>
      </w:r>
      <w:r w:rsidRPr="004E3F0F">
        <w:rPr>
          <w:bCs/>
          <w:color w:val="auto"/>
          <w:sz w:val="28"/>
          <w:szCs w:val="28"/>
          <w:lang w:val="uk-UA"/>
        </w:rPr>
        <w:t>за необхідності можна мовчки вийти з аудиторії;</w:t>
      </w:r>
      <w:r w:rsidRPr="004E3F0F">
        <w:rPr>
          <w:bCs/>
          <w:sz w:val="28"/>
          <w:szCs w:val="28"/>
          <w:lang w:val="uk-UA"/>
        </w:rPr>
        <w:t xml:space="preserve"> під час контрольних заходів – зосереджена, без розмов та </w:t>
      </w:r>
      <w:proofErr w:type="spellStart"/>
      <w:r w:rsidRPr="004E3F0F">
        <w:rPr>
          <w:bCs/>
          <w:sz w:val="28"/>
          <w:szCs w:val="28"/>
          <w:lang w:val="uk-UA"/>
        </w:rPr>
        <w:t>відволікань</w:t>
      </w:r>
      <w:proofErr w:type="spellEnd"/>
      <w:r w:rsidRPr="004E3F0F">
        <w:rPr>
          <w:bCs/>
          <w:color w:val="auto"/>
          <w:sz w:val="28"/>
          <w:szCs w:val="28"/>
          <w:lang w:val="uk-UA"/>
        </w:rPr>
        <w:t>. Будьмо поважати один одного!</w:t>
      </w:r>
    </w:p>
    <w:bookmarkEnd w:id="14"/>
    <w:p w14:paraId="4AB5C6C4" w14:textId="77777777" w:rsidR="00B03C6C" w:rsidRPr="004E3F0F" w:rsidRDefault="00B03C6C" w:rsidP="007942E2">
      <w:pPr>
        <w:spacing w:line="240" w:lineRule="auto"/>
        <w:jc w:val="both"/>
        <w:rPr>
          <w:sz w:val="28"/>
          <w:szCs w:val="28"/>
        </w:rPr>
      </w:pPr>
    </w:p>
    <w:sectPr w:rsidR="00B03C6C" w:rsidRPr="004E3F0F" w:rsidSect="00F22118">
      <w:footerReference w:type="default" r:id="rId17"/>
      <w:pgSz w:w="11906" w:h="16838"/>
      <w:pgMar w:top="709" w:right="566" w:bottom="709" w:left="851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0585A" w14:textId="77777777" w:rsidR="007B52C4" w:rsidRDefault="007B52C4">
      <w:pPr>
        <w:spacing w:line="240" w:lineRule="auto"/>
      </w:pPr>
      <w:r>
        <w:separator/>
      </w:r>
    </w:p>
  </w:endnote>
  <w:endnote w:type="continuationSeparator" w:id="0">
    <w:p w14:paraId="3598A1F0" w14:textId="77777777" w:rsidR="007B52C4" w:rsidRDefault="007B5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2944567"/>
      <w:docPartObj>
        <w:docPartGallery w:val="Page Numbers (Bottom of Page)"/>
        <w:docPartUnique/>
      </w:docPartObj>
    </w:sdtPr>
    <w:sdtEndPr/>
    <w:sdtContent>
      <w:p w14:paraId="4F45E548" w14:textId="77777777" w:rsidR="002A766D" w:rsidRDefault="002A76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779E69A" w14:textId="77777777" w:rsidR="002A766D" w:rsidRDefault="002A7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5F59F" w14:textId="77777777" w:rsidR="007B52C4" w:rsidRDefault="007B52C4">
      <w:pPr>
        <w:spacing w:line="240" w:lineRule="auto"/>
      </w:pPr>
      <w:r>
        <w:separator/>
      </w:r>
    </w:p>
  </w:footnote>
  <w:footnote w:type="continuationSeparator" w:id="0">
    <w:p w14:paraId="2CD64635" w14:textId="77777777" w:rsidR="007B52C4" w:rsidRDefault="007B52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D000E"/>
    <w:multiLevelType w:val="hybridMultilevel"/>
    <w:tmpl w:val="96548110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A0AB2"/>
    <w:multiLevelType w:val="multilevel"/>
    <w:tmpl w:val="DA9E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1D68"/>
    <w:multiLevelType w:val="hybridMultilevel"/>
    <w:tmpl w:val="A9746D0E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1A19"/>
    <w:multiLevelType w:val="multilevel"/>
    <w:tmpl w:val="D996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9125A"/>
    <w:multiLevelType w:val="hybridMultilevel"/>
    <w:tmpl w:val="81041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928E4"/>
    <w:multiLevelType w:val="multilevel"/>
    <w:tmpl w:val="F6A6E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F97C1D"/>
    <w:multiLevelType w:val="multilevel"/>
    <w:tmpl w:val="620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616B71"/>
    <w:multiLevelType w:val="multilevel"/>
    <w:tmpl w:val="45D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86C8D"/>
    <w:multiLevelType w:val="multilevel"/>
    <w:tmpl w:val="5996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982BBF"/>
    <w:multiLevelType w:val="multilevel"/>
    <w:tmpl w:val="E4CA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70D30E62"/>
    <w:multiLevelType w:val="multilevel"/>
    <w:tmpl w:val="127E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0A6437"/>
    <w:multiLevelType w:val="hybridMultilevel"/>
    <w:tmpl w:val="B9685482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15"/>
  </w:num>
  <w:num w:numId="10">
    <w:abstractNumId w:val="2"/>
  </w:num>
  <w:num w:numId="11">
    <w:abstractNumId w:val="12"/>
  </w:num>
  <w:num w:numId="12">
    <w:abstractNumId w:val="14"/>
  </w:num>
  <w:num w:numId="13">
    <w:abstractNumId w:val="7"/>
  </w:num>
  <w:num w:numId="14">
    <w:abstractNumId w:val="4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96"/>
    <w:rsid w:val="000147AA"/>
    <w:rsid w:val="00072938"/>
    <w:rsid w:val="00074CEA"/>
    <w:rsid w:val="00087377"/>
    <w:rsid w:val="0017423F"/>
    <w:rsid w:val="00192ABE"/>
    <w:rsid w:val="0021268C"/>
    <w:rsid w:val="002A766D"/>
    <w:rsid w:val="002A7FC0"/>
    <w:rsid w:val="002F63C9"/>
    <w:rsid w:val="00302050"/>
    <w:rsid w:val="00347AB2"/>
    <w:rsid w:val="00355A0A"/>
    <w:rsid w:val="00387C91"/>
    <w:rsid w:val="004359D7"/>
    <w:rsid w:val="004870B1"/>
    <w:rsid w:val="004C4861"/>
    <w:rsid w:val="004E3F0F"/>
    <w:rsid w:val="005167C3"/>
    <w:rsid w:val="005664C4"/>
    <w:rsid w:val="005E752C"/>
    <w:rsid w:val="006B3734"/>
    <w:rsid w:val="006C6776"/>
    <w:rsid w:val="006E439E"/>
    <w:rsid w:val="00710006"/>
    <w:rsid w:val="007854B7"/>
    <w:rsid w:val="007942E2"/>
    <w:rsid w:val="007B52C4"/>
    <w:rsid w:val="0088700F"/>
    <w:rsid w:val="008B2465"/>
    <w:rsid w:val="008C6031"/>
    <w:rsid w:val="00956487"/>
    <w:rsid w:val="00965296"/>
    <w:rsid w:val="00A12F2F"/>
    <w:rsid w:val="00A82921"/>
    <w:rsid w:val="00AA5564"/>
    <w:rsid w:val="00AB4408"/>
    <w:rsid w:val="00B03C6C"/>
    <w:rsid w:val="00BB4E1F"/>
    <w:rsid w:val="00C538D1"/>
    <w:rsid w:val="00C84035"/>
    <w:rsid w:val="00CA5623"/>
    <w:rsid w:val="00D9353A"/>
    <w:rsid w:val="00DB6462"/>
    <w:rsid w:val="00DC2DA2"/>
    <w:rsid w:val="00E122C7"/>
    <w:rsid w:val="00E54470"/>
    <w:rsid w:val="00EE6CB1"/>
    <w:rsid w:val="00F22118"/>
    <w:rsid w:val="00F7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4066"/>
  <w15:chartTrackingRefBased/>
  <w15:docId w15:val="{B03CA83A-D076-4934-A967-209A5A15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CB1"/>
    <w:pPr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uk" w:eastAsia="uk-UA"/>
    </w:rPr>
  </w:style>
  <w:style w:type="paragraph" w:styleId="1">
    <w:name w:val="heading 1"/>
    <w:basedOn w:val="Normal1"/>
    <w:next w:val="Normal1"/>
    <w:link w:val="10"/>
    <w:qFormat/>
    <w:rsid w:val="00EE6CB1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CB1"/>
    <w:rPr>
      <w:rFonts w:ascii="Times New Roman" w:eastAsia="Calibri" w:hAnsi="Times New Roman" w:cs="Times New Roman"/>
      <w:b/>
      <w:bCs/>
      <w:color w:val="000000"/>
      <w:sz w:val="32"/>
      <w:szCs w:val="32"/>
      <w:lang w:val="en-US"/>
    </w:rPr>
  </w:style>
  <w:style w:type="paragraph" w:customStyle="1" w:styleId="11">
    <w:name w:val="Звичайний1"/>
    <w:rsid w:val="00EE6CB1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Normal1">
    <w:name w:val="Normal1"/>
    <w:rsid w:val="00EE6CB1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/>
    </w:rPr>
  </w:style>
  <w:style w:type="paragraph" w:customStyle="1" w:styleId="Default">
    <w:name w:val="Default"/>
    <w:rsid w:val="00EE6C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character" w:styleId="a3">
    <w:name w:val="Hyperlink"/>
    <w:uiPriority w:val="99"/>
    <w:rsid w:val="00EE6CB1"/>
    <w:rPr>
      <w:color w:val="6666CC"/>
      <w:u w:val="single"/>
    </w:rPr>
  </w:style>
  <w:style w:type="paragraph" w:customStyle="1" w:styleId="12">
    <w:name w:val="Обычный1"/>
    <w:rsid w:val="00EE6CB1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styleId="a4">
    <w:name w:val="List Paragraph"/>
    <w:basedOn w:val="a"/>
    <w:uiPriority w:val="34"/>
    <w:qFormat/>
    <w:rsid w:val="00EE6CB1"/>
    <w:pPr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val="ru-RU" w:eastAsia="ru-RU"/>
    </w:rPr>
  </w:style>
  <w:style w:type="paragraph" w:styleId="a5">
    <w:name w:val="footer"/>
    <w:basedOn w:val="a"/>
    <w:link w:val="a6"/>
    <w:uiPriority w:val="99"/>
    <w:rsid w:val="00EE6CB1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Нижній колонтитул Знак"/>
    <w:basedOn w:val="a0"/>
    <w:link w:val="a5"/>
    <w:uiPriority w:val="99"/>
    <w:rsid w:val="00EE6CB1"/>
    <w:rPr>
      <w:rFonts w:ascii="Times New Roman" w:eastAsia="Times New Roman" w:hAnsi="Times New Roman" w:cs="Times New Roman"/>
      <w:color w:val="000000"/>
      <w:sz w:val="24"/>
      <w:szCs w:val="24"/>
      <w:lang w:val="uk" w:eastAsia="x-none"/>
    </w:rPr>
  </w:style>
  <w:style w:type="paragraph" w:customStyle="1" w:styleId="13">
    <w:name w:val="Абзац списка1"/>
    <w:basedOn w:val="a"/>
    <w:rsid w:val="00EE6CB1"/>
    <w:pPr>
      <w:widowControl w:val="0"/>
      <w:autoSpaceDE w:val="0"/>
      <w:autoSpaceDN w:val="0"/>
      <w:spacing w:line="240" w:lineRule="auto"/>
      <w:ind w:left="222" w:hanging="281"/>
    </w:pPr>
    <w:rPr>
      <w:color w:val="auto"/>
      <w:sz w:val="22"/>
      <w:szCs w:val="22"/>
      <w:lang w:val="uk-UA"/>
    </w:rPr>
  </w:style>
  <w:style w:type="paragraph" w:styleId="a7">
    <w:name w:val="Normal (Web)"/>
    <w:basedOn w:val="a"/>
    <w:uiPriority w:val="99"/>
    <w:semiHidden/>
    <w:unhideWhenUsed/>
    <w:rsid w:val="00EE6CB1"/>
    <w:pPr>
      <w:spacing w:before="100" w:beforeAutospacing="1" w:after="100" w:afterAutospacing="1" w:line="240" w:lineRule="auto"/>
    </w:pPr>
    <w:rPr>
      <w:color w:val="auto"/>
      <w:lang w:val="uk-UA"/>
    </w:rPr>
  </w:style>
  <w:style w:type="character" w:customStyle="1" w:styleId="citation-141">
    <w:name w:val="citation-141"/>
    <w:basedOn w:val="a0"/>
    <w:rsid w:val="00EE6CB1"/>
  </w:style>
  <w:style w:type="character" w:customStyle="1" w:styleId="citation-138">
    <w:name w:val="citation-138"/>
    <w:basedOn w:val="a0"/>
    <w:rsid w:val="00EE6CB1"/>
  </w:style>
  <w:style w:type="character" w:styleId="a8">
    <w:name w:val="Strong"/>
    <w:basedOn w:val="a0"/>
    <w:uiPriority w:val="22"/>
    <w:qFormat/>
    <w:rsid w:val="000147AA"/>
    <w:rPr>
      <w:b/>
      <w:bCs/>
    </w:rPr>
  </w:style>
  <w:style w:type="paragraph" w:customStyle="1" w:styleId="df3vjf">
    <w:name w:val="df3vjf"/>
    <w:basedOn w:val="a"/>
    <w:rsid w:val="00355A0A"/>
    <w:pPr>
      <w:spacing w:before="100" w:beforeAutospacing="1" w:after="100" w:afterAutospacing="1" w:line="240" w:lineRule="auto"/>
    </w:pPr>
    <w:rPr>
      <w:color w:val="auto"/>
      <w:lang w:val="uk-UA"/>
    </w:rPr>
  </w:style>
  <w:style w:type="character" w:customStyle="1" w:styleId="t286pc">
    <w:name w:val="t286pc"/>
    <w:basedOn w:val="a0"/>
    <w:rsid w:val="00355A0A"/>
  </w:style>
  <w:style w:type="character" w:styleId="a9">
    <w:name w:val="Unresolved Mention"/>
    <w:basedOn w:val="a0"/>
    <w:uiPriority w:val="99"/>
    <w:semiHidden/>
    <w:unhideWhenUsed/>
    <w:rsid w:val="00BB4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61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6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8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2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75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43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80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16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26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72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9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57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22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3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03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80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968435">
                                                                  <w:marLeft w:val="-180"/>
                                                                  <w:marRight w:val="-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45133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4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8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8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25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95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53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1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7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1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163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92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335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988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06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41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14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63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83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7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88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641676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4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27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8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05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7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82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7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16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66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4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96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32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956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3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8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01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92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469792">
                                                                      <w:marLeft w:val="-180"/>
                                                                      <w:marRight w:val="-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3456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4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98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7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82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0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61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84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61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732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662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37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87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35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657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24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33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313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191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30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14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33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412046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15154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11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9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3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16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22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33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6427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7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63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54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29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66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617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421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00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90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49108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1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722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8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7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7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31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1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97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8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46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5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60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1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34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03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00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43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22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329093">
                                                                      <w:marLeft w:val="-180"/>
                                                                      <w:marRight w:val="-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01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1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50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977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68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59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68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3909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42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89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3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770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33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87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293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88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53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43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0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6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6437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457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9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34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3368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5591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1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79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1668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477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699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33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119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53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23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27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515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372">
                              <w:marLeft w:val="300"/>
                              <w:marRight w:val="12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1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1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7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41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6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8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97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82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68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82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9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951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22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256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041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54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164247">
                                                                  <w:marLeft w:val="-180"/>
                                                                  <w:marRight w:val="-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52121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3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3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5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2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040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58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845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05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84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60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35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85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36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57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65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0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066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96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88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14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98212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43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7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0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6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07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2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88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986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43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23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01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17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8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74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089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017518">
                                                                      <w:marLeft w:val="-180"/>
                                                                      <w:marRight w:val="-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5359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72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1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8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63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71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09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01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046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3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25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93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879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42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2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66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88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74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87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6725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2356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3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71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5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3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9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84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001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92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89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9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193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151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56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529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784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10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91986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3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7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2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51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11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55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5617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18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48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45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32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2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625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89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780381">
                                                                      <w:marLeft w:val="-180"/>
                                                                      <w:marRight w:val="-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9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8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32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1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5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38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86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52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335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3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02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16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04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674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60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174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572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57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172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39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377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729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977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334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9741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450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4134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13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835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608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3195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9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9422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7608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58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50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2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6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757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97847">
                              <w:marLeft w:val="300"/>
                              <w:marRight w:val="12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4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2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tarovoytova@onu.edu.ua" TargetMode="External"/><Relationship Id="rId13" Type="http://schemas.openxmlformats.org/officeDocument/2006/relationships/hyperlink" Target="https://doi.org/10.5281/zenodo.155029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s://doi.org/10.21847/1728-9343.2022.3(1).27131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onu.edu.ua/pub/bank/userfiles/files/documents/acad-dobrochesnos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pace.onu.edu.ua:8080/handle/123456789/283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u.edu.ua/pub/bank/userfiles/files/acad_council/polozhennya-antiplagiat-2021.pdf" TargetMode="External"/><Relationship Id="rId10" Type="http://schemas.openxmlformats.org/officeDocument/2006/relationships/hyperlink" Target="mailto:i.starovoytova@onu.edu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8107456391?pwd=YWVTL3YwcU9wa2YzZU9nQVVvTzQ4UT09" TargetMode="External"/><Relationship Id="rId14" Type="http://schemas.openxmlformats.org/officeDocument/2006/relationships/hyperlink" Target="http://onu.edu.ua/pub/bank/userfiles/files/documents/polozennya/poloz-org-kontrol_2022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8988</Words>
  <Characters>5124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4</cp:revision>
  <dcterms:created xsi:type="dcterms:W3CDTF">2026-04-04T19:11:00Z</dcterms:created>
  <dcterms:modified xsi:type="dcterms:W3CDTF">2026-04-08T11:54:00Z</dcterms:modified>
</cp:coreProperties>
</file>