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5B" w:rsidRDefault="0061585B" w:rsidP="005A4985">
      <w:pPr>
        <w:pStyle w:val="1"/>
      </w:pPr>
    </w:p>
    <w:p w:rsidR="0061585B" w:rsidRDefault="0061585B" w:rsidP="007A29C5">
      <w:pPr>
        <w:pStyle w:val="a3"/>
      </w:pPr>
    </w:p>
    <w:p w:rsidR="0061585B" w:rsidRDefault="0061585B" w:rsidP="007A29C5">
      <w:pPr>
        <w:pStyle w:val="a3"/>
      </w:pPr>
    </w:p>
    <w:p w:rsidR="0061585B" w:rsidRDefault="0061585B" w:rsidP="007A29C5">
      <w:pPr>
        <w:pStyle w:val="a3"/>
      </w:pPr>
    </w:p>
    <w:p w:rsidR="0061585B" w:rsidRDefault="0061585B" w:rsidP="007A29C5">
      <w:pPr>
        <w:pStyle w:val="a3"/>
      </w:pPr>
    </w:p>
    <w:p w:rsidR="0061585B" w:rsidRDefault="0061585B" w:rsidP="007A29C5">
      <w:pPr>
        <w:pStyle w:val="a3"/>
        <w:spacing w:before="171"/>
      </w:pPr>
    </w:p>
    <w:p w:rsidR="0061585B" w:rsidRDefault="00603E56" w:rsidP="007A29C5">
      <w:pPr>
        <w:pStyle w:val="a3"/>
        <w:spacing w:before="1"/>
        <w:jc w:val="center"/>
      </w:pPr>
      <w:r>
        <w:rPr>
          <w:spacing w:val="-2"/>
        </w:rPr>
        <w:t>АНАЛІТИЧНИЙ</w:t>
      </w:r>
      <w:r>
        <w:rPr>
          <w:spacing w:val="-5"/>
        </w:rPr>
        <w:t xml:space="preserve"> </w:t>
      </w:r>
      <w:r>
        <w:rPr>
          <w:spacing w:val="-4"/>
        </w:rPr>
        <w:t>ЗВІТ</w:t>
      </w:r>
    </w:p>
    <w:p w:rsidR="0061585B" w:rsidRDefault="00603E56" w:rsidP="007A29C5">
      <w:pPr>
        <w:pStyle w:val="a3"/>
        <w:spacing w:before="158" w:line="355" w:lineRule="auto"/>
        <w:jc w:val="center"/>
      </w:pPr>
      <w:r>
        <w:t>за</w:t>
      </w:r>
      <w:r>
        <w:rPr>
          <w:spacing w:val="-13"/>
        </w:rPr>
        <w:t xml:space="preserve"> </w:t>
      </w:r>
      <w:r>
        <w:t>результатами</w:t>
      </w:r>
      <w:r>
        <w:rPr>
          <w:spacing w:val="-11"/>
        </w:rPr>
        <w:t xml:space="preserve"> </w:t>
      </w:r>
      <w:r>
        <w:t>анкетування</w:t>
      </w:r>
      <w:r>
        <w:rPr>
          <w:spacing w:val="-11"/>
        </w:rPr>
        <w:t xml:space="preserve"> </w:t>
      </w:r>
      <w:r>
        <w:t>здобувачів</w:t>
      </w:r>
      <w:r>
        <w:rPr>
          <w:spacing w:val="-18"/>
        </w:rPr>
        <w:t xml:space="preserve"> </w:t>
      </w:r>
      <w:r>
        <w:t>вищої</w:t>
      </w:r>
      <w:r>
        <w:rPr>
          <w:spacing w:val="-12"/>
        </w:rPr>
        <w:t xml:space="preserve"> </w:t>
      </w:r>
      <w:r>
        <w:t xml:space="preserve">освіти </w:t>
      </w:r>
      <w:r w:rsidR="001C6716">
        <w:rPr>
          <w:lang w:val="ru-RU"/>
        </w:rPr>
        <w:t>другого</w:t>
      </w:r>
      <w:r>
        <w:t xml:space="preserve"> (</w:t>
      </w:r>
      <w:r w:rsidR="001C6716" w:rsidRPr="005A4985">
        <w:t>магістерського</w:t>
      </w:r>
      <w:r>
        <w:t>) рівня вищої освіти,</w:t>
      </w:r>
    </w:p>
    <w:p w:rsidR="0061585B" w:rsidRDefault="00603E56" w:rsidP="007A29C5">
      <w:pPr>
        <w:pStyle w:val="a3"/>
        <w:spacing w:line="313" w:lineRule="exact"/>
        <w:jc w:val="center"/>
      </w:pPr>
      <w:r>
        <w:rPr>
          <w:spacing w:val="-2"/>
        </w:rPr>
        <w:t>які</w:t>
      </w:r>
      <w:r>
        <w:t xml:space="preserve"> </w:t>
      </w:r>
      <w:r>
        <w:rPr>
          <w:spacing w:val="-2"/>
        </w:rPr>
        <w:t>навчаються</w:t>
      </w:r>
      <w:r>
        <w:rPr>
          <w:spacing w:val="3"/>
        </w:rPr>
        <w:t xml:space="preserve"> </w:t>
      </w:r>
      <w:r>
        <w:rPr>
          <w:spacing w:val="-2"/>
        </w:rPr>
        <w:t>за</w:t>
      </w:r>
      <w:r>
        <w:t xml:space="preserve"> </w:t>
      </w:r>
      <w:r>
        <w:rPr>
          <w:spacing w:val="-2"/>
        </w:rPr>
        <w:t>освітньо-професійною</w:t>
      </w:r>
      <w:r>
        <w:rPr>
          <w:spacing w:val="-4"/>
        </w:rPr>
        <w:t xml:space="preserve"> </w:t>
      </w:r>
      <w:r>
        <w:rPr>
          <w:spacing w:val="-2"/>
        </w:rPr>
        <w:t>програмою</w:t>
      </w:r>
    </w:p>
    <w:p w:rsidR="0061585B" w:rsidRDefault="00603E56" w:rsidP="007A29C5">
      <w:pPr>
        <w:pStyle w:val="1"/>
        <w:spacing w:before="158"/>
        <w:ind w:left="0" w:firstLine="0"/>
        <w:jc w:val="center"/>
      </w:pPr>
      <w:r>
        <w:rPr>
          <w:spacing w:val="-2"/>
        </w:rPr>
        <w:t>«</w:t>
      </w:r>
      <w:r w:rsidR="001C6716">
        <w:rPr>
          <w:spacing w:val="-2"/>
        </w:rPr>
        <w:t>Океанологія і гідрографія</w:t>
      </w:r>
      <w:r>
        <w:rPr>
          <w:spacing w:val="-2"/>
        </w:rPr>
        <w:t>»</w:t>
      </w:r>
    </w:p>
    <w:p w:rsidR="0061585B" w:rsidRDefault="00603E56" w:rsidP="007A29C5">
      <w:pPr>
        <w:spacing w:before="141"/>
        <w:jc w:val="center"/>
        <w:rPr>
          <w:b/>
          <w:sz w:val="28"/>
        </w:rPr>
      </w:pPr>
      <w:r>
        <w:rPr>
          <w:b/>
          <w:sz w:val="28"/>
        </w:rPr>
        <w:t>«Якість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2"/>
          <w:sz w:val="28"/>
        </w:rPr>
        <w:t xml:space="preserve"> програми»</w:t>
      </w:r>
    </w:p>
    <w:p w:rsidR="0061585B" w:rsidRDefault="0061585B" w:rsidP="007A29C5">
      <w:pPr>
        <w:pStyle w:val="a3"/>
        <w:rPr>
          <w:b/>
        </w:rPr>
      </w:pPr>
    </w:p>
    <w:p w:rsidR="0061585B" w:rsidRDefault="0061585B" w:rsidP="007A29C5">
      <w:pPr>
        <w:pStyle w:val="a3"/>
        <w:rPr>
          <w:b/>
        </w:rPr>
      </w:pPr>
    </w:p>
    <w:p w:rsidR="0061585B" w:rsidRDefault="0061585B" w:rsidP="007A29C5">
      <w:pPr>
        <w:pStyle w:val="a3"/>
        <w:rPr>
          <w:b/>
        </w:rPr>
      </w:pPr>
    </w:p>
    <w:p w:rsidR="0061585B" w:rsidRDefault="0061585B" w:rsidP="007A29C5">
      <w:pPr>
        <w:pStyle w:val="a3"/>
        <w:rPr>
          <w:b/>
        </w:rPr>
      </w:pPr>
    </w:p>
    <w:p w:rsidR="0061585B" w:rsidRDefault="0061585B" w:rsidP="007A29C5">
      <w:pPr>
        <w:pStyle w:val="a3"/>
        <w:rPr>
          <w:b/>
        </w:rPr>
      </w:pPr>
    </w:p>
    <w:p w:rsidR="0061585B" w:rsidRDefault="0061585B" w:rsidP="007A29C5">
      <w:pPr>
        <w:pStyle w:val="a3"/>
        <w:rPr>
          <w:b/>
        </w:rPr>
      </w:pPr>
    </w:p>
    <w:p w:rsidR="0061585B" w:rsidRDefault="0061585B" w:rsidP="007A29C5">
      <w:pPr>
        <w:pStyle w:val="a3"/>
        <w:rPr>
          <w:b/>
        </w:rPr>
      </w:pPr>
    </w:p>
    <w:p w:rsidR="0061585B" w:rsidRDefault="0061585B" w:rsidP="007A29C5">
      <w:pPr>
        <w:pStyle w:val="a3"/>
        <w:rPr>
          <w:b/>
        </w:rPr>
      </w:pPr>
    </w:p>
    <w:p w:rsidR="0061585B" w:rsidRDefault="0061585B" w:rsidP="007A29C5">
      <w:pPr>
        <w:pStyle w:val="a3"/>
        <w:rPr>
          <w:b/>
        </w:rPr>
      </w:pPr>
    </w:p>
    <w:p w:rsidR="0061585B" w:rsidRDefault="0061585B" w:rsidP="007A29C5">
      <w:pPr>
        <w:pStyle w:val="a3"/>
        <w:rPr>
          <w:b/>
        </w:rPr>
      </w:pPr>
    </w:p>
    <w:p w:rsidR="0061585B" w:rsidRDefault="0061585B" w:rsidP="007A29C5">
      <w:pPr>
        <w:pStyle w:val="a3"/>
        <w:rPr>
          <w:b/>
        </w:rPr>
      </w:pPr>
    </w:p>
    <w:p w:rsidR="0061585B" w:rsidRDefault="0061585B" w:rsidP="007A29C5">
      <w:pPr>
        <w:pStyle w:val="a3"/>
        <w:rPr>
          <w:b/>
        </w:rPr>
      </w:pPr>
    </w:p>
    <w:p w:rsidR="0061585B" w:rsidRDefault="0061585B" w:rsidP="007A29C5">
      <w:pPr>
        <w:pStyle w:val="a3"/>
        <w:rPr>
          <w:b/>
        </w:rPr>
      </w:pPr>
    </w:p>
    <w:p w:rsidR="0061585B" w:rsidRDefault="0061585B" w:rsidP="007A29C5">
      <w:pPr>
        <w:pStyle w:val="a3"/>
        <w:rPr>
          <w:b/>
        </w:rPr>
      </w:pPr>
    </w:p>
    <w:p w:rsidR="0061585B" w:rsidRDefault="0061585B" w:rsidP="007A29C5">
      <w:pPr>
        <w:pStyle w:val="a3"/>
        <w:rPr>
          <w:b/>
        </w:rPr>
      </w:pPr>
    </w:p>
    <w:p w:rsidR="0061585B" w:rsidRDefault="0061585B" w:rsidP="007A29C5">
      <w:pPr>
        <w:pStyle w:val="a3"/>
        <w:rPr>
          <w:b/>
        </w:rPr>
      </w:pPr>
    </w:p>
    <w:p w:rsidR="0061585B" w:rsidRDefault="0061585B" w:rsidP="007A29C5">
      <w:pPr>
        <w:pStyle w:val="a3"/>
        <w:rPr>
          <w:b/>
        </w:rPr>
      </w:pPr>
    </w:p>
    <w:p w:rsidR="0061585B" w:rsidRDefault="0061585B" w:rsidP="007A29C5">
      <w:pPr>
        <w:pStyle w:val="a3"/>
        <w:rPr>
          <w:b/>
        </w:rPr>
      </w:pPr>
    </w:p>
    <w:p w:rsidR="0061585B" w:rsidRDefault="0061585B" w:rsidP="007A29C5">
      <w:pPr>
        <w:pStyle w:val="a3"/>
        <w:rPr>
          <w:b/>
        </w:rPr>
      </w:pPr>
    </w:p>
    <w:p w:rsidR="0061585B" w:rsidRDefault="0061585B" w:rsidP="007A29C5">
      <w:pPr>
        <w:pStyle w:val="a3"/>
        <w:rPr>
          <w:b/>
        </w:rPr>
      </w:pPr>
    </w:p>
    <w:p w:rsidR="0061585B" w:rsidRDefault="0061585B" w:rsidP="007A29C5">
      <w:pPr>
        <w:pStyle w:val="a3"/>
        <w:rPr>
          <w:b/>
        </w:rPr>
      </w:pPr>
    </w:p>
    <w:p w:rsidR="005A4985" w:rsidRDefault="005A4985" w:rsidP="007A29C5">
      <w:pPr>
        <w:pStyle w:val="a3"/>
        <w:rPr>
          <w:b/>
        </w:rPr>
      </w:pPr>
    </w:p>
    <w:p w:rsidR="005A4985" w:rsidRDefault="005A4985" w:rsidP="007A29C5">
      <w:pPr>
        <w:pStyle w:val="a3"/>
        <w:rPr>
          <w:b/>
        </w:rPr>
      </w:pPr>
    </w:p>
    <w:p w:rsidR="005A4985" w:rsidRDefault="005A4985" w:rsidP="007A29C5">
      <w:pPr>
        <w:pStyle w:val="a3"/>
        <w:rPr>
          <w:b/>
        </w:rPr>
      </w:pPr>
    </w:p>
    <w:p w:rsidR="005A4985" w:rsidRDefault="005A4985" w:rsidP="007A29C5">
      <w:pPr>
        <w:pStyle w:val="a3"/>
        <w:rPr>
          <w:b/>
        </w:rPr>
      </w:pPr>
    </w:p>
    <w:p w:rsidR="005A4985" w:rsidRDefault="005A4985" w:rsidP="007A29C5">
      <w:pPr>
        <w:pStyle w:val="a3"/>
        <w:rPr>
          <w:b/>
        </w:rPr>
      </w:pPr>
    </w:p>
    <w:p w:rsidR="0061585B" w:rsidRDefault="0061585B" w:rsidP="007A29C5">
      <w:pPr>
        <w:pStyle w:val="a3"/>
        <w:spacing w:before="19"/>
        <w:rPr>
          <w:b/>
        </w:rPr>
      </w:pPr>
    </w:p>
    <w:p w:rsidR="0061585B" w:rsidRDefault="00603E56" w:rsidP="007A29C5">
      <w:pPr>
        <w:pStyle w:val="a3"/>
        <w:spacing w:line="460" w:lineRule="auto"/>
        <w:jc w:val="center"/>
      </w:pPr>
      <w:r>
        <w:rPr>
          <w:spacing w:val="-2"/>
        </w:rPr>
        <w:t xml:space="preserve">Одеса </w:t>
      </w:r>
      <w:r>
        <w:rPr>
          <w:spacing w:val="-4"/>
        </w:rPr>
        <w:t>2025</w:t>
      </w:r>
    </w:p>
    <w:p w:rsidR="0061585B" w:rsidRDefault="0061585B" w:rsidP="007A29C5">
      <w:pPr>
        <w:pStyle w:val="a3"/>
        <w:spacing w:line="460" w:lineRule="auto"/>
        <w:jc w:val="center"/>
        <w:sectPr w:rsidR="0061585B" w:rsidSect="005A4985">
          <w:headerReference w:type="default" r:id="rId8"/>
          <w:type w:val="continuous"/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p w:rsidR="0061585B" w:rsidRDefault="00603E56" w:rsidP="007A29C5">
      <w:pPr>
        <w:pStyle w:val="1"/>
        <w:numPr>
          <w:ilvl w:val="0"/>
          <w:numId w:val="5"/>
        </w:numPr>
        <w:tabs>
          <w:tab w:val="left" w:pos="1138"/>
        </w:tabs>
        <w:spacing w:before="75"/>
        <w:ind w:left="0" w:firstLine="709"/>
      </w:pPr>
      <w:r>
        <w:lastRenderedPageBreak/>
        <w:t>Загальна</w:t>
      </w:r>
      <w:r>
        <w:rPr>
          <w:spacing w:val="-19"/>
        </w:rPr>
        <w:t xml:space="preserve"> </w:t>
      </w:r>
      <w:r>
        <w:t>інформація</w:t>
      </w:r>
      <w:r>
        <w:rPr>
          <w:spacing w:val="-12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дослідження</w:t>
      </w:r>
      <w:r>
        <w:rPr>
          <w:spacing w:val="-15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rPr>
          <w:spacing w:val="-2"/>
        </w:rPr>
        <w:t>респондентів</w:t>
      </w:r>
    </w:p>
    <w:p w:rsidR="0061585B" w:rsidRDefault="0061585B" w:rsidP="007A29C5">
      <w:pPr>
        <w:pStyle w:val="a3"/>
        <w:spacing w:before="79"/>
        <w:ind w:firstLine="709"/>
        <w:rPr>
          <w:b/>
        </w:rPr>
      </w:pPr>
    </w:p>
    <w:p w:rsidR="005A4985" w:rsidRDefault="005A4985" w:rsidP="007A29C5">
      <w:pPr>
        <w:pStyle w:val="a3"/>
        <w:spacing w:before="79"/>
        <w:ind w:firstLine="709"/>
        <w:rPr>
          <w:b/>
        </w:rPr>
      </w:pPr>
    </w:p>
    <w:p w:rsidR="0061585B" w:rsidRDefault="00603E56" w:rsidP="007A29C5">
      <w:pPr>
        <w:pStyle w:val="a3"/>
        <w:spacing w:line="360" w:lineRule="auto"/>
        <w:ind w:firstLine="709"/>
        <w:jc w:val="both"/>
      </w:pPr>
      <w:r>
        <w:t>Метою анкетування було з’ясування думок здобувачів вищої освіти щодо якості освітнього процесу в Одеському національному університеті імені І. І. Мечникова. Опитування виступає важливим інструментом залучення студентів до</w:t>
      </w:r>
      <w:r>
        <w:rPr>
          <w:spacing w:val="-18"/>
        </w:rPr>
        <w:t xml:space="preserve"> </w:t>
      </w:r>
      <w:r>
        <w:t>системи</w:t>
      </w:r>
      <w:r>
        <w:rPr>
          <w:spacing w:val="-17"/>
        </w:rPr>
        <w:t xml:space="preserve"> </w:t>
      </w:r>
      <w:r>
        <w:t>внутрішнього</w:t>
      </w:r>
      <w:r>
        <w:rPr>
          <w:spacing w:val="-18"/>
        </w:rPr>
        <w:t xml:space="preserve"> </w:t>
      </w:r>
      <w:r>
        <w:t>забезпечення</w:t>
      </w:r>
      <w:r>
        <w:rPr>
          <w:spacing w:val="-17"/>
        </w:rPr>
        <w:t xml:space="preserve"> </w:t>
      </w:r>
      <w:r>
        <w:t>якості</w:t>
      </w:r>
      <w:r>
        <w:rPr>
          <w:spacing w:val="-18"/>
        </w:rPr>
        <w:t xml:space="preserve"> </w:t>
      </w:r>
      <w:r>
        <w:t>освіти,</w:t>
      </w:r>
      <w:r>
        <w:rPr>
          <w:spacing w:val="-17"/>
        </w:rPr>
        <w:t xml:space="preserve"> </w:t>
      </w:r>
      <w:r>
        <w:t>адже</w:t>
      </w:r>
      <w:r>
        <w:rPr>
          <w:spacing w:val="-18"/>
        </w:rPr>
        <w:t xml:space="preserve"> </w:t>
      </w:r>
      <w:r>
        <w:t>дає</w:t>
      </w:r>
      <w:r>
        <w:rPr>
          <w:spacing w:val="-17"/>
        </w:rPr>
        <w:t xml:space="preserve"> </w:t>
      </w:r>
      <w:r>
        <w:t>змогу</w:t>
      </w:r>
      <w:r>
        <w:rPr>
          <w:spacing w:val="-18"/>
        </w:rPr>
        <w:t xml:space="preserve"> </w:t>
      </w:r>
      <w:r>
        <w:t>враховувати їхні оцінки, пропозиції та очікування під час прийняття управлінських рішень. Воно сприяє формуванню культури якості в університетському середовищі та підвищує рівень відкритості й довіри між адміністрацією, викладачами та здобувачами освіти.</w:t>
      </w:r>
    </w:p>
    <w:p w:rsidR="0061585B" w:rsidRDefault="00603E56" w:rsidP="007A29C5">
      <w:pPr>
        <w:pStyle w:val="a3"/>
        <w:spacing w:before="1" w:line="360" w:lineRule="auto"/>
        <w:ind w:firstLine="709"/>
        <w:jc w:val="both"/>
      </w:pPr>
      <w:r>
        <w:t xml:space="preserve">Анкетування проводилося анонімно в </w:t>
      </w:r>
      <w:proofErr w:type="spellStart"/>
      <w:r>
        <w:t>онлайн-форматі</w:t>
      </w:r>
      <w:proofErr w:type="spellEnd"/>
      <w:r>
        <w:t>, що забезпечило вільне висловлення думок учасників і репрезентативність отриманих результатів. Отримані дані є основою для подальшого аналізу та вироблення рекомендацій щодо удосконалення освітнього процесу, змісту навчальних програм та підвищення ефективності комунікації між усіма учасниками освітнього процесу.</w:t>
      </w:r>
    </w:p>
    <w:p w:rsidR="0061585B" w:rsidRDefault="00603E56" w:rsidP="007A29C5">
      <w:pPr>
        <w:pStyle w:val="a3"/>
        <w:spacing w:line="360" w:lineRule="auto"/>
        <w:ind w:firstLine="709"/>
        <w:jc w:val="both"/>
      </w:pPr>
      <w:r>
        <w:t>Анкетування відбулося у першому семестрі 2025-2026 навчального року. У його рамках використовувались анкети «Якість освіти та</w:t>
      </w:r>
      <w:r>
        <w:rPr>
          <w:spacing w:val="-3"/>
        </w:rPr>
        <w:t xml:space="preserve"> </w:t>
      </w:r>
      <w:r>
        <w:t>освітньої програми» та «Якість викладання». Анкета «Якість освіти та освітньої програми» складалась із 40 питань, присвячених змісту освітньо-професійної програми та якості освіти. Аналіз відповідей респондентів здійснювався в цілому за освітньо-професійною програмою.</w:t>
      </w:r>
    </w:p>
    <w:p w:rsidR="005A4985" w:rsidRDefault="005A4985" w:rsidP="007A29C5">
      <w:pPr>
        <w:pStyle w:val="a3"/>
        <w:spacing w:before="162"/>
        <w:ind w:firstLine="709"/>
      </w:pPr>
    </w:p>
    <w:p w:rsidR="0061585B" w:rsidRPr="005A4985" w:rsidRDefault="00603E56" w:rsidP="005A4985">
      <w:pPr>
        <w:pStyle w:val="1"/>
        <w:numPr>
          <w:ilvl w:val="0"/>
          <w:numId w:val="5"/>
        </w:numPr>
        <w:tabs>
          <w:tab w:val="left" w:pos="-3544"/>
        </w:tabs>
        <w:spacing w:line="360" w:lineRule="auto"/>
        <w:ind w:left="709" w:firstLine="0"/>
      </w:pPr>
      <w:r>
        <w:t xml:space="preserve">Результати опитування за анкетою «Якість освіти та освітньої </w:t>
      </w:r>
      <w:r>
        <w:rPr>
          <w:spacing w:val="-2"/>
        </w:rPr>
        <w:t>програми»</w:t>
      </w:r>
    </w:p>
    <w:p w:rsidR="005A4985" w:rsidRDefault="005A4985" w:rsidP="005A4985">
      <w:pPr>
        <w:pStyle w:val="1"/>
        <w:tabs>
          <w:tab w:val="left" w:pos="1219"/>
        </w:tabs>
        <w:spacing w:line="360" w:lineRule="auto"/>
        <w:ind w:left="709" w:firstLine="0"/>
        <w:jc w:val="left"/>
      </w:pPr>
    </w:p>
    <w:p w:rsidR="005A4985" w:rsidRDefault="00603E56" w:rsidP="005A4985">
      <w:pPr>
        <w:pStyle w:val="a3"/>
        <w:spacing w:before="1" w:line="360" w:lineRule="auto"/>
        <w:ind w:firstLine="709"/>
        <w:jc w:val="both"/>
      </w:pPr>
      <w:r>
        <w:t>Загалом</w:t>
      </w:r>
      <w:r>
        <w:rPr>
          <w:spacing w:val="-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опитуванні</w:t>
      </w:r>
      <w:r>
        <w:rPr>
          <w:spacing w:val="-3"/>
        </w:rPr>
        <w:t xml:space="preserve"> </w:t>
      </w:r>
      <w:r>
        <w:t>взяли</w:t>
      </w:r>
      <w:r>
        <w:rPr>
          <w:spacing w:val="-6"/>
        </w:rPr>
        <w:t xml:space="preserve"> </w:t>
      </w:r>
      <w:r>
        <w:t>участь</w:t>
      </w:r>
      <w:r>
        <w:rPr>
          <w:spacing w:val="-7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студенти,</w:t>
      </w:r>
      <w:r>
        <w:rPr>
          <w:spacing w:val="-7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курс</w:t>
      </w:r>
      <w:r>
        <w:rPr>
          <w:spacing w:val="-6"/>
        </w:rPr>
        <w:t xml:space="preserve"> </w:t>
      </w:r>
      <w:r w:rsidR="005A4985">
        <w:t>–</w:t>
      </w:r>
      <w:r>
        <w:rPr>
          <w:spacing w:val="-7"/>
        </w:rPr>
        <w:t xml:space="preserve"> </w:t>
      </w:r>
      <w:r w:rsidR="001C6716">
        <w:t>3</w:t>
      </w:r>
      <w:r>
        <w:t>;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курс</w:t>
      </w:r>
      <w:r>
        <w:rPr>
          <w:spacing w:val="-5"/>
        </w:rPr>
        <w:t xml:space="preserve"> </w:t>
      </w:r>
      <w:r w:rsidR="005A4985">
        <w:t>–</w:t>
      </w:r>
      <w:r>
        <w:rPr>
          <w:spacing w:val="-7"/>
        </w:rPr>
        <w:t xml:space="preserve"> </w:t>
      </w:r>
      <w:r w:rsidR="001C6716">
        <w:t xml:space="preserve">1, які навчаються в магістратурі </w:t>
      </w:r>
      <w:r>
        <w:t>за освітньо-професійною програмою</w:t>
      </w:r>
      <w:r>
        <w:rPr>
          <w:spacing w:val="-5"/>
        </w:rPr>
        <w:t xml:space="preserve"> </w:t>
      </w:r>
      <w:r>
        <w:t>«</w:t>
      </w:r>
      <w:r w:rsidR="001C6716">
        <w:t>Океанологія і гідрографія</w:t>
      </w:r>
      <w:r>
        <w:t>».</w:t>
      </w:r>
      <w:r>
        <w:rPr>
          <w:spacing w:val="-6"/>
        </w:rPr>
        <w:t xml:space="preserve"> </w:t>
      </w:r>
      <w:r>
        <w:t>Результати</w:t>
      </w:r>
      <w:r>
        <w:rPr>
          <w:spacing w:val="-7"/>
        </w:rPr>
        <w:t xml:space="preserve"> </w:t>
      </w:r>
      <w:r>
        <w:t>оцінювання</w:t>
      </w:r>
      <w:r>
        <w:rPr>
          <w:spacing w:val="-5"/>
        </w:rPr>
        <w:t xml:space="preserve"> </w:t>
      </w:r>
      <w:r>
        <w:t>якості</w:t>
      </w:r>
      <w:r>
        <w:rPr>
          <w:spacing w:val="-4"/>
        </w:rPr>
        <w:t xml:space="preserve"> </w:t>
      </w:r>
      <w:r>
        <w:t>змісту</w:t>
      </w:r>
      <w:r>
        <w:rPr>
          <w:spacing w:val="-7"/>
        </w:rPr>
        <w:t xml:space="preserve"> </w:t>
      </w:r>
      <w:r w:rsidR="005A4985">
        <w:t>освітньо-</w:t>
      </w:r>
      <w:r>
        <w:t>професійної</w:t>
      </w:r>
      <w:r>
        <w:rPr>
          <w:spacing w:val="-10"/>
        </w:rPr>
        <w:t xml:space="preserve"> </w:t>
      </w:r>
      <w:r>
        <w:t>програми,</w:t>
      </w:r>
      <w:r>
        <w:rPr>
          <w:spacing w:val="-11"/>
        </w:rPr>
        <w:t xml:space="preserve"> </w:t>
      </w:r>
      <w:r>
        <w:t>надані</w:t>
      </w:r>
      <w:r>
        <w:rPr>
          <w:spacing w:val="-8"/>
        </w:rPr>
        <w:t xml:space="preserve"> </w:t>
      </w:r>
      <w:r>
        <w:t>здобувачами</w:t>
      </w:r>
      <w:r>
        <w:rPr>
          <w:spacing w:val="-11"/>
        </w:rPr>
        <w:t xml:space="preserve"> </w:t>
      </w:r>
      <w:r>
        <w:t>вищої</w:t>
      </w:r>
      <w:r>
        <w:rPr>
          <w:spacing w:val="-10"/>
        </w:rPr>
        <w:t xml:space="preserve"> </w:t>
      </w:r>
      <w:r>
        <w:t>освіти,</w:t>
      </w:r>
      <w:r>
        <w:rPr>
          <w:spacing w:val="-11"/>
        </w:rPr>
        <w:t xml:space="preserve"> </w:t>
      </w:r>
      <w:r>
        <w:t>наведено у табл.1.</w:t>
      </w:r>
      <w:r w:rsidR="005A4985">
        <w:t xml:space="preserve"> </w:t>
      </w:r>
    </w:p>
    <w:p w:rsidR="00901DF6" w:rsidRDefault="00901DF6" w:rsidP="005A4985">
      <w:pPr>
        <w:pStyle w:val="a3"/>
        <w:spacing w:before="1" w:line="360" w:lineRule="auto"/>
        <w:ind w:left="709"/>
        <w:jc w:val="both"/>
      </w:pPr>
      <w:r>
        <w:lastRenderedPageBreak/>
        <w:t xml:space="preserve">Таблиця 1 </w:t>
      </w:r>
      <w:r w:rsidR="007A29C5">
        <w:t>–</w:t>
      </w:r>
      <w:r>
        <w:t xml:space="preserve"> Узагальнені результати опитування на питання анкети </w:t>
      </w:r>
      <w:r>
        <w:rPr>
          <w:b/>
        </w:rPr>
        <w:t xml:space="preserve">«Якість освіти та освітньої програми» </w:t>
      </w:r>
      <w:r>
        <w:t>здобувачів 1-2</w:t>
      </w:r>
      <w:r w:rsidR="007A29C5">
        <w:t xml:space="preserve"> року навчання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648"/>
        <w:gridCol w:w="3916"/>
        <w:gridCol w:w="1317"/>
        <w:gridCol w:w="1273"/>
        <w:gridCol w:w="1756"/>
      </w:tblGrid>
      <w:tr w:rsidR="007A29C5" w:rsidRPr="007A29C5" w:rsidTr="007A29C5">
        <w:tc>
          <w:tcPr>
            <w:tcW w:w="648" w:type="dxa"/>
            <w:vMerge w:val="restart"/>
            <w:vAlign w:val="center"/>
          </w:tcPr>
          <w:p w:rsidR="007A29C5" w:rsidRPr="007A29C5" w:rsidRDefault="007A29C5" w:rsidP="00EA28B6">
            <w:pPr>
              <w:pStyle w:val="TableParagraph"/>
              <w:jc w:val="center"/>
              <w:rPr>
                <w:sz w:val="28"/>
                <w:szCs w:val="28"/>
              </w:rPr>
            </w:pPr>
            <w:r w:rsidRPr="007A29C5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3916" w:type="dxa"/>
            <w:vMerge w:val="restart"/>
            <w:vAlign w:val="center"/>
          </w:tcPr>
          <w:p w:rsidR="007A29C5" w:rsidRPr="007A29C5" w:rsidRDefault="007A29C5" w:rsidP="00EA28B6">
            <w:pPr>
              <w:pStyle w:val="TableParagraph"/>
              <w:jc w:val="center"/>
              <w:rPr>
                <w:sz w:val="28"/>
                <w:szCs w:val="28"/>
              </w:rPr>
            </w:pPr>
            <w:r w:rsidRPr="007A29C5">
              <w:rPr>
                <w:sz w:val="28"/>
                <w:szCs w:val="28"/>
              </w:rPr>
              <w:t>Питання</w:t>
            </w:r>
            <w:r w:rsidRPr="007A29C5">
              <w:rPr>
                <w:spacing w:val="-13"/>
                <w:sz w:val="28"/>
                <w:szCs w:val="28"/>
              </w:rPr>
              <w:t xml:space="preserve"> </w:t>
            </w:r>
            <w:r w:rsidRPr="007A29C5">
              <w:rPr>
                <w:sz w:val="28"/>
                <w:szCs w:val="28"/>
              </w:rPr>
              <w:t>до</w:t>
            </w:r>
            <w:r w:rsidRPr="007A29C5">
              <w:rPr>
                <w:spacing w:val="-13"/>
                <w:sz w:val="28"/>
                <w:szCs w:val="28"/>
              </w:rPr>
              <w:t xml:space="preserve"> </w:t>
            </w:r>
            <w:r w:rsidRPr="007A29C5">
              <w:rPr>
                <w:sz w:val="28"/>
                <w:szCs w:val="28"/>
              </w:rPr>
              <w:t>якості</w:t>
            </w:r>
            <w:r w:rsidRPr="007A29C5">
              <w:rPr>
                <w:spacing w:val="-13"/>
                <w:sz w:val="28"/>
                <w:szCs w:val="28"/>
              </w:rPr>
              <w:t xml:space="preserve"> </w:t>
            </w:r>
            <w:r w:rsidRPr="007A29C5">
              <w:rPr>
                <w:spacing w:val="-6"/>
                <w:sz w:val="28"/>
                <w:szCs w:val="28"/>
              </w:rPr>
              <w:t>ОП</w:t>
            </w:r>
          </w:p>
        </w:tc>
        <w:tc>
          <w:tcPr>
            <w:tcW w:w="4346" w:type="dxa"/>
            <w:gridSpan w:val="3"/>
            <w:vAlign w:val="center"/>
          </w:tcPr>
          <w:p w:rsidR="007A29C5" w:rsidRPr="007A29C5" w:rsidRDefault="007A29C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Відповіді, %</w:t>
            </w:r>
          </w:p>
        </w:tc>
      </w:tr>
      <w:tr w:rsidR="007A29C5" w:rsidRPr="007A29C5" w:rsidTr="007A29C5">
        <w:tc>
          <w:tcPr>
            <w:tcW w:w="648" w:type="dxa"/>
            <w:vMerge/>
            <w:vAlign w:val="center"/>
          </w:tcPr>
          <w:p w:rsidR="007A29C5" w:rsidRPr="007A29C5" w:rsidRDefault="007A29C5" w:rsidP="00EA28B6">
            <w:pPr>
              <w:pStyle w:val="TableParagraph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3916" w:type="dxa"/>
            <w:vMerge/>
            <w:vAlign w:val="center"/>
          </w:tcPr>
          <w:p w:rsidR="007A29C5" w:rsidRPr="007A29C5" w:rsidRDefault="007A29C5" w:rsidP="00EA28B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7A29C5" w:rsidRPr="007A29C5" w:rsidRDefault="007A29C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Так</w:t>
            </w:r>
          </w:p>
        </w:tc>
        <w:tc>
          <w:tcPr>
            <w:tcW w:w="1273" w:type="dxa"/>
            <w:vAlign w:val="center"/>
          </w:tcPr>
          <w:p w:rsidR="007A29C5" w:rsidRPr="007A29C5" w:rsidRDefault="007A29C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Ні</w:t>
            </w:r>
          </w:p>
        </w:tc>
        <w:tc>
          <w:tcPr>
            <w:tcW w:w="1756" w:type="dxa"/>
            <w:vAlign w:val="center"/>
          </w:tcPr>
          <w:p w:rsidR="007A29C5" w:rsidRPr="007A29C5" w:rsidRDefault="007A29C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Частково погоджуюсь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</w:t>
            </w:r>
          </w:p>
        </w:tc>
        <w:tc>
          <w:tcPr>
            <w:tcW w:w="3916" w:type="dxa"/>
          </w:tcPr>
          <w:p w:rsidR="00155380" w:rsidRPr="007A29C5" w:rsidRDefault="00155380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Студенти мають можливість бути залученими до забезпечення якості освіти</w:t>
            </w:r>
          </w:p>
        </w:tc>
        <w:tc>
          <w:tcPr>
            <w:tcW w:w="1317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75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25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</w:t>
            </w:r>
          </w:p>
        </w:tc>
        <w:tc>
          <w:tcPr>
            <w:tcW w:w="3916" w:type="dxa"/>
          </w:tcPr>
          <w:p w:rsidR="00155380" w:rsidRPr="007A29C5" w:rsidRDefault="00155380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Я маю можливість впливати на зміст навчальних дисциплін</w:t>
            </w:r>
          </w:p>
        </w:tc>
        <w:tc>
          <w:tcPr>
            <w:tcW w:w="1317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25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75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3</w:t>
            </w:r>
          </w:p>
        </w:tc>
        <w:tc>
          <w:tcPr>
            <w:tcW w:w="3916" w:type="dxa"/>
          </w:tcPr>
          <w:p w:rsidR="00155380" w:rsidRPr="007A29C5" w:rsidRDefault="00155380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Обсяг практичної підготовки в межах моєї освітньої програми є достатнім</w:t>
            </w:r>
          </w:p>
        </w:tc>
        <w:tc>
          <w:tcPr>
            <w:tcW w:w="1317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25</w:t>
            </w:r>
          </w:p>
        </w:tc>
        <w:tc>
          <w:tcPr>
            <w:tcW w:w="1273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25</w:t>
            </w:r>
          </w:p>
        </w:tc>
        <w:tc>
          <w:tcPr>
            <w:tcW w:w="1756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50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4</w:t>
            </w:r>
          </w:p>
        </w:tc>
        <w:tc>
          <w:tcPr>
            <w:tcW w:w="3916" w:type="dxa"/>
          </w:tcPr>
          <w:p w:rsidR="00155380" w:rsidRPr="007A29C5" w:rsidRDefault="00155380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Спосіб і методи оцінювання та виставлення балів в університеті є справедливими</w:t>
            </w:r>
          </w:p>
        </w:tc>
        <w:tc>
          <w:tcPr>
            <w:tcW w:w="1317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100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5</w:t>
            </w:r>
          </w:p>
        </w:tc>
        <w:tc>
          <w:tcPr>
            <w:tcW w:w="3916" w:type="dxa"/>
          </w:tcPr>
          <w:p w:rsidR="00155380" w:rsidRPr="007A29C5" w:rsidRDefault="00155380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Я отримую детальний відгук (зворотній зв'язок) про мою роботу</w:t>
            </w:r>
          </w:p>
        </w:tc>
        <w:tc>
          <w:tcPr>
            <w:tcW w:w="1317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100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6</w:t>
            </w:r>
          </w:p>
        </w:tc>
        <w:tc>
          <w:tcPr>
            <w:tcW w:w="3916" w:type="dxa"/>
          </w:tcPr>
          <w:p w:rsidR="00155380" w:rsidRPr="007A29C5" w:rsidRDefault="00155380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Я отримую цей відгук дуже швидко</w:t>
            </w:r>
          </w:p>
        </w:tc>
        <w:tc>
          <w:tcPr>
            <w:tcW w:w="1317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100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7</w:t>
            </w:r>
          </w:p>
        </w:tc>
        <w:tc>
          <w:tcPr>
            <w:tcW w:w="3916" w:type="dxa"/>
          </w:tcPr>
          <w:p w:rsidR="00155380" w:rsidRPr="007A29C5" w:rsidRDefault="00155380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Цей відгук допоміг мені прояснити ті речі, які я не розумів(</w:t>
            </w:r>
            <w:proofErr w:type="spellStart"/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ла</w:t>
            </w:r>
            <w:proofErr w:type="spellEnd"/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317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100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8</w:t>
            </w:r>
          </w:p>
        </w:tc>
        <w:tc>
          <w:tcPr>
            <w:tcW w:w="3916" w:type="dxa"/>
          </w:tcPr>
          <w:p w:rsidR="00155380" w:rsidRPr="007A29C5" w:rsidRDefault="00155380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Всі викладачі моєї спеціальності добре організовані та підготовані до занять</w:t>
            </w:r>
          </w:p>
        </w:tc>
        <w:tc>
          <w:tcPr>
            <w:tcW w:w="1317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100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9</w:t>
            </w:r>
          </w:p>
        </w:tc>
        <w:tc>
          <w:tcPr>
            <w:tcW w:w="3916" w:type="dxa"/>
          </w:tcPr>
          <w:p w:rsidR="00155380" w:rsidRPr="007A29C5" w:rsidRDefault="00155380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У мене є можливість оцінювати роботу моїх викладачів</w:t>
            </w:r>
          </w:p>
        </w:tc>
        <w:tc>
          <w:tcPr>
            <w:tcW w:w="1317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100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155380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10</w:t>
            </w:r>
          </w:p>
        </w:tc>
        <w:tc>
          <w:tcPr>
            <w:tcW w:w="3916" w:type="dxa"/>
          </w:tcPr>
          <w:p w:rsidR="00155380" w:rsidRPr="007A29C5" w:rsidRDefault="00155380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Я отримую достатньо підтримки і корисних порад щодо мого навчання</w:t>
            </w:r>
          </w:p>
        </w:tc>
        <w:tc>
          <w:tcPr>
            <w:tcW w:w="1317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100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11</w:t>
            </w:r>
          </w:p>
        </w:tc>
        <w:tc>
          <w:tcPr>
            <w:tcW w:w="3916" w:type="dxa"/>
          </w:tcPr>
          <w:p w:rsidR="00155380" w:rsidRPr="007A29C5" w:rsidRDefault="00496CA6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Я маю змогу швидко контактувати з викладачами, коли виникає така необхідність</w:t>
            </w:r>
          </w:p>
        </w:tc>
        <w:tc>
          <w:tcPr>
            <w:tcW w:w="1317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100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12</w:t>
            </w:r>
          </w:p>
        </w:tc>
        <w:tc>
          <w:tcPr>
            <w:tcW w:w="3916" w:type="dxa"/>
          </w:tcPr>
          <w:p w:rsidR="00155380" w:rsidRPr="007A29C5" w:rsidRDefault="00496CA6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Я отримую корисні настанови та вичерпні консультації, коли мені необхідно робити вибір щодо мого навчання</w:t>
            </w:r>
          </w:p>
        </w:tc>
        <w:tc>
          <w:tcPr>
            <w:tcW w:w="1317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100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lastRenderedPageBreak/>
              <w:t>13</w:t>
            </w:r>
          </w:p>
        </w:tc>
        <w:tc>
          <w:tcPr>
            <w:tcW w:w="3916" w:type="dxa"/>
          </w:tcPr>
          <w:p w:rsidR="00155380" w:rsidRPr="007A29C5" w:rsidRDefault="00496CA6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Моє навчання належним чином готує мене до сучасної кар’єри за моєю спеціальністю</w:t>
            </w:r>
          </w:p>
        </w:tc>
        <w:tc>
          <w:tcPr>
            <w:tcW w:w="1317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25</w:t>
            </w:r>
          </w:p>
        </w:tc>
        <w:tc>
          <w:tcPr>
            <w:tcW w:w="1273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25</w:t>
            </w:r>
          </w:p>
        </w:tc>
        <w:tc>
          <w:tcPr>
            <w:tcW w:w="1756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50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14</w:t>
            </w:r>
          </w:p>
        </w:tc>
        <w:tc>
          <w:tcPr>
            <w:tcW w:w="3916" w:type="dxa"/>
          </w:tcPr>
          <w:p w:rsidR="00155380" w:rsidRPr="007A29C5" w:rsidRDefault="00496CA6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Викладачі застосовують різноманітні викладацькі методики для забезпечення ефективності навчання</w:t>
            </w:r>
          </w:p>
        </w:tc>
        <w:tc>
          <w:tcPr>
            <w:tcW w:w="1317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50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50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15</w:t>
            </w:r>
          </w:p>
        </w:tc>
        <w:tc>
          <w:tcPr>
            <w:tcW w:w="3916" w:type="dxa"/>
          </w:tcPr>
          <w:p w:rsidR="00155380" w:rsidRPr="007A29C5" w:rsidRDefault="00496CA6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Всі викладачі якісно пояснюють ключові поняття</w:t>
            </w:r>
          </w:p>
        </w:tc>
        <w:tc>
          <w:tcPr>
            <w:tcW w:w="1317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100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16</w:t>
            </w:r>
          </w:p>
        </w:tc>
        <w:tc>
          <w:tcPr>
            <w:tcW w:w="3916" w:type="dxa"/>
          </w:tcPr>
          <w:p w:rsidR="00155380" w:rsidRPr="007A29C5" w:rsidRDefault="00496CA6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Методичне забезпечення самостійної роботи є достатнім</w:t>
            </w:r>
          </w:p>
        </w:tc>
        <w:tc>
          <w:tcPr>
            <w:tcW w:w="1317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100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17</w:t>
            </w:r>
          </w:p>
        </w:tc>
        <w:tc>
          <w:tcPr>
            <w:tcW w:w="3916" w:type="dxa"/>
          </w:tcPr>
          <w:p w:rsidR="00155380" w:rsidRPr="007A29C5" w:rsidRDefault="00496CA6" w:rsidP="00EA28B6">
            <w:pPr>
              <w:pStyle w:val="1"/>
              <w:tabs>
                <w:tab w:val="left" w:pos="1002"/>
              </w:tabs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Частка навчального часу, відведена на самостійну роботу, є достатньою</w:t>
            </w:r>
          </w:p>
        </w:tc>
        <w:tc>
          <w:tcPr>
            <w:tcW w:w="1317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100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18</w:t>
            </w:r>
          </w:p>
        </w:tc>
        <w:tc>
          <w:tcPr>
            <w:tcW w:w="3916" w:type="dxa"/>
          </w:tcPr>
          <w:p w:rsidR="00155380" w:rsidRPr="007A29C5" w:rsidRDefault="00496CA6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Необхідні навчальні ресурси для вивчення матеріалу є доступними</w:t>
            </w:r>
          </w:p>
        </w:tc>
        <w:tc>
          <w:tcPr>
            <w:tcW w:w="1317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100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19</w:t>
            </w:r>
          </w:p>
        </w:tc>
        <w:tc>
          <w:tcPr>
            <w:tcW w:w="3916" w:type="dxa"/>
          </w:tcPr>
          <w:p w:rsidR="00155380" w:rsidRPr="007A29C5" w:rsidRDefault="00496CA6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У мене є стабільний доступ до мережі Інтернет для пошуку необхідних матеріалів</w:t>
            </w:r>
          </w:p>
        </w:tc>
        <w:tc>
          <w:tcPr>
            <w:tcW w:w="1317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75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25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20</w:t>
            </w:r>
          </w:p>
        </w:tc>
        <w:tc>
          <w:tcPr>
            <w:tcW w:w="3916" w:type="dxa"/>
          </w:tcPr>
          <w:p w:rsidR="00155380" w:rsidRDefault="00496CA6" w:rsidP="00EA28B6">
            <w:pPr>
              <w:pStyle w:val="1"/>
              <w:ind w:left="0" w:firstLine="0"/>
              <w:jc w:val="left"/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Розклад моїх занять є ефективним та зручним</w:t>
            </w:r>
          </w:p>
          <w:p w:rsidR="005A4985" w:rsidRPr="007A29C5" w:rsidRDefault="005A4985" w:rsidP="00EA28B6">
            <w:pPr>
              <w:pStyle w:val="1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317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50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50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21</w:t>
            </w:r>
          </w:p>
        </w:tc>
        <w:tc>
          <w:tcPr>
            <w:tcW w:w="3916" w:type="dxa"/>
          </w:tcPr>
          <w:p w:rsidR="00155380" w:rsidRPr="007A29C5" w:rsidRDefault="00496CA6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Під час будь-яких змін у моєму навчальному курсі чи у викладанні ефективно використовується комунікація між студентами і представниками факультету</w:t>
            </w:r>
          </w:p>
        </w:tc>
        <w:tc>
          <w:tcPr>
            <w:tcW w:w="1317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100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22</w:t>
            </w:r>
          </w:p>
        </w:tc>
        <w:tc>
          <w:tcPr>
            <w:tcW w:w="3916" w:type="dxa"/>
          </w:tcPr>
          <w:p w:rsidR="00155380" w:rsidRPr="007A29C5" w:rsidRDefault="00496CA6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Я маю доступ до важливої інформації і даних щодо моїх навчальних курсів та успішності</w:t>
            </w:r>
          </w:p>
        </w:tc>
        <w:tc>
          <w:tcPr>
            <w:tcW w:w="1317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75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25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23</w:t>
            </w:r>
          </w:p>
        </w:tc>
        <w:tc>
          <w:tcPr>
            <w:tcW w:w="3916" w:type="dxa"/>
          </w:tcPr>
          <w:p w:rsidR="00155380" w:rsidRPr="007A29C5" w:rsidRDefault="00496CA6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Я ознайомлений з порядком оскарження результатів заліків, іспитів</w:t>
            </w:r>
          </w:p>
        </w:tc>
        <w:tc>
          <w:tcPr>
            <w:tcW w:w="1317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50</w:t>
            </w:r>
          </w:p>
        </w:tc>
        <w:tc>
          <w:tcPr>
            <w:tcW w:w="1273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25</w:t>
            </w:r>
          </w:p>
        </w:tc>
        <w:tc>
          <w:tcPr>
            <w:tcW w:w="1756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25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24</w:t>
            </w:r>
          </w:p>
        </w:tc>
        <w:tc>
          <w:tcPr>
            <w:tcW w:w="3916" w:type="dxa"/>
          </w:tcPr>
          <w:p w:rsidR="00155380" w:rsidRDefault="00496CA6" w:rsidP="00EA28B6">
            <w:pPr>
              <w:pStyle w:val="1"/>
              <w:ind w:left="0" w:firstLine="0"/>
              <w:jc w:val="left"/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Я ознайомлений з порядком перескладання заліків, іспитів</w:t>
            </w:r>
          </w:p>
          <w:p w:rsidR="005A4985" w:rsidRPr="007A29C5" w:rsidRDefault="005A4985" w:rsidP="00EA28B6">
            <w:pPr>
              <w:pStyle w:val="1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317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75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25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25</w:t>
            </w:r>
          </w:p>
        </w:tc>
        <w:tc>
          <w:tcPr>
            <w:tcW w:w="3916" w:type="dxa"/>
          </w:tcPr>
          <w:p w:rsidR="00155380" w:rsidRPr="007A29C5" w:rsidRDefault="00496CA6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Я обізнаний у тому, що означає дотримання принципів академічної доброчесності в освіті та науці</w:t>
            </w:r>
          </w:p>
        </w:tc>
        <w:tc>
          <w:tcPr>
            <w:tcW w:w="1317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100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lastRenderedPageBreak/>
              <w:t>26</w:t>
            </w:r>
          </w:p>
        </w:tc>
        <w:tc>
          <w:tcPr>
            <w:tcW w:w="3916" w:type="dxa"/>
          </w:tcPr>
          <w:p w:rsidR="00155380" w:rsidRPr="007A29C5" w:rsidRDefault="00496CA6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Я ознайомлений з процедурою реагування університету на порушення академічної доброчесності</w:t>
            </w:r>
          </w:p>
        </w:tc>
        <w:tc>
          <w:tcPr>
            <w:tcW w:w="1317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100</w:t>
            </w:r>
          </w:p>
        </w:tc>
        <w:tc>
          <w:tcPr>
            <w:tcW w:w="1273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27</w:t>
            </w:r>
          </w:p>
        </w:tc>
        <w:tc>
          <w:tcPr>
            <w:tcW w:w="3916" w:type="dxa"/>
          </w:tcPr>
          <w:p w:rsidR="00155380" w:rsidRPr="007A29C5" w:rsidRDefault="00496CA6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Я ознайомлений з процедурою врегулювання конфліктних ситуацій в університеті</w:t>
            </w:r>
          </w:p>
        </w:tc>
        <w:tc>
          <w:tcPr>
            <w:tcW w:w="1317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75</w:t>
            </w:r>
          </w:p>
        </w:tc>
        <w:tc>
          <w:tcPr>
            <w:tcW w:w="1273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25</w:t>
            </w:r>
          </w:p>
        </w:tc>
        <w:tc>
          <w:tcPr>
            <w:tcW w:w="1756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28</w:t>
            </w:r>
          </w:p>
        </w:tc>
        <w:tc>
          <w:tcPr>
            <w:tcW w:w="3916" w:type="dxa"/>
          </w:tcPr>
          <w:p w:rsidR="00155380" w:rsidRPr="007A29C5" w:rsidRDefault="00496CA6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Я ознайомлений з роботою психологічної служби університету</w:t>
            </w:r>
          </w:p>
        </w:tc>
        <w:tc>
          <w:tcPr>
            <w:tcW w:w="1317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75</w:t>
            </w:r>
          </w:p>
        </w:tc>
        <w:tc>
          <w:tcPr>
            <w:tcW w:w="1273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25</w:t>
            </w:r>
          </w:p>
        </w:tc>
        <w:tc>
          <w:tcPr>
            <w:tcW w:w="1756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155380" w:rsidRPr="007A29C5" w:rsidTr="007A29C5">
        <w:tc>
          <w:tcPr>
            <w:tcW w:w="648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29</w:t>
            </w:r>
          </w:p>
        </w:tc>
        <w:tc>
          <w:tcPr>
            <w:tcW w:w="3916" w:type="dxa"/>
          </w:tcPr>
          <w:p w:rsidR="00155380" w:rsidRPr="007A29C5" w:rsidRDefault="00496CA6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Я ознайомлений з можливостями академічної мобільності за моєю спеціальністю</w:t>
            </w:r>
          </w:p>
        </w:tc>
        <w:tc>
          <w:tcPr>
            <w:tcW w:w="1317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75</w:t>
            </w:r>
          </w:p>
        </w:tc>
        <w:tc>
          <w:tcPr>
            <w:tcW w:w="1273" w:type="dxa"/>
            <w:vAlign w:val="center"/>
          </w:tcPr>
          <w:p w:rsidR="00155380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25</w:t>
            </w:r>
          </w:p>
        </w:tc>
        <w:tc>
          <w:tcPr>
            <w:tcW w:w="1756" w:type="dxa"/>
            <w:vAlign w:val="center"/>
          </w:tcPr>
          <w:p w:rsidR="00155380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496CA6" w:rsidRPr="007A29C5" w:rsidTr="007A29C5">
        <w:tc>
          <w:tcPr>
            <w:tcW w:w="648" w:type="dxa"/>
            <w:vAlign w:val="center"/>
          </w:tcPr>
          <w:p w:rsidR="00496CA6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30</w:t>
            </w:r>
          </w:p>
        </w:tc>
        <w:tc>
          <w:tcPr>
            <w:tcW w:w="3916" w:type="dxa"/>
          </w:tcPr>
          <w:p w:rsidR="00496CA6" w:rsidRPr="007A29C5" w:rsidRDefault="00496CA6" w:rsidP="00EA28B6">
            <w:pPr>
              <w:pStyle w:val="1"/>
              <w:ind w:left="0" w:firstLine="0"/>
              <w:jc w:val="left"/>
              <w:rPr>
                <w:b w:val="0"/>
              </w:rPr>
            </w:pPr>
            <w:r w:rsidRPr="007A29C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Під час навчання загальне ставлення викладачів до мене було об`єктивним і неупередженим</w:t>
            </w:r>
          </w:p>
        </w:tc>
        <w:tc>
          <w:tcPr>
            <w:tcW w:w="1317" w:type="dxa"/>
            <w:vAlign w:val="center"/>
          </w:tcPr>
          <w:p w:rsidR="00496CA6" w:rsidRPr="007A29C5" w:rsidRDefault="00496CA6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 w:rsidRPr="007A29C5">
              <w:rPr>
                <w:b w:val="0"/>
              </w:rPr>
              <w:t>100</w:t>
            </w:r>
          </w:p>
        </w:tc>
        <w:tc>
          <w:tcPr>
            <w:tcW w:w="1273" w:type="dxa"/>
            <w:vAlign w:val="center"/>
          </w:tcPr>
          <w:p w:rsidR="00496CA6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6" w:type="dxa"/>
            <w:vAlign w:val="center"/>
          </w:tcPr>
          <w:p w:rsidR="00496CA6" w:rsidRPr="007A29C5" w:rsidRDefault="005A4985" w:rsidP="00EA28B6">
            <w:pPr>
              <w:pStyle w:val="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</w:tbl>
    <w:p w:rsidR="00155380" w:rsidRDefault="00155380" w:rsidP="007A29C5">
      <w:pPr>
        <w:pStyle w:val="1"/>
        <w:ind w:left="0" w:firstLine="0"/>
        <w:jc w:val="left"/>
      </w:pPr>
    </w:p>
    <w:p w:rsidR="00155380" w:rsidRDefault="00155380" w:rsidP="007A29C5">
      <w:pPr>
        <w:pStyle w:val="1"/>
        <w:ind w:left="0" w:firstLine="0"/>
        <w:jc w:val="left"/>
      </w:pPr>
    </w:p>
    <w:p w:rsidR="00155380" w:rsidRDefault="00155380" w:rsidP="007A29C5">
      <w:pPr>
        <w:pStyle w:val="1"/>
        <w:ind w:left="0" w:firstLine="0"/>
        <w:jc w:val="left"/>
      </w:pPr>
    </w:p>
    <w:p w:rsidR="0061585B" w:rsidRPr="00EA28B6" w:rsidRDefault="00603E56" w:rsidP="005A4985">
      <w:pPr>
        <w:pStyle w:val="1"/>
        <w:spacing w:line="360" w:lineRule="auto"/>
        <w:ind w:left="709" w:firstLine="0"/>
        <w:rPr>
          <w:b w:val="0"/>
        </w:rPr>
      </w:pPr>
      <w:r w:rsidRPr="00EA28B6">
        <w:rPr>
          <w:b w:val="0"/>
        </w:rPr>
        <w:t>Таблиця</w:t>
      </w:r>
      <w:r w:rsidRPr="00EA28B6">
        <w:rPr>
          <w:b w:val="0"/>
          <w:spacing w:val="-11"/>
        </w:rPr>
        <w:t xml:space="preserve"> </w:t>
      </w:r>
      <w:r w:rsidR="00155380" w:rsidRPr="00EA28B6">
        <w:rPr>
          <w:b w:val="0"/>
        </w:rPr>
        <w:t>2</w:t>
      </w:r>
      <w:r w:rsidRPr="00EA28B6">
        <w:rPr>
          <w:b w:val="0"/>
          <w:spacing w:val="-15"/>
        </w:rPr>
        <w:t xml:space="preserve"> </w:t>
      </w:r>
      <w:r w:rsidR="005A4985">
        <w:rPr>
          <w:b w:val="0"/>
        </w:rPr>
        <w:t>–</w:t>
      </w:r>
      <w:r w:rsidRPr="00EA28B6">
        <w:rPr>
          <w:b w:val="0"/>
          <w:spacing w:val="-13"/>
        </w:rPr>
        <w:t xml:space="preserve"> </w:t>
      </w:r>
      <w:r w:rsidRPr="00EA28B6">
        <w:rPr>
          <w:b w:val="0"/>
        </w:rPr>
        <w:t>Оцінювання</w:t>
      </w:r>
      <w:r w:rsidRPr="00EA28B6">
        <w:rPr>
          <w:b w:val="0"/>
          <w:spacing w:val="-5"/>
        </w:rPr>
        <w:t xml:space="preserve"> </w:t>
      </w:r>
      <w:r w:rsidRPr="00EA28B6">
        <w:rPr>
          <w:b w:val="0"/>
        </w:rPr>
        <w:t>якості</w:t>
      </w:r>
      <w:r w:rsidRPr="00EA28B6">
        <w:rPr>
          <w:b w:val="0"/>
          <w:spacing w:val="-2"/>
        </w:rPr>
        <w:t xml:space="preserve"> </w:t>
      </w:r>
      <w:r w:rsidRPr="00EA28B6">
        <w:rPr>
          <w:b w:val="0"/>
        </w:rPr>
        <w:t>змісту</w:t>
      </w:r>
      <w:r w:rsidRPr="00EA28B6">
        <w:rPr>
          <w:b w:val="0"/>
          <w:spacing w:val="-4"/>
        </w:rPr>
        <w:t xml:space="preserve"> </w:t>
      </w:r>
      <w:r w:rsidRPr="00EA28B6">
        <w:rPr>
          <w:b w:val="0"/>
        </w:rPr>
        <w:t>ОПП</w:t>
      </w:r>
      <w:r w:rsidRPr="00EA28B6">
        <w:rPr>
          <w:b w:val="0"/>
          <w:spacing w:val="-5"/>
        </w:rPr>
        <w:t xml:space="preserve"> </w:t>
      </w:r>
      <w:r w:rsidRPr="00EA28B6">
        <w:rPr>
          <w:b w:val="0"/>
        </w:rPr>
        <w:t>«</w:t>
      </w:r>
      <w:r w:rsidR="001C6716" w:rsidRPr="00EA28B6">
        <w:rPr>
          <w:b w:val="0"/>
        </w:rPr>
        <w:t>Океанологія і гідрографія</w:t>
      </w:r>
      <w:r w:rsidRPr="00EA28B6">
        <w:rPr>
          <w:b w:val="0"/>
        </w:rPr>
        <w:t>» здобувачами вищої освіти</w:t>
      </w:r>
    </w:p>
    <w:p w:rsidR="0061585B" w:rsidRDefault="0061585B" w:rsidP="007A29C5">
      <w:pPr>
        <w:pStyle w:val="a3"/>
        <w:rPr>
          <w:b/>
          <w:sz w:val="20"/>
        </w:rPr>
      </w:pPr>
    </w:p>
    <w:p w:rsidR="0061585B" w:rsidRDefault="0061585B" w:rsidP="007A29C5">
      <w:pPr>
        <w:pStyle w:val="a3"/>
        <w:spacing w:before="156"/>
        <w:rPr>
          <w:b/>
          <w:sz w:val="20"/>
        </w:rPr>
      </w:pPr>
    </w:p>
    <w:tbl>
      <w:tblPr>
        <w:tblStyle w:val="TableNormal"/>
        <w:tblW w:w="9759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7079"/>
        <w:gridCol w:w="1133"/>
        <w:gridCol w:w="1141"/>
      </w:tblGrid>
      <w:tr w:rsidR="00901DF6" w:rsidTr="005A4985">
        <w:trPr>
          <w:trHeight w:val="1282"/>
        </w:trPr>
        <w:tc>
          <w:tcPr>
            <w:tcW w:w="406" w:type="dxa"/>
            <w:vAlign w:val="center"/>
          </w:tcPr>
          <w:p w:rsidR="00901DF6" w:rsidRDefault="00901DF6" w:rsidP="005A498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7079" w:type="dxa"/>
            <w:vAlign w:val="center"/>
          </w:tcPr>
          <w:p w:rsidR="00901DF6" w:rsidRDefault="00901DF6" w:rsidP="005A4985">
            <w:pPr>
              <w:pStyle w:val="TableParagraph"/>
              <w:ind w:left="133" w:right="142"/>
              <w:jc w:val="center"/>
              <w:rPr>
                <w:sz w:val="26"/>
              </w:rPr>
            </w:pPr>
            <w:r>
              <w:rPr>
                <w:sz w:val="26"/>
              </w:rPr>
              <w:t>Питання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якості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змісту </w:t>
            </w:r>
            <w:r>
              <w:rPr>
                <w:spacing w:val="-6"/>
                <w:sz w:val="26"/>
              </w:rPr>
              <w:t>ОП</w:t>
            </w:r>
          </w:p>
        </w:tc>
        <w:tc>
          <w:tcPr>
            <w:tcW w:w="1133" w:type="dxa"/>
            <w:vAlign w:val="center"/>
          </w:tcPr>
          <w:p w:rsidR="00901DF6" w:rsidRDefault="00901DF6" w:rsidP="005A498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</w:p>
        </w:tc>
        <w:tc>
          <w:tcPr>
            <w:tcW w:w="1141" w:type="dxa"/>
            <w:vAlign w:val="center"/>
          </w:tcPr>
          <w:p w:rsidR="00901DF6" w:rsidRDefault="00901DF6" w:rsidP="005A498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</w:p>
        </w:tc>
      </w:tr>
      <w:tr w:rsidR="00901DF6" w:rsidTr="005A4985">
        <w:trPr>
          <w:trHeight w:val="755"/>
        </w:trPr>
        <w:tc>
          <w:tcPr>
            <w:tcW w:w="406" w:type="dxa"/>
            <w:vAlign w:val="center"/>
          </w:tcPr>
          <w:p w:rsidR="00901DF6" w:rsidRDefault="00901DF6" w:rsidP="005A498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79" w:type="dxa"/>
          </w:tcPr>
          <w:p w:rsidR="00901DF6" w:rsidRDefault="00901DF6" w:rsidP="005A4985">
            <w:pPr>
              <w:pStyle w:val="TableParagraph"/>
              <w:ind w:left="133" w:right="142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реалізовується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 Вашою ОП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вільний вибір дисциплін?</w:t>
            </w:r>
          </w:p>
        </w:tc>
        <w:tc>
          <w:tcPr>
            <w:tcW w:w="1133" w:type="dxa"/>
            <w:vAlign w:val="center"/>
          </w:tcPr>
          <w:p w:rsidR="00901DF6" w:rsidRDefault="00901DF6" w:rsidP="005A498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141" w:type="dxa"/>
            <w:vAlign w:val="center"/>
          </w:tcPr>
          <w:p w:rsidR="00901DF6" w:rsidRDefault="00901DF6" w:rsidP="005A498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901DF6" w:rsidTr="005A4985">
        <w:trPr>
          <w:trHeight w:val="695"/>
        </w:trPr>
        <w:tc>
          <w:tcPr>
            <w:tcW w:w="406" w:type="dxa"/>
            <w:vAlign w:val="center"/>
          </w:tcPr>
          <w:p w:rsidR="00901DF6" w:rsidRDefault="00901DF6" w:rsidP="005A498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079" w:type="dxa"/>
          </w:tcPr>
          <w:p w:rsidR="00901DF6" w:rsidRDefault="00901DF6" w:rsidP="005A4985">
            <w:pPr>
              <w:pStyle w:val="TableParagraph"/>
              <w:tabs>
                <w:tab w:val="left" w:pos="2498"/>
              </w:tabs>
              <w:ind w:left="133" w:right="14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Чи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порушується,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Вашу думку,</w:t>
            </w:r>
            <w:r w:rsidR="00790F7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логіка </w:t>
            </w:r>
            <w:r>
              <w:rPr>
                <w:sz w:val="28"/>
              </w:rPr>
              <w:t>викладання</w:t>
            </w:r>
            <w:r>
              <w:rPr>
                <w:spacing w:val="7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 xml:space="preserve">дисциплін </w:t>
            </w:r>
            <w:r>
              <w:rPr>
                <w:sz w:val="28"/>
              </w:rPr>
              <w:t>ОП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вашої</w:t>
            </w:r>
            <w:r>
              <w:rPr>
                <w:spacing w:val="-2"/>
                <w:sz w:val="28"/>
              </w:rPr>
              <w:t xml:space="preserve"> спеціальності?</w:t>
            </w:r>
          </w:p>
        </w:tc>
        <w:tc>
          <w:tcPr>
            <w:tcW w:w="1133" w:type="dxa"/>
            <w:vAlign w:val="center"/>
          </w:tcPr>
          <w:p w:rsidR="00901DF6" w:rsidRDefault="005A4985" w:rsidP="005A4985">
            <w:pPr>
              <w:pStyle w:val="TableParagraph"/>
              <w:tabs>
                <w:tab w:val="left" w:pos="2498"/>
              </w:tabs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-</w:t>
            </w:r>
          </w:p>
        </w:tc>
        <w:tc>
          <w:tcPr>
            <w:tcW w:w="1141" w:type="dxa"/>
            <w:vAlign w:val="center"/>
          </w:tcPr>
          <w:p w:rsidR="00901DF6" w:rsidRDefault="00901DF6" w:rsidP="005A4985">
            <w:pPr>
              <w:pStyle w:val="TableParagraph"/>
              <w:tabs>
                <w:tab w:val="left" w:pos="2498"/>
              </w:tabs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100</w:t>
            </w:r>
          </w:p>
        </w:tc>
      </w:tr>
      <w:tr w:rsidR="00901DF6" w:rsidTr="005A4985">
        <w:trPr>
          <w:trHeight w:val="691"/>
        </w:trPr>
        <w:tc>
          <w:tcPr>
            <w:tcW w:w="406" w:type="dxa"/>
            <w:vAlign w:val="center"/>
          </w:tcPr>
          <w:p w:rsidR="00901DF6" w:rsidRDefault="00901DF6" w:rsidP="005A498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079" w:type="dxa"/>
          </w:tcPr>
          <w:p w:rsidR="00901DF6" w:rsidRDefault="00901DF6" w:rsidP="005A4985">
            <w:pPr>
              <w:pStyle w:val="TableParagraph"/>
              <w:ind w:left="133" w:right="142"/>
              <w:rPr>
                <w:sz w:val="28"/>
              </w:rPr>
            </w:pPr>
            <w:r>
              <w:rPr>
                <w:sz w:val="28"/>
              </w:rPr>
              <w:t>Чи зустрічається дублювання змісту навчального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матеріалу дисциплін ОП вашої </w:t>
            </w:r>
            <w:r>
              <w:rPr>
                <w:spacing w:val="-2"/>
                <w:sz w:val="28"/>
              </w:rPr>
              <w:t>спеціальності?</w:t>
            </w:r>
          </w:p>
        </w:tc>
        <w:tc>
          <w:tcPr>
            <w:tcW w:w="1133" w:type="dxa"/>
            <w:vAlign w:val="center"/>
          </w:tcPr>
          <w:p w:rsidR="00901DF6" w:rsidRDefault="005A4985" w:rsidP="005A498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1" w:type="dxa"/>
            <w:vAlign w:val="center"/>
          </w:tcPr>
          <w:p w:rsidR="00901DF6" w:rsidRDefault="00901DF6" w:rsidP="005A498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901DF6" w:rsidTr="005A4985">
        <w:trPr>
          <w:trHeight w:val="700"/>
        </w:trPr>
        <w:tc>
          <w:tcPr>
            <w:tcW w:w="406" w:type="dxa"/>
            <w:vAlign w:val="center"/>
          </w:tcPr>
          <w:p w:rsidR="00901DF6" w:rsidRDefault="00901DF6" w:rsidP="005A498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79" w:type="dxa"/>
          </w:tcPr>
          <w:p w:rsidR="00901DF6" w:rsidRDefault="00901DF6" w:rsidP="005A4985">
            <w:pPr>
              <w:pStyle w:val="TableParagraph"/>
              <w:ind w:left="133" w:right="142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співпали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Ваші очікування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</w:p>
          <w:p w:rsidR="00901DF6" w:rsidRDefault="00901DF6" w:rsidP="005A4985">
            <w:pPr>
              <w:pStyle w:val="TableParagraph"/>
              <w:ind w:left="133" w:right="142"/>
              <w:rPr>
                <w:sz w:val="28"/>
              </w:rPr>
            </w:pPr>
            <w:r>
              <w:rPr>
                <w:sz w:val="28"/>
              </w:rPr>
              <w:t>Вашої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спеціальності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її реальним змістом?</w:t>
            </w:r>
          </w:p>
        </w:tc>
        <w:tc>
          <w:tcPr>
            <w:tcW w:w="1133" w:type="dxa"/>
            <w:vAlign w:val="center"/>
          </w:tcPr>
          <w:p w:rsidR="00901DF6" w:rsidRDefault="00901DF6" w:rsidP="005A498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41" w:type="dxa"/>
            <w:vAlign w:val="center"/>
          </w:tcPr>
          <w:p w:rsidR="00901DF6" w:rsidRDefault="005A4985" w:rsidP="005A498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61585B" w:rsidRDefault="0061585B" w:rsidP="007A29C5">
      <w:pPr>
        <w:pStyle w:val="a3"/>
        <w:spacing w:before="68"/>
        <w:rPr>
          <w:b/>
        </w:rPr>
      </w:pPr>
    </w:p>
    <w:p w:rsidR="0061585B" w:rsidRDefault="00603E56" w:rsidP="00EA28B6">
      <w:pPr>
        <w:pStyle w:val="a3"/>
        <w:tabs>
          <w:tab w:val="left" w:pos="2526"/>
          <w:tab w:val="left" w:pos="3880"/>
          <w:tab w:val="left" w:pos="5549"/>
          <w:tab w:val="left" w:pos="6142"/>
          <w:tab w:val="left" w:pos="6914"/>
          <w:tab w:val="left" w:pos="8233"/>
          <w:tab w:val="left" w:pos="8686"/>
        </w:tabs>
        <w:spacing w:line="360" w:lineRule="auto"/>
        <w:ind w:firstLine="709"/>
        <w:jc w:val="both"/>
      </w:pPr>
      <w:r>
        <w:rPr>
          <w:spacing w:val="-2"/>
        </w:rPr>
        <w:t>Опитування</w:t>
      </w:r>
      <w:r w:rsidR="00901DF6">
        <w:t xml:space="preserve"> </w:t>
      </w:r>
      <w:r>
        <w:rPr>
          <w:spacing w:val="-2"/>
        </w:rPr>
        <w:t>студентів</w:t>
      </w:r>
      <w:r w:rsidR="00901DF6">
        <w:t xml:space="preserve"> </w:t>
      </w:r>
      <w:r w:rsidR="00901DF6">
        <w:rPr>
          <w:spacing w:val="-2"/>
        </w:rPr>
        <w:t>магістратури</w:t>
      </w:r>
      <w:r w:rsidR="00901DF6">
        <w:t xml:space="preserve"> </w:t>
      </w:r>
      <w:r w:rsidR="00901DF6">
        <w:rPr>
          <w:spacing w:val="-4"/>
        </w:rPr>
        <w:t>1-2</w:t>
      </w:r>
      <w:r w:rsidR="00EA28B6">
        <w:t xml:space="preserve"> </w:t>
      </w:r>
      <w:r>
        <w:rPr>
          <w:spacing w:val="-4"/>
        </w:rPr>
        <w:t>року</w:t>
      </w:r>
      <w:r w:rsidR="00901DF6">
        <w:t xml:space="preserve"> </w:t>
      </w:r>
      <w:r>
        <w:rPr>
          <w:spacing w:val="-2"/>
        </w:rPr>
        <w:t>навчання</w:t>
      </w:r>
      <w:r w:rsidR="00901DF6">
        <w:t xml:space="preserve"> </w:t>
      </w:r>
      <w:r>
        <w:rPr>
          <w:spacing w:val="-6"/>
        </w:rPr>
        <w:t>за</w:t>
      </w:r>
      <w:r w:rsidR="00901DF6">
        <w:t xml:space="preserve"> </w:t>
      </w:r>
      <w:r w:rsidR="00901DF6">
        <w:rPr>
          <w:spacing w:val="-2"/>
        </w:rPr>
        <w:t>освітньо-</w:t>
      </w:r>
      <w:r>
        <w:t>професійною</w:t>
      </w:r>
      <w:r>
        <w:rPr>
          <w:spacing w:val="9"/>
        </w:rPr>
        <w:t xml:space="preserve"> </w:t>
      </w:r>
      <w:r>
        <w:t>програмою</w:t>
      </w:r>
      <w:r>
        <w:rPr>
          <w:spacing w:val="12"/>
        </w:rPr>
        <w:t xml:space="preserve"> </w:t>
      </w:r>
      <w:r>
        <w:t>«</w:t>
      </w:r>
      <w:r w:rsidR="00901DF6">
        <w:t>Океанологія і гідрографія</w:t>
      </w:r>
      <w:r>
        <w:t>»</w:t>
      </w:r>
      <w:r>
        <w:rPr>
          <w:spacing w:val="15"/>
        </w:rPr>
        <w:t xml:space="preserve"> </w:t>
      </w:r>
      <w:r>
        <w:t>показало</w:t>
      </w:r>
      <w:r>
        <w:rPr>
          <w:spacing w:val="15"/>
        </w:rPr>
        <w:t xml:space="preserve"> </w:t>
      </w:r>
      <w:r>
        <w:t>загальну</w:t>
      </w:r>
      <w:r>
        <w:rPr>
          <w:spacing w:val="16"/>
        </w:rPr>
        <w:t xml:space="preserve"> </w:t>
      </w:r>
      <w:r w:rsidR="00901DF6">
        <w:rPr>
          <w:spacing w:val="16"/>
        </w:rPr>
        <w:t>з</w:t>
      </w:r>
      <w:r>
        <w:rPr>
          <w:spacing w:val="-2"/>
        </w:rPr>
        <w:t>адоволеність</w:t>
      </w:r>
      <w:r w:rsidR="00901DF6">
        <w:rPr>
          <w:spacing w:val="-2"/>
        </w:rPr>
        <w:t xml:space="preserve"> </w:t>
      </w:r>
      <w:r>
        <w:t xml:space="preserve">змістом програми. Результати свідчать, що </w:t>
      </w:r>
      <w:r w:rsidR="00901DF6">
        <w:t>50 %</w:t>
      </w:r>
      <w:r>
        <w:t xml:space="preserve"> здобувачів </w:t>
      </w:r>
      <w:r>
        <w:lastRenderedPageBreak/>
        <w:t>вищої</w:t>
      </w:r>
      <w:r>
        <w:rPr>
          <w:spacing w:val="-11"/>
        </w:rPr>
        <w:t xml:space="preserve"> </w:t>
      </w:r>
      <w:r w:rsidR="00901DF6">
        <w:t xml:space="preserve">освіти </w:t>
      </w:r>
      <w:r>
        <w:t>вважають,</w:t>
      </w:r>
      <w:r>
        <w:rPr>
          <w:spacing w:val="-12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освітньо-професійній</w:t>
      </w:r>
      <w:r>
        <w:rPr>
          <w:spacing w:val="-11"/>
        </w:rPr>
        <w:t xml:space="preserve"> </w:t>
      </w:r>
      <w:r>
        <w:t>програмі,</w:t>
      </w:r>
      <w:r>
        <w:rPr>
          <w:spacing w:val="-12"/>
        </w:rPr>
        <w:t xml:space="preserve"> </w:t>
      </w:r>
      <w:r>
        <w:t>за якою вони навчаються, реалі</w:t>
      </w:r>
      <w:r w:rsidR="00901DF6">
        <w:t>зується вільний вибір дисциплін, а</w:t>
      </w:r>
      <w:r>
        <w:t>ле тут</w:t>
      </w:r>
      <w:r>
        <w:rPr>
          <w:spacing w:val="-3"/>
        </w:rPr>
        <w:t xml:space="preserve"> </w:t>
      </w:r>
      <w:r>
        <w:t>також треба враховувати, що навчальним планом на</w:t>
      </w:r>
      <w:r>
        <w:rPr>
          <w:spacing w:val="-1"/>
        </w:rPr>
        <w:t xml:space="preserve"> </w:t>
      </w:r>
      <w:r>
        <w:t>1 курсі навчання передбачено вільний вибір дисциплін лише з другого семестру, отже частина</w:t>
      </w:r>
      <w:r w:rsidR="005A4985">
        <w:t xml:space="preserve"> респондентів</w:t>
      </w:r>
      <w:r>
        <w:rPr>
          <w:spacing w:val="-14"/>
        </w:rPr>
        <w:t xml:space="preserve"> </w:t>
      </w:r>
      <w:r>
        <w:t>добре</w:t>
      </w:r>
      <w:r>
        <w:rPr>
          <w:spacing w:val="-11"/>
        </w:rPr>
        <w:t xml:space="preserve"> </w:t>
      </w:r>
      <w:r>
        <w:t>обізнана</w:t>
      </w:r>
      <w:r>
        <w:rPr>
          <w:spacing w:val="-14"/>
        </w:rPr>
        <w:t xml:space="preserve"> </w:t>
      </w:r>
      <w:r>
        <w:t>щодо</w:t>
      </w:r>
      <w:r>
        <w:rPr>
          <w:spacing w:val="-11"/>
        </w:rPr>
        <w:t xml:space="preserve"> </w:t>
      </w:r>
      <w:r>
        <w:t>такої</w:t>
      </w:r>
      <w:r>
        <w:rPr>
          <w:spacing w:val="-11"/>
        </w:rPr>
        <w:t xml:space="preserve"> </w:t>
      </w:r>
      <w:r>
        <w:t>можливості,</w:t>
      </w:r>
      <w:r>
        <w:rPr>
          <w:spacing w:val="-11"/>
        </w:rPr>
        <w:t xml:space="preserve"> </w:t>
      </w:r>
      <w:r>
        <w:t>частина</w:t>
      </w:r>
      <w:r>
        <w:rPr>
          <w:spacing w:val="40"/>
        </w:rPr>
        <w:t xml:space="preserve"> </w:t>
      </w:r>
      <w:r>
        <w:t>ще</w:t>
      </w:r>
      <w:r>
        <w:rPr>
          <w:spacing w:val="-11"/>
        </w:rPr>
        <w:t xml:space="preserve"> </w:t>
      </w:r>
      <w:r>
        <w:t>ні,</w:t>
      </w:r>
      <w:r>
        <w:rPr>
          <w:spacing w:val="-12"/>
        </w:rPr>
        <w:t xml:space="preserve"> </w:t>
      </w:r>
      <w:r>
        <w:t>але таке право буде їм надано</w:t>
      </w:r>
      <w:r>
        <w:rPr>
          <w:spacing w:val="40"/>
        </w:rPr>
        <w:t xml:space="preserve"> </w:t>
      </w:r>
      <w:r>
        <w:t xml:space="preserve">наприкінці першого семестру. </w:t>
      </w:r>
    </w:p>
    <w:p w:rsidR="0061585B" w:rsidRDefault="00603E56" w:rsidP="00EA28B6">
      <w:pPr>
        <w:pStyle w:val="a3"/>
        <w:spacing w:before="4" w:line="360" w:lineRule="auto"/>
        <w:ind w:firstLine="709"/>
        <w:jc w:val="both"/>
      </w:pPr>
      <w:r>
        <w:t>Резуль</w:t>
      </w:r>
      <w:r w:rsidR="00901DF6">
        <w:t>тати показують, що студенти (</w:t>
      </w:r>
      <w:r>
        <w:t>10</w:t>
      </w:r>
      <w:r w:rsidR="00790F76">
        <w:t>0</w:t>
      </w:r>
      <w:r w:rsidR="005A4985">
        <w:t xml:space="preserve"> </w:t>
      </w:r>
      <w:r w:rsidR="00790F76">
        <w:t xml:space="preserve">%) не помічають порушень у </w:t>
      </w:r>
      <w:r w:rsidR="00790F76" w:rsidRPr="00790F76">
        <w:t>послідовності</w:t>
      </w:r>
      <w:r>
        <w:t xml:space="preserve"> викладання навчальних дисциплін освітньої програми. Це вказує</w:t>
      </w:r>
      <w:r w:rsidR="00790F76">
        <w:t>, що</w:t>
      </w:r>
      <w:r>
        <w:t xml:space="preserve"> </w:t>
      </w:r>
      <w:r w:rsidR="00790F76">
        <w:t>при навчанні за</w:t>
      </w:r>
      <w:r>
        <w:t xml:space="preserve"> ОП витримується логічна послідовність викладання матеріалу.</w:t>
      </w:r>
    </w:p>
    <w:p w:rsidR="0061585B" w:rsidRDefault="00603E56" w:rsidP="00EA28B6">
      <w:pPr>
        <w:pStyle w:val="a3"/>
        <w:spacing w:line="360" w:lineRule="auto"/>
        <w:ind w:firstLine="709"/>
        <w:jc w:val="both"/>
      </w:pPr>
      <w:r>
        <w:t>Результати відповідей на питання «</w:t>
      </w:r>
      <w:r w:rsidRPr="005A4985">
        <w:rPr>
          <w:b/>
        </w:rPr>
        <w:t>Чи зустрічається дублювання змісту навчального матеріалу дисциплін ОП вашої спеціальності</w:t>
      </w:r>
      <w:r>
        <w:t>?» свідчать пр</w:t>
      </w:r>
      <w:r w:rsidR="00901DF6">
        <w:t>о те, що студенти (</w:t>
      </w:r>
      <w:r>
        <w:t>100%) не виявили дублювання змісту навчального матеріалу в освітній програмі своєї спеціальності. Всі 100</w:t>
      </w:r>
      <w:r w:rsidR="005A4985">
        <w:t xml:space="preserve"> </w:t>
      </w:r>
      <w:r>
        <w:t>% опитуваних вважають, що реальний зміст даної ОП повністю співпав</w:t>
      </w:r>
      <w:r>
        <w:rPr>
          <w:spacing w:val="40"/>
        </w:rPr>
        <w:t xml:space="preserve"> </w:t>
      </w:r>
      <w:r>
        <w:t>з їх очікуваннями</w:t>
      </w:r>
      <w:r w:rsidR="00901DF6">
        <w:t xml:space="preserve">. </w:t>
      </w:r>
    </w:p>
    <w:p w:rsidR="0061585B" w:rsidRDefault="00603E56" w:rsidP="00EA28B6">
      <w:pPr>
        <w:pStyle w:val="a3"/>
        <w:spacing w:line="360" w:lineRule="auto"/>
        <w:ind w:firstLine="709"/>
        <w:jc w:val="both"/>
      </w:pPr>
      <w:r>
        <w:t xml:space="preserve">В цілому результати анкетування демонструють високий рівень задоволеності здобувачів як якістю освіти, так і організацією навчального </w:t>
      </w:r>
      <w:r>
        <w:rPr>
          <w:spacing w:val="-2"/>
        </w:rPr>
        <w:t>процесу.</w:t>
      </w:r>
    </w:p>
    <w:p w:rsidR="0061585B" w:rsidRDefault="00603E56" w:rsidP="00EA28B6">
      <w:pPr>
        <w:spacing w:line="321" w:lineRule="exact"/>
        <w:ind w:firstLine="709"/>
        <w:jc w:val="both"/>
        <w:rPr>
          <w:i/>
          <w:sz w:val="28"/>
        </w:rPr>
      </w:pPr>
      <w:r>
        <w:rPr>
          <w:i/>
          <w:sz w:val="28"/>
        </w:rPr>
        <w:t>Основні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тенденції:</w:t>
      </w:r>
    </w:p>
    <w:p w:rsidR="0061585B" w:rsidRDefault="00603E56" w:rsidP="005A4985">
      <w:pPr>
        <w:pStyle w:val="a4"/>
        <w:numPr>
          <w:ilvl w:val="1"/>
          <w:numId w:val="4"/>
        </w:numPr>
        <w:tabs>
          <w:tab w:val="left" w:pos="1184"/>
          <w:tab w:val="left" w:pos="1676"/>
          <w:tab w:val="left" w:pos="3141"/>
          <w:tab w:val="left" w:pos="4426"/>
          <w:tab w:val="left" w:pos="5427"/>
          <w:tab w:val="left" w:pos="6918"/>
          <w:tab w:val="left" w:pos="8158"/>
        </w:tabs>
        <w:spacing w:before="163" w:line="360" w:lineRule="auto"/>
        <w:ind w:left="0" w:firstLine="709"/>
        <w:rPr>
          <w:sz w:val="28"/>
        </w:rPr>
      </w:pPr>
      <w:r>
        <w:rPr>
          <w:spacing w:val="-6"/>
          <w:sz w:val="28"/>
        </w:rPr>
        <w:t>За</w:t>
      </w:r>
      <w:r w:rsidR="00EA28B6">
        <w:rPr>
          <w:sz w:val="28"/>
        </w:rPr>
        <w:t xml:space="preserve"> </w:t>
      </w:r>
      <w:r>
        <w:rPr>
          <w:spacing w:val="-2"/>
          <w:sz w:val="28"/>
        </w:rPr>
        <w:t>більшістю</w:t>
      </w:r>
      <w:r w:rsidR="00EA28B6">
        <w:rPr>
          <w:sz w:val="28"/>
        </w:rPr>
        <w:t xml:space="preserve"> </w:t>
      </w:r>
      <w:r>
        <w:rPr>
          <w:spacing w:val="-2"/>
          <w:sz w:val="28"/>
        </w:rPr>
        <w:t>запитань</w:t>
      </w:r>
      <w:r w:rsidR="00EA28B6">
        <w:rPr>
          <w:sz w:val="28"/>
        </w:rPr>
        <w:t xml:space="preserve"> </w:t>
      </w:r>
      <w:r>
        <w:rPr>
          <w:spacing w:val="-2"/>
          <w:sz w:val="28"/>
        </w:rPr>
        <w:t>частка</w:t>
      </w:r>
      <w:r w:rsidR="00EA28B6">
        <w:rPr>
          <w:sz w:val="28"/>
        </w:rPr>
        <w:t xml:space="preserve"> </w:t>
      </w:r>
      <w:r>
        <w:rPr>
          <w:spacing w:val="-2"/>
          <w:sz w:val="28"/>
        </w:rPr>
        <w:t>відповідей</w:t>
      </w:r>
      <w:r w:rsidR="00EA28B6">
        <w:rPr>
          <w:sz w:val="28"/>
        </w:rPr>
        <w:t xml:space="preserve"> </w:t>
      </w:r>
      <w:r>
        <w:rPr>
          <w:spacing w:val="-2"/>
          <w:sz w:val="28"/>
        </w:rPr>
        <w:t>«Цілком</w:t>
      </w:r>
      <w:r w:rsidR="00EA28B6">
        <w:rPr>
          <w:sz w:val="28"/>
        </w:rPr>
        <w:t xml:space="preserve"> </w:t>
      </w:r>
      <w:r>
        <w:rPr>
          <w:spacing w:val="-2"/>
          <w:sz w:val="28"/>
        </w:rPr>
        <w:t xml:space="preserve">погоджуюсь» </w:t>
      </w:r>
      <w:r w:rsidR="007A29C5">
        <w:rPr>
          <w:sz w:val="28"/>
        </w:rPr>
        <w:t>становить 78</w:t>
      </w:r>
      <w:r>
        <w:rPr>
          <w:sz w:val="28"/>
        </w:rPr>
        <w:t xml:space="preserve"> %.</w:t>
      </w:r>
    </w:p>
    <w:p w:rsidR="0061585B" w:rsidRDefault="00603E56" w:rsidP="005A4985">
      <w:pPr>
        <w:pStyle w:val="a4"/>
        <w:numPr>
          <w:ilvl w:val="1"/>
          <w:numId w:val="4"/>
        </w:numPr>
        <w:tabs>
          <w:tab w:val="left" w:pos="1107"/>
        </w:tabs>
        <w:spacing w:line="360" w:lineRule="auto"/>
        <w:ind w:firstLine="709"/>
        <w:rPr>
          <w:sz w:val="28"/>
        </w:rPr>
      </w:pPr>
      <w:r>
        <w:rPr>
          <w:sz w:val="28"/>
        </w:rPr>
        <w:t>Студенти</w:t>
      </w:r>
      <w:r>
        <w:rPr>
          <w:spacing w:val="40"/>
          <w:sz w:val="28"/>
        </w:rPr>
        <w:t xml:space="preserve"> </w:t>
      </w:r>
      <w:r>
        <w:rPr>
          <w:sz w:val="28"/>
        </w:rPr>
        <w:t>вказують,</w:t>
      </w:r>
      <w:r>
        <w:rPr>
          <w:spacing w:val="40"/>
          <w:sz w:val="28"/>
        </w:rPr>
        <w:t xml:space="preserve"> </w:t>
      </w:r>
      <w:r>
        <w:rPr>
          <w:sz w:val="28"/>
        </w:rPr>
        <w:t>що</w:t>
      </w:r>
      <w:r>
        <w:rPr>
          <w:spacing w:val="40"/>
          <w:sz w:val="28"/>
        </w:rPr>
        <w:t xml:space="preserve"> </w:t>
      </w:r>
      <w:r w:rsidR="00790F76">
        <w:rPr>
          <w:sz w:val="28"/>
        </w:rPr>
        <w:t>с</w:t>
      </w:r>
      <w:r w:rsidR="00790F76" w:rsidRPr="00790F76">
        <w:rPr>
          <w:sz w:val="28"/>
        </w:rPr>
        <w:t>посіб і методи оцінювання та виставлення балів в університеті є справедливими</w:t>
      </w:r>
      <w:r w:rsidR="00790F76">
        <w:rPr>
          <w:sz w:val="28"/>
        </w:rPr>
        <w:t xml:space="preserve"> (100 %)</w:t>
      </w:r>
      <w:r>
        <w:rPr>
          <w:sz w:val="28"/>
        </w:rPr>
        <w:t>.</w:t>
      </w:r>
    </w:p>
    <w:p w:rsidR="0061585B" w:rsidRDefault="00790F76" w:rsidP="005A4985">
      <w:pPr>
        <w:pStyle w:val="a4"/>
        <w:numPr>
          <w:ilvl w:val="1"/>
          <w:numId w:val="4"/>
        </w:numPr>
        <w:tabs>
          <w:tab w:val="left" w:pos="1218"/>
          <w:tab w:val="left" w:pos="2592"/>
          <w:tab w:val="left" w:pos="3647"/>
          <w:tab w:val="left" w:pos="5052"/>
          <w:tab w:val="left" w:pos="7122"/>
          <w:tab w:val="left" w:pos="8303"/>
        </w:tabs>
        <w:spacing w:line="360" w:lineRule="auto"/>
        <w:ind w:left="0" w:firstLine="709"/>
        <w:rPr>
          <w:sz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Студенти</w:t>
      </w:r>
      <w:r w:rsidRPr="007A29C5">
        <w:rPr>
          <w:rStyle w:val="fontstyle01"/>
          <w:rFonts w:ascii="Times New Roman" w:hAnsi="Times New Roman"/>
          <w:sz w:val="28"/>
          <w:szCs w:val="28"/>
        </w:rPr>
        <w:t xml:space="preserve"> отримую</w:t>
      </w:r>
      <w:r>
        <w:rPr>
          <w:rStyle w:val="fontstyle01"/>
          <w:rFonts w:ascii="Times New Roman" w:hAnsi="Times New Roman"/>
          <w:sz w:val="28"/>
          <w:szCs w:val="28"/>
        </w:rPr>
        <w:t>ть</w:t>
      </w:r>
      <w:r w:rsidRPr="007A29C5">
        <w:rPr>
          <w:rStyle w:val="fontstyle01"/>
          <w:rFonts w:ascii="Times New Roman" w:hAnsi="Times New Roman"/>
          <w:sz w:val="28"/>
          <w:szCs w:val="28"/>
        </w:rPr>
        <w:t xml:space="preserve"> детальний відгук (зворотній зв'язок) </w:t>
      </w:r>
      <w:r>
        <w:rPr>
          <w:rStyle w:val="fontstyle01"/>
          <w:rFonts w:ascii="Times New Roman" w:hAnsi="Times New Roman"/>
          <w:sz w:val="28"/>
          <w:szCs w:val="28"/>
        </w:rPr>
        <w:t xml:space="preserve">на їх </w:t>
      </w:r>
      <w:r w:rsidRPr="007A29C5">
        <w:rPr>
          <w:rStyle w:val="fontstyle01"/>
          <w:rFonts w:ascii="Times New Roman" w:hAnsi="Times New Roman"/>
          <w:sz w:val="28"/>
          <w:szCs w:val="28"/>
        </w:rPr>
        <w:t>роботу</w:t>
      </w:r>
      <w:r>
        <w:rPr>
          <w:rStyle w:val="fontstyle01"/>
          <w:rFonts w:ascii="Times New Roman" w:hAnsi="Times New Roman"/>
          <w:sz w:val="28"/>
          <w:szCs w:val="28"/>
        </w:rPr>
        <w:t xml:space="preserve"> (100 %)</w:t>
      </w:r>
      <w:r w:rsidR="00603E56">
        <w:rPr>
          <w:sz w:val="28"/>
        </w:rPr>
        <w:t>.</w:t>
      </w:r>
    </w:p>
    <w:p w:rsidR="0061585B" w:rsidRDefault="00603E56" w:rsidP="005A4985">
      <w:pPr>
        <w:pStyle w:val="a4"/>
        <w:numPr>
          <w:ilvl w:val="1"/>
          <w:numId w:val="4"/>
        </w:numPr>
        <w:tabs>
          <w:tab w:val="left" w:pos="1184"/>
          <w:tab w:val="left" w:pos="2510"/>
          <w:tab w:val="left" w:pos="3129"/>
          <w:tab w:val="left" w:pos="4607"/>
          <w:tab w:val="left" w:pos="6100"/>
          <w:tab w:val="left" w:pos="7933"/>
          <w:tab w:val="left" w:pos="9509"/>
        </w:tabs>
        <w:spacing w:line="360" w:lineRule="auto"/>
        <w:ind w:left="0" w:firstLine="709"/>
        <w:rPr>
          <w:sz w:val="28"/>
        </w:rPr>
      </w:pPr>
      <w:r>
        <w:rPr>
          <w:spacing w:val="-2"/>
          <w:sz w:val="28"/>
        </w:rPr>
        <w:t>Питання,</w:t>
      </w:r>
      <w:r w:rsidR="00EA28B6">
        <w:rPr>
          <w:sz w:val="28"/>
        </w:rPr>
        <w:t xml:space="preserve"> </w:t>
      </w:r>
      <w:r>
        <w:rPr>
          <w:spacing w:val="-4"/>
          <w:sz w:val="28"/>
        </w:rPr>
        <w:t>яке</w:t>
      </w:r>
      <w:r w:rsidR="00EA28B6">
        <w:rPr>
          <w:sz w:val="28"/>
        </w:rPr>
        <w:t xml:space="preserve"> </w:t>
      </w:r>
      <w:r>
        <w:rPr>
          <w:spacing w:val="-2"/>
          <w:sz w:val="28"/>
        </w:rPr>
        <w:t>викликало</w:t>
      </w:r>
      <w:r w:rsidR="00EA28B6">
        <w:rPr>
          <w:sz w:val="28"/>
        </w:rPr>
        <w:t xml:space="preserve"> </w:t>
      </w:r>
      <w:r>
        <w:rPr>
          <w:spacing w:val="-2"/>
          <w:sz w:val="28"/>
        </w:rPr>
        <w:t>найбільшу</w:t>
      </w:r>
      <w:r w:rsidR="00EA28B6">
        <w:rPr>
          <w:sz w:val="28"/>
        </w:rPr>
        <w:t xml:space="preserve"> </w:t>
      </w:r>
      <w:r>
        <w:rPr>
          <w:spacing w:val="-2"/>
          <w:sz w:val="28"/>
        </w:rPr>
        <w:t>варіативність</w:t>
      </w:r>
      <w:r w:rsidR="00EA28B6">
        <w:rPr>
          <w:sz w:val="28"/>
        </w:rPr>
        <w:t xml:space="preserve"> </w:t>
      </w:r>
      <w:r>
        <w:rPr>
          <w:spacing w:val="-2"/>
          <w:sz w:val="28"/>
        </w:rPr>
        <w:t>відповідей,</w:t>
      </w:r>
      <w:r w:rsidR="00EA28B6">
        <w:rPr>
          <w:sz w:val="28"/>
        </w:rPr>
        <w:t xml:space="preserve"> </w:t>
      </w:r>
      <w:r w:rsidR="00790F76">
        <w:rPr>
          <w:spacing w:val="-10"/>
          <w:sz w:val="28"/>
        </w:rPr>
        <w:t>це</w:t>
      </w:r>
      <w:r w:rsidR="00790F76" w:rsidRPr="00790F76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790F76">
        <w:rPr>
          <w:rStyle w:val="fontstyle01"/>
          <w:rFonts w:ascii="Times New Roman" w:hAnsi="Times New Roman"/>
          <w:sz w:val="28"/>
          <w:szCs w:val="28"/>
        </w:rPr>
        <w:t>чи готує</w:t>
      </w:r>
      <w:r w:rsidR="00790F76" w:rsidRPr="007A29C5">
        <w:rPr>
          <w:rStyle w:val="fontstyle01"/>
          <w:rFonts w:ascii="Times New Roman" w:hAnsi="Times New Roman"/>
          <w:sz w:val="28"/>
          <w:szCs w:val="28"/>
        </w:rPr>
        <w:t xml:space="preserve"> навчання належним чином </w:t>
      </w:r>
      <w:r w:rsidR="00790F76">
        <w:rPr>
          <w:rStyle w:val="fontstyle01"/>
          <w:rFonts w:ascii="Times New Roman" w:hAnsi="Times New Roman"/>
          <w:sz w:val="28"/>
          <w:szCs w:val="28"/>
        </w:rPr>
        <w:t>студентів</w:t>
      </w:r>
      <w:r w:rsidR="00790F76" w:rsidRPr="007A29C5">
        <w:rPr>
          <w:rStyle w:val="fontstyle01"/>
          <w:rFonts w:ascii="Times New Roman" w:hAnsi="Times New Roman"/>
          <w:sz w:val="28"/>
          <w:szCs w:val="28"/>
        </w:rPr>
        <w:t xml:space="preserve"> до сучасної кар’єри за </w:t>
      </w:r>
      <w:r w:rsidR="00790F76">
        <w:rPr>
          <w:rStyle w:val="fontstyle01"/>
          <w:rFonts w:ascii="Times New Roman" w:hAnsi="Times New Roman"/>
          <w:sz w:val="28"/>
          <w:szCs w:val="28"/>
        </w:rPr>
        <w:t>обраною</w:t>
      </w:r>
      <w:r w:rsidR="00790F76" w:rsidRPr="007A29C5">
        <w:rPr>
          <w:rStyle w:val="fontstyle01"/>
          <w:rFonts w:ascii="Times New Roman" w:hAnsi="Times New Roman"/>
          <w:sz w:val="28"/>
          <w:szCs w:val="28"/>
        </w:rPr>
        <w:t xml:space="preserve"> спеціальністю</w:t>
      </w:r>
      <w:r>
        <w:rPr>
          <w:sz w:val="28"/>
        </w:rPr>
        <w:t>.</w:t>
      </w:r>
    </w:p>
    <w:p w:rsidR="005A4985" w:rsidRDefault="005A4985" w:rsidP="005A4985">
      <w:pPr>
        <w:pStyle w:val="a4"/>
        <w:tabs>
          <w:tab w:val="left" w:pos="1184"/>
          <w:tab w:val="left" w:pos="2510"/>
          <w:tab w:val="left" w:pos="3129"/>
          <w:tab w:val="left" w:pos="4607"/>
          <w:tab w:val="left" w:pos="6100"/>
          <w:tab w:val="left" w:pos="7933"/>
          <w:tab w:val="left" w:pos="9509"/>
        </w:tabs>
        <w:spacing w:line="360" w:lineRule="auto"/>
        <w:ind w:left="709" w:firstLine="0"/>
        <w:jc w:val="left"/>
        <w:rPr>
          <w:sz w:val="28"/>
        </w:rPr>
      </w:pPr>
    </w:p>
    <w:p w:rsidR="0061585B" w:rsidRDefault="00603E56" w:rsidP="00EA28B6">
      <w:pPr>
        <w:spacing w:line="321" w:lineRule="exact"/>
        <w:ind w:firstLine="709"/>
        <w:rPr>
          <w:i/>
          <w:sz w:val="28"/>
        </w:rPr>
      </w:pPr>
      <w:r>
        <w:rPr>
          <w:i/>
          <w:sz w:val="28"/>
        </w:rPr>
        <w:lastRenderedPageBreak/>
        <w:t>Сильні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сторони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освітньої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програми:</w:t>
      </w:r>
    </w:p>
    <w:p w:rsidR="0061585B" w:rsidRDefault="00790F76" w:rsidP="005A4985">
      <w:pPr>
        <w:pStyle w:val="a4"/>
        <w:numPr>
          <w:ilvl w:val="1"/>
          <w:numId w:val="4"/>
        </w:numPr>
        <w:tabs>
          <w:tab w:val="left" w:pos="1026"/>
        </w:tabs>
        <w:spacing w:line="360" w:lineRule="auto"/>
        <w:ind w:left="0" w:firstLine="709"/>
        <w:rPr>
          <w:sz w:val="28"/>
        </w:rPr>
      </w:pPr>
      <w:r w:rsidRPr="007A29C5">
        <w:rPr>
          <w:rStyle w:val="fontstyle01"/>
          <w:rFonts w:ascii="Times New Roman" w:hAnsi="Times New Roman"/>
          <w:sz w:val="28"/>
          <w:szCs w:val="28"/>
        </w:rPr>
        <w:t>Н</w:t>
      </w:r>
      <w:r>
        <w:rPr>
          <w:rStyle w:val="fontstyle01"/>
          <w:rFonts w:ascii="Times New Roman" w:hAnsi="Times New Roman"/>
          <w:sz w:val="28"/>
          <w:szCs w:val="28"/>
        </w:rPr>
        <w:t>аявність та доступність всіх н</w:t>
      </w:r>
      <w:r w:rsidRPr="007A29C5">
        <w:rPr>
          <w:rStyle w:val="fontstyle01"/>
          <w:rFonts w:ascii="Times New Roman" w:hAnsi="Times New Roman"/>
          <w:sz w:val="28"/>
          <w:szCs w:val="28"/>
        </w:rPr>
        <w:t>еобхідн</w:t>
      </w:r>
      <w:r>
        <w:rPr>
          <w:rStyle w:val="fontstyle01"/>
          <w:rFonts w:ascii="Times New Roman" w:hAnsi="Times New Roman"/>
          <w:sz w:val="28"/>
          <w:szCs w:val="28"/>
        </w:rPr>
        <w:t>их</w:t>
      </w:r>
      <w:r w:rsidRPr="007A29C5">
        <w:rPr>
          <w:rStyle w:val="fontstyle01"/>
          <w:rFonts w:ascii="Times New Roman" w:hAnsi="Times New Roman"/>
          <w:sz w:val="28"/>
          <w:szCs w:val="28"/>
        </w:rPr>
        <w:t xml:space="preserve"> навчальн</w:t>
      </w:r>
      <w:r>
        <w:rPr>
          <w:rStyle w:val="fontstyle01"/>
          <w:rFonts w:ascii="Times New Roman" w:hAnsi="Times New Roman"/>
          <w:sz w:val="28"/>
          <w:szCs w:val="28"/>
        </w:rPr>
        <w:t>их</w:t>
      </w:r>
      <w:r w:rsidRPr="007A29C5">
        <w:rPr>
          <w:rStyle w:val="fontstyle01"/>
          <w:rFonts w:ascii="Times New Roman" w:hAnsi="Times New Roman"/>
          <w:sz w:val="28"/>
          <w:szCs w:val="28"/>
        </w:rPr>
        <w:t xml:space="preserve"> ресурс</w:t>
      </w:r>
      <w:r>
        <w:rPr>
          <w:rStyle w:val="fontstyle01"/>
          <w:rFonts w:ascii="Times New Roman" w:hAnsi="Times New Roman"/>
          <w:sz w:val="28"/>
          <w:szCs w:val="28"/>
        </w:rPr>
        <w:t>ів</w:t>
      </w:r>
      <w:r w:rsidRPr="007A29C5">
        <w:rPr>
          <w:rStyle w:val="fontstyle01"/>
          <w:rFonts w:ascii="Times New Roman" w:hAnsi="Times New Roman"/>
          <w:sz w:val="28"/>
          <w:szCs w:val="28"/>
        </w:rPr>
        <w:t xml:space="preserve"> для</w:t>
      </w:r>
      <w:r>
        <w:rPr>
          <w:rStyle w:val="fontstyle01"/>
          <w:rFonts w:ascii="Times New Roman" w:hAnsi="Times New Roman"/>
          <w:sz w:val="28"/>
          <w:szCs w:val="28"/>
        </w:rPr>
        <w:t xml:space="preserve"> вивчення матеріалу</w:t>
      </w:r>
      <w:r w:rsidR="00B310EA">
        <w:rPr>
          <w:rStyle w:val="fontstyle01"/>
          <w:rFonts w:ascii="Times New Roman" w:hAnsi="Times New Roman"/>
          <w:sz w:val="28"/>
          <w:szCs w:val="28"/>
        </w:rPr>
        <w:t xml:space="preserve"> та самостійної роботи</w:t>
      </w:r>
      <w:r w:rsidR="00603E56">
        <w:rPr>
          <w:spacing w:val="-2"/>
          <w:sz w:val="28"/>
        </w:rPr>
        <w:t>.</w:t>
      </w:r>
    </w:p>
    <w:p w:rsidR="0061585B" w:rsidRDefault="00603E56" w:rsidP="005A4985">
      <w:pPr>
        <w:pStyle w:val="a4"/>
        <w:numPr>
          <w:ilvl w:val="1"/>
          <w:numId w:val="4"/>
        </w:numPr>
        <w:tabs>
          <w:tab w:val="left" w:pos="1026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Достатня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практична</w:t>
      </w:r>
      <w:r>
        <w:rPr>
          <w:spacing w:val="-8"/>
          <w:sz w:val="28"/>
        </w:rPr>
        <w:t xml:space="preserve"> </w:t>
      </w:r>
      <w:r>
        <w:rPr>
          <w:sz w:val="28"/>
        </w:rPr>
        <w:t>підготовка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майбутньої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діяльності.</w:t>
      </w:r>
    </w:p>
    <w:p w:rsidR="0061585B" w:rsidRPr="00B310EA" w:rsidRDefault="00603E56" w:rsidP="005A4985">
      <w:pPr>
        <w:pStyle w:val="a4"/>
        <w:numPr>
          <w:ilvl w:val="1"/>
          <w:numId w:val="4"/>
        </w:numPr>
        <w:tabs>
          <w:tab w:val="left" w:pos="1026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</w:t>
      </w:r>
      <w:r w:rsidR="00B310EA">
        <w:rPr>
          <w:sz w:val="28"/>
        </w:rPr>
        <w:t>сі в</w:t>
      </w:r>
      <w:r>
        <w:rPr>
          <w:sz w:val="28"/>
        </w:rPr>
        <w:t>икладачі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надають</w:t>
      </w:r>
      <w:r>
        <w:rPr>
          <w:spacing w:val="-7"/>
          <w:sz w:val="28"/>
        </w:rPr>
        <w:t xml:space="preserve"> </w:t>
      </w:r>
      <w:r>
        <w:rPr>
          <w:sz w:val="28"/>
        </w:rPr>
        <w:t>зворотний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зв’язок</w:t>
      </w:r>
      <w:r w:rsidR="00B310EA">
        <w:rPr>
          <w:spacing w:val="-2"/>
          <w:sz w:val="28"/>
        </w:rPr>
        <w:t>, якісно пояснюючи матеріали</w:t>
      </w:r>
      <w:r>
        <w:rPr>
          <w:spacing w:val="-2"/>
          <w:sz w:val="28"/>
        </w:rPr>
        <w:t>.</w:t>
      </w:r>
    </w:p>
    <w:p w:rsidR="00B310EA" w:rsidRDefault="00B310EA" w:rsidP="005A4985">
      <w:pPr>
        <w:pStyle w:val="a4"/>
        <w:numPr>
          <w:ilvl w:val="1"/>
          <w:numId w:val="4"/>
        </w:numPr>
        <w:tabs>
          <w:tab w:val="left" w:pos="1026"/>
        </w:tabs>
        <w:spacing w:line="360" w:lineRule="auto"/>
        <w:ind w:left="0" w:firstLine="709"/>
        <w:rPr>
          <w:sz w:val="28"/>
        </w:rPr>
      </w:pPr>
      <w:r>
        <w:rPr>
          <w:spacing w:val="-2"/>
          <w:sz w:val="28"/>
        </w:rPr>
        <w:t>Висока комунікація між студентами та представниками факультету.</w:t>
      </w:r>
    </w:p>
    <w:p w:rsidR="005A4985" w:rsidRDefault="005A4985" w:rsidP="005A4985">
      <w:pPr>
        <w:pStyle w:val="a3"/>
        <w:spacing w:line="360" w:lineRule="auto"/>
        <w:ind w:firstLine="709"/>
        <w:jc w:val="both"/>
      </w:pPr>
    </w:p>
    <w:p w:rsidR="0061585B" w:rsidRDefault="00B310EA" w:rsidP="005A4985">
      <w:pPr>
        <w:pStyle w:val="a3"/>
        <w:spacing w:line="360" w:lineRule="auto"/>
        <w:ind w:firstLine="709"/>
        <w:jc w:val="both"/>
        <w:rPr>
          <w:spacing w:val="-2"/>
        </w:rPr>
      </w:pPr>
      <w:r>
        <w:t>В цілому</w:t>
      </w:r>
      <w:r w:rsidR="00603E56">
        <w:t xml:space="preserve">, студенти </w:t>
      </w:r>
      <w:r>
        <w:t>високо оцінили якість</w:t>
      </w:r>
      <w:r w:rsidR="00603E56">
        <w:t xml:space="preserve"> освіти</w:t>
      </w:r>
      <w:r>
        <w:t xml:space="preserve"> за ОПП «Океанологія і гідрографія»</w:t>
      </w:r>
      <w:r w:rsidR="00603E56">
        <w:t xml:space="preserve">, але </w:t>
      </w:r>
      <w:r>
        <w:t xml:space="preserve">вони хотіли би бути більше ознайомлені з можливостями </w:t>
      </w:r>
      <w:r w:rsidRPr="007A29C5">
        <w:rPr>
          <w:rStyle w:val="fontstyle01"/>
          <w:rFonts w:ascii="Times New Roman" w:hAnsi="Times New Roman"/>
          <w:sz w:val="28"/>
          <w:szCs w:val="28"/>
        </w:rPr>
        <w:t xml:space="preserve">академічної мобільності за </w:t>
      </w:r>
      <w:r>
        <w:rPr>
          <w:rStyle w:val="fontstyle01"/>
          <w:rFonts w:ascii="Times New Roman" w:hAnsi="Times New Roman"/>
          <w:sz w:val="28"/>
          <w:szCs w:val="28"/>
        </w:rPr>
        <w:t>обраною</w:t>
      </w:r>
      <w:r w:rsidRPr="007A29C5">
        <w:rPr>
          <w:rStyle w:val="fontstyle01"/>
          <w:rFonts w:ascii="Times New Roman" w:hAnsi="Times New Roman"/>
          <w:sz w:val="28"/>
          <w:szCs w:val="28"/>
        </w:rPr>
        <w:t xml:space="preserve"> спеціальністю</w:t>
      </w:r>
      <w:r>
        <w:rPr>
          <w:rStyle w:val="fontstyle01"/>
          <w:rFonts w:ascii="Times New Roman" w:hAnsi="Times New Roman"/>
          <w:sz w:val="28"/>
          <w:szCs w:val="28"/>
        </w:rPr>
        <w:t xml:space="preserve">, з </w:t>
      </w:r>
      <w:r w:rsidRPr="007A29C5">
        <w:rPr>
          <w:rStyle w:val="fontstyle01"/>
          <w:rFonts w:ascii="Times New Roman" w:hAnsi="Times New Roman"/>
          <w:sz w:val="28"/>
          <w:szCs w:val="28"/>
        </w:rPr>
        <w:t>роботою психологічної служби університету</w:t>
      </w:r>
      <w:r>
        <w:rPr>
          <w:rStyle w:val="fontstyle01"/>
          <w:rFonts w:ascii="Times New Roman" w:hAnsi="Times New Roman"/>
          <w:sz w:val="28"/>
          <w:szCs w:val="28"/>
        </w:rPr>
        <w:t xml:space="preserve"> та </w:t>
      </w:r>
      <w:r w:rsidRPr="007A29C5">
        <w:rPr>
          <w:rStyle w:val="fontstyle01"/>
          <w:rFonts w:ascii="Times New Roman" w:hAnsi="Times New Roman"/>
          <w:sz w:val="28"/>
          <w:szCs w:val="28"/>
        </w:rPr>
        <w:t>процедурою врегулювання конфліктних ситуацій в університеті</w:t>
      </w:r>
      <w:r w:rsidR="00603E56">
        <w:t xml:space="preserve">. </w:t>
      </w:r>
    </w:p>
    <w:p w:rsidR="007A29C5" w:rsidRDefault="007A29C5" w:rsidP="007A29C5">
      <w:pPr>
        <w:pStyle w:val="a3"/>
        <w:spacing w:line="321" w:lineRule="exact"/>
        <w:jc w:val="both"/>
        <w:rPr>
          <w:spacing w:val="-2"/>
        </w:rPr>
      </w:pPr>
    </w:p>
    <w:p w:rsidR="005A4985" w:rsidRDefault="005A4985" w:rsidP="007A29C5">
      <w:pPr>
        <w:pStyle w:val="a3"/>
        <w:spacing w:line="321" w:lineRule="exact"/>
        <w:jc w:val="both"/>
        <w:rPr>
          <w:spacing w:val="-2"/>
        </w:rPr>
      </w:pPr>
    </w:p>
    <w:p w:rsidR="005A4985" w:rsidRDefault="005A4985" w:rsidP="007A29C5">
      <w:pPr>
        <w:pStyle w:val="a3"/>
        <w:spacing w:line="321" w:lineRule="exact"/>
        <w:jc w:val="both"/>
        <w:rPr>
          <w:spacing w:val="-2"/>
        </w:rPr>
      </w:pPr>
      <w:bookmarkStart w:id="0" w:name="_GoBack"/>
      <w:bookmarkEnd w:id="0"/>
    </w:p>
    <w:p w:rsidR="0061585B" w:rsidRDefault="00EA28B6" w:rsidP="007A29C5">
      <w:pPr>
        <w:pStyle w:val="a3"/>
        <w:rPr>
          <w:b/>
        </w:rPr>
      </w:pPr>
      <w:r>
        <w:rPr>
          <w:b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05BEC0" wp14:editId="19737962">
            <wp:simplePos x="0" y="0"/>
            <wp:positionH relativeFrom="column">
              <wp:posOffset>2545080</wp:posOffset>
            </wp:positionH>
            <wp:positionV relativeFrom="paragraph">
              <wp:posOffset>92710</wp:posOffset>
            </wp:positionV>
            <wp:extent cx="895350" cy="676275"/>
            <wp:effectExtent l="0" t="0" r="0" b="9525"/>
            <wp:wrapNone/>
            <wp:docPr id="6" name="Рисунок 6" descr="2015-07-03 11-50-06_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-07-03 11-50-06_003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8B6" w:rsidRDefault="00603E56" w:rsidP="007A29C5">
      <w:pPr>
        <w:pStyle w:val="a3"/>
        <w:tabs>
          <w:tab w:val="left" w:pos="6698"/>
        </w:tabs>
        <w:rPr>
          <w:spacing w:val="68"/>
        </w:rPr>
      </w:pPr>
      <w:r>
        <w:t>Гарант</w:t>
      </w:r>
      <w:r>
        <w:rPr>
          <w:spacing w:val="-6"/>
        </w:rPr>
        <w:t xml:space="preserve"> </w:t>
      </w:r>
      <w:r>
        <w:t>ОПП</w:t>
      </w:r>
      <w:r>
        <w:rPr>
          <w:spacing w:val="68"/>
        </w:rPr>
        <w:t xml:space="preserve"> </w:t>
      </w:r>
    </w:p>
    <w:p w:rsidR="0061585B" w:rsidRDefault="00603E56" w:rsidP="007A29C5">
      <w:pPr>
        <w:pStyle w:val="a3"/>
        <w:tabs>
          <w:tab w:val="left" w:pos="6698"/>
        </w:tabs>
      </w:pPr>
      <w:r>
        <w:rPr>
          <w:spacing w:val="-2"/>
          <w:sz w:val="26"/>
        </w:rPr>
        <w:t>«</w:t>
      </w:r>
      <w:r w:rsidR="007A29C5">
        <w:rPr>
          <w:spacing w:val="-2"/>
        </w:rPr>
        <w:t>Океанологія і гідрографія</w:t>
      </w:r>
      <w:r>
        <w:rPr>
          <w:spacing w:val="-2"/>
          <w:sz w:val="22"/>
        </w:rPr>
        <w:t>»</w:t>
      </w:r>
      <w:r w:rsidR="00EA28B6">
        <w:rPr>
          <w:sz w:val="22"/>
        </w:rPr>
        <w:t xml:space="preserve">                                                          </w:t>
      </w:r>
      <w:r w:rsidR="007A29C5">
        <w:rPr>
          <w:spacing w:val="-2"/>
        </w:rPr>
        <w:t>Микола БЕРЛІНСЬКИЙ</w:t>
      </w:r>
    </w:p>
    <w:sectPr w:rsidR="0061585B" w:rsidSect="007A29C5">
      <w:pgSz w:w="11920" w:h="16850"/>
      <w:pgMar w:top="1134" w:right="850" w:bottom="1134" w:left="17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484" w:rsidRDefault="00146484" w:rsidP="001C6716">
      <w:r>
        <w:separator/>
      </w:r>
    </w:p>
  </w:endnote>
  <w:endnote w:type="continuationSeparator" w:id="0">
    <w:p w:rsidR="00146484" w:rsidRDefault="00146484" w:rsidP="001C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484" w:rsidRDefault="00146484" w:rsidP="001C6716">
      <w:r>
        <w:separator/>
      </w:r>
    </w:p>
  </w:footnote>
  <w:footnote w:type="continuationSeparator" w:id="0">
    <w:p w:rsidR="00146484" w:rsidRDefault="00146484" w:rsidP="001C6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85" w:rsidRDefault="005A49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F2CE6"/>
    <w:multiLevelType w:val="hybridMultilevel"/>
    <w:tmpl w:val="67708E3A"/>
    <w:lvl w:ilvl="0" w:tplc="AC167BEC">
      <w:numFmt w:val="bullet"/>
      <w:lvlText w:val="•"/>
      <w:lvlJc w:val="left"/>
      <w:pPr>
        <w:ind w:left="107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9"/>
        <w:sz w:val="28"/>
        <w:szCs w:val="28"/>
        <w:lang w:val="uk-UA" w:eastAsia="en-US" w:bidi="ar-SA"/>
      </w:rPr>
    </w:lvl>
    <w:lvl w:ilvl="1" w:tplc="B09011C8">
      <w:numFmt w:val="bullet"/>
      <w:lvlText w:val="•"/>
      <w:lvlJc w:val="left"/>
      <w:pPr>
        <w:ind w:left="537" w:hanging="336"/>
      </w:pPr>
      <w:rPr>
        <w:rFonts w:hint="default"/>
        <w:lang w:val="uk-UA" w:eastAsia="en-US" w:bidi="ar-SA"/>
      </w:rPr>
    </w:lvl>
    <w:lvl w:ilvl="2" w:tplc="ABC8CAF4">
      <w:numFmt w:val="bullet"/>
      <w:lvlText w:val="•"/>
      <w:lvlJc w:val="left"/>
      <w:pPr>
        <w:ind w:left="975" w:hanging="336"/>
      </w:pPr>
      <w:rPr>
        <w:rFonts w:hint="default"/>
        <w:lang w:val="uk-UA" w:eastAsia="en-US" w:bidi="ar-SA"/>
      </w:rPr>
    </w:lvl>
    <w:lvl w:ilvl="3" w:tplc="82FEC416">
      <w:numFmt w:val="bullet"/>
      <w:lvlText w:val="•"/>
      <w:lvlJc w:val="left"/>
      <w:pPr>
        <w:ind w:left="1412" w:hanging="336"/>
      </w:pPr>
      <w:rPr>
        <w:rFonts w:hint="default"/>
        <w:lang w:val="uk-UA" w:eastAsia="en-US" w:bidi="ar-SA"/>
      </w:rPr>
    </w:lvl>
    <w:lvl w:ilvl="4" w:tplc="FA808320">
      <w:numFmt w:val="bullet"/>
      <w:lvlText w:val="•"/>
      <w:lvlJc w:val="left"/>
      <w:pPr>
        <w:ind w:left="1850" w:hanging="336"/>
      </w:pPr>
      <w:rPr>
        <w:rFonts w:hint="default"/>
        <w:lang w:val="uk-UA" w:eastAsia="en-US" w:bidi="ar-SA"/>
      </w:rPr>
    </w:lvl>
    <w:lvl w:ilvl="5" w:tplc="FE7A16E0">
      <w:numFmt w:val="bullet"/>
      <w:lvlText w:val="•"/>
      <w:lvlJc w:val="left"/>
      <w:pPr>
        <w:ind w:left="2288" w:hanging="336"/>
      </w:pPr>
      <w:rPr>
        <w:rFonts w:hint="default"/>
        <w:lang w:val="uk-UA" w:eastAsia="en-US" w:bidi="ar-SA"/>
      </w:rPr>
    </w:lvl>
    <w:lvl w:ilvl="6" w:tplc="E3C6C49A">
      <w:numFmt w:val="bullet"/>
      <w:lvlText w:val="•"/>
      <w:lvlJc w:val="left"/>
      <w:pPr>
        <w:ind w:left="2725" w:hanging="336"/>
      </w:pPr>
      <w:rPr>
        <w:rFonts w:hint="default"/>
        <w:lang w:val="uk-UA" w:eastAsia="en-US" w:bidi="ar-SA"/>
      </w:rPr>
    </w:lvl>
    <w:lvl w:ilvl="7" w:tplc="E07A41BE">
      <w:numFmt w:val="bullet"/>
      <w:lvlText w:val="•"/>
      <w:lvlJc w:val="left"/>
      <w:pPr>
        <w:ind w:left="3163" w:hanging="336"/>
      </w:pPr>
      <w:rPr>
        <w:rFonts w:hint="default"/>
        <w:lang w:val="uk-UA" w:eastAsia="en-US" w:bidi="ar-SA"/>
      </w:rPr>
    </w:lvl>
    <w:lvl w:ilvl="8" w:tplc="775C6F40">
      <w:numFmt w:val="bullet"/>
      <w:lvlText w:val="•"/>
      <w:lvlJc w:val="left"/>
      <w:pPr>
        <w:ind w:left="3600" w:hanging="336"/>
      </w:pPr>
      <w:rPr>
        <w:rFonts w:hint="default"/>
        <w:lang w:val="uk-UA" w:eastAsia="en-US" w:bidi="ar-SA"/>
      </w:rPr>
    </w:lvl>
  </w:abstractNum>
  <w:abstractNum w:abstractNumId="1">
    <w:nsid w:val="339B0660"/>
    <w:multiLevelType w:val="hybridMultilevel"/>
    <w:tmpl w:val="9ACCF7AC"/>
    <w:lvl w:ilvl="0" w:tplc="1B6C4496">
      <w:numFmt w:val="bullet"/>
      <w:lvlText w:val="•"/>
      <w:lvlJc w:val="left"/>
      <w:pPr>
        <w:ind w:left="10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4C615F0">
      <w:numFmt w:val="bullet"/>
      <w:lvlText w:val="•"/>
      <w:lvlJc w:val="left"/>
      <w:pPr>
        <w:ind w:left="518" w:hanging="303"/>
      </w:pPr>
      <w:rPr>
        <w:rFonts w:hint="default"/>
        <w:lang w:val="uk-UA" w:eastAsia="en-US" w:bidi="ar-SA"/>
      </w:rPr>
    </w:lvl>
    <w:lvl w:ilvl="2" w:tplc="F5346810">
      <w:numFmt w:val="bullet"/>
      <w:lvlText w:val="•"/>
      <w:lvlJc w:val="left"/>
      <w:pPr>
        <w:ind w:left="936" w:hanging="303"/>
      </w:pPr>
      <w:rPr>
        <w:rFonts w:hint="default"/>
        <w:lang w:val="uk-UA" w:eastAsia="en-US" w:bidi="ar-SA"/>
      </w:rPr>
    </w:lvl>
    <w:lvl w:ilvl="3" w:tplc="8AF68A4E">
      <w:numFmt w:val="bullet"/>
      <w:lvlText w:val="•"/>
      <w:lvlJc w:val="left"/>
      <w:pPr>
        <w:ind w:left="1354" w:hanging="303"/>
      </w:pPr>
      <w:rPr>
        <w:rFonts w:hint="default"/>
        <w:lang w:val="uk-UA" w:eastAsia="en-US" w:bidi="ar-SA"/>
      </w:rPr>
    </w:lvl>
    <w:lvl w:ilvl="4" w:tplc="62F2437A">
      <w:numFmt w:val="bullet"/>
      <w:lvlText w:val="•"/>
      <w:lvlJc w:val="left"/>
      <w:pPr>
        <w:ind w:left="1772" w:hanging="303"/>
      </w:pPr>
      <w:rPr>
        <w:rFonts w:hint="default"/>
        <w:lang w:val="uk-UA" w:eastAsia="en-US" w:bidi="ar-SA"/>
      </w:rPr>
    </w:lvl>
    <w:lvl w:ilvl="5" w:tplc="067ACFEA">
      <w:numFmt w:val="bullet"/>
      <w:lvlText w:val="•"/>
      <w:lvlJc w:val="left"/>
      <w:pPr>
        <w:ind w:left="2191" w:hanging="303"/>
      </w:pPr>
      <w:rPr>
        <w:rFonts w:hint="default"/>
        <w:lang w:val="uk-UA" w:eastAsia="en-US" w:bidi="ar-SA"/>
      </w:rPr>
    </w:lvl>
    <w:lvl w:ilvl="6" w:tplc="036A5250">
      <w:numFmt w:val="bullet"/>
      <w:lvlText w:val="•"/>
      <w:lvlJc w:val="left"/>
      <w:pPr>
        <w:ind w:left="2609" w:hanging="303"/>
      </w:pPr>
      <w:rPr>
        <w:rFonts w:hint="default"/>
        <w:lang w:val="uk-UA" w:eastAsia="en-US" w:bidi="ar-SA"/>
      </w:rPr>
    </w:lvl>
    <w:lvl w:ilvl="7" w:tplc="3ADECE3A">
      <w:numFmt w:val="bullet"/>
      <w:lvlText w:val="•"/>
      <w:lvlJc w:val="left"/>
      <w:pPr>
        <w:ind w:left="3027" w:hanging="303"/>
      </w:pPr>
      <w:rPr>
        <w:rFonts w:hint="default"/>
        <w:lang w:val="uk-UA" w:eastAsia="en-US" w:bidi="ar-SA"/>
      </w:rPr>
    </w:lvl>
    <w:lvl w:ilvl="8" w:tplc="2BEEA082">
      <w:numFmt w:val="bullet"/>
      <w:lvlText w:val="•"/>
      <w:lvlJc w:val="left"/>
      <w:pPr>
        <w:ind w:left="3445" w:hanging="303"/>
      </w:pPr>
      <w:rPr>
        <w:rFonts w:hint="default"/>
        <w:lang w:val="uk-UA" w:eastAsia="en-US" w:bidi="ar-SA"/>
      </w:rPr>
    </w:lvl>
  </w:abstractNum>
  <w:abstractNum w:abstractNumId="2">
    <w:nsid w:val="341A0ABD"/>
    <w:multiLevelType w:val="hybridMultilevel"/>
    <w:tmpl w:val="65DE7B12"/>
    <w:lvl w:ilvl="0" w:tplc="C9C8B682">
      <w:start w:val="1"/>
      <w:numFmt w:val="decimal"/>
      <w:lvlText w:val="%1."/>
      <w:lvlJc w:val="left"/>
      <w:pPr>
        <w:ind w:left="1139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60CEE2">
      <w:numFmt w:val="bullet"/>
      <w:lvlText w:val="•"/>
      <w:lvlJc w:val="left"/>
      <w:pPr>
        <w:ind w:left="2032" w:hanging="279"/>
      </w:pPr>
      <w:rPr>
        <w:rFonts w:hint="default"/>
        <w:lang w:val="uk-UA" w:eastAsia="en-US" w:bidi="ar-SA"/>
      </w:rPr>
    </w:lvl>
    <w:lvl w:ilvl="2" w:tplc="4D2CDF62">
      <w:numFmt w:val="bullet"/>
      <w:lvlText w:val="•"/>
      <w:lvlJc w:val="left"/>
      <w:pPr>
        <w:ind w:left="2925" w:hanging="279"/>
      </w:pPr>
      <w:rPr>
        <w:rFonts w:hint="default"/>
        <w:lang w:val="uk-UA" w:eastAsia="en-US" w:bidi="ar-SA"/>
      </w:rPr>
    </w:lvl>
    <w:lvl w:ilvl="3" w:tplc="5E46094C">
      <w:numFmt w:val="bullet"/>
      <w:lvlText w:val="•"/>
      <w:lvlJc w:val="left"/>
      <w:pPr>
        <w:ind w:left="3818" w:hanging="279"/>
      </w:pPr>
      <w:rPr>
        <w:rFonts w:hint="default"/>
        <w:lang w:val="uk-UA" w:eastAsia="en-US" w:bidi="ar-SA"/>
      </w:rPr>
    </w:lvl>
    <w:lvl w:ilvl="4" w:tplc="EB025CA2">
      <w:numFmt w:val="bullet"/>
      <w:lvlText w:val="•"/>
      <w:lvlJc w:val="left"/>
      <w:pPr>
        <w:ind w:left="4711" w:hanging="279"/>
      </w:pPr>
      <w:rPr>
        <w:rFonts w:hint="default"/>
        <w:lang w:val="uk-UA" w:eastAsia="en-US" w:bidi="ar-SA"/>
      </w:rPr>
    </w:lvl>
    <w:lvl w:ilvl="5" w:tplc="2326F5DE">
      <w:numFmt w:val="bullet"/>
      <w:lvlText w:val="•"/>
      <w:lvlJc w:val="left"/>
      <w:pPr>
        <w:ind w:left="5604" w:hanging="279"/>
      </w:pPr>
      <w:rPr>
        <w:rFonts w:hint="default"/>
        <w:lang w:val="uk-UA" w:eastAsia="en-US" w:bidi="ar-SA"/>
      </w:rPr>
    </w:lvl>
    <w:lvl w:ilvl="6" w:tplc="C5F62BD6">
      <w:numFmt w:val="bullet"/>
      <w:lvlText w:val="•"/>
      <w:lvlJc w:val="left"/>
      <w:pPr>
        <w:ind w:left="6497" w:hanging="279"/>
      </w:pPr>
      <w:rPr>
        <w:rFonts w:hint="default"/>
        <w:lang w:val="uk-UA" w:eastAsia="en-US" w:bidi="ar-SA"/>
      </w:rPr>
    </w:lvl>
    <w:lvl w:ilvl="7" w:tplc="00D0719A">
      <w:numFmt w:val="bullet"/>
      <w:lvlText w:val="•"/>
      <w:lvlJc w:val="left"/>
      <w:pPr>
        <w:ind w:left="7390" w:hanging="279"/>
      </w:pPr>
      <w:rPr>
        <w:rFonts w:hint="default"/>
        <w:lang w:val="uk-UA" w:eastAsia="en-US" w:bidi="ar-SA"/>
      </w:rPr>
    </w:lvl>
    <w:lvl w:ilvl="8" w:tplc="B0DEA906">
      <w:numFmt w:val="bullet"/>
      <w:lvlText w:val="•"/>
      <w:lvlJc w:val="left"/>
      <w:pPr>
        <w:ind w:left="8283" w:hanging="279"/>
      </w:pPr>
      <w:rPr>
        <w:rFonts w:hint="default"/>
        <w:lang w:val="uk-UA" w:eastAsia="en-US" w:bidi="ar-SA"/>
      </w:rPr>
    </w:lvl>
  </w:abstractNum>
  <w:abstractNum w:abstractNumId="3">
    <w:nsid w:val="40D60BB7"/>
    <w:multiLevelType w:val="hybridMultilevel"/>
    <w:tmpl w:val="4670CA3E"/>
    <w:lvl w:ilvl="0" w:tplc="2012AEF6">
      <w:numFmt w:val="bullet"/>
      <w:lvlText w:val="•"/>
      <w:lvlJc w:val="left"/>
      <w:pPr>
        <w:ind w:left="107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0308C0C">
      <w:numFmt w:val="bullet"/>
      <w:lvlText w:val="•"/>
      <w:lvlJc w:val="left"/>
      <w:pPr>
        <w:ind w:left="537" w:hanging="588"/>
      </w:pPr>
      <w:rPr>
        <w:rFonts w:hint="default"/>
        <w:lang w:val="uk-UA" w:eastAsia="en-US" w:bidi="ar-SA"/>
      </w:rPr>
    </w:lvl>
    <w:lvl w:ilvl="2" w:tplc="0E90181C">
      <w:numFmt w:val="bullet"/>
      <w:lvlText w:val="•"/>
      <w:lvlJc w:val="left"/>
      <w:pPr>
        <w:ind w:left="975" w:hanging="588"/>
      </w:pPr>
      <w:rPr>
        <w:rFonts w:hint="default"/>
        <w:lang w:val="uk-UA" w:eastAsia="en-US" w:bidi="ar-SA"/>
      </w:rPr>
    </w:lvl>
    <w:lvl w:ilvl="3" w:tplc="52A8656E">
      <w:numFmt w:val="bullet"/>
      <w:lvlText w:val="•"/>
      <w:lvlJc w:val="left"/>
      <w:pPr>
        <w:ind w:left="1412" w:hanging="588"/>
      </w:pPr>
      <w:rPr>
        <w:rFonts w:hint="default"/>
        <w:lang w:val="uk-UA" w:eastAsia="en-US" w:bidi="ar-SA"/>
      </w:rPr>
    </w:lvl>
    <w:lvl w:ilvl="4" w:tplc="81F2A554">
      <w:numFmt w:val="bullet"/>
      <w:lvlText w:val="•"/>
      <w:lvlJc w:val="left"/>
      <w:pPr>
        <w:ind w:left="1850" w:hanging="588"/>
      </w:pPr>
      <w:rPr>
        <w:rFonts w:hint="default"/>
        <w:lang w:val="uk-UA" w:eastAsia="en-US" w:bidi="ar-SA"/>
      </w:rPr>
    </w:lvl>
    <w:lvl w:ilvl="5" w:tplc="F682756E">
      <w:numFmt w:val="bullet"/>
      <w:lvlText w:val="•"/>
      <w:lvlJc w:val="left"/>
      <w:pPr>
        <w:ind w:left="2288" w:hanging="588"/>
      </w:pPr>
      <w:rPr>
        <w:rFonts w:hint="default"/>
        <w:lang w:val="uk-UA" w:eastAsia="en-US" w:bidi="ar-SA"/>
      </w:rPr>
    </w:lvl>
    <w:lvl w:ilvl="6" w:tplc="88D6EB60">
      <w:numFmt w:val="bullet"/>
      <w:lvlText w:val="•"/>
      <w:lvlJc w:val="left"/>
      <w:pPr>
        <w:ind w:left="2725" w:hanging="588"/>
      </w:pPr>
      <w:rPr>
        <w:rFonts w:hint="default"/>
        <w:lang w:val="uk-UA" w:eastAsia="en-US" w:bidi="ar-SA"/>
      </w:rPr>
    </w:lvl>
    <w:lvl w:ilvl="7" w:tplc="70803688">
      <w:numFmt w:val="bullet"/>
      <w:lvlText w:val="•"/>
      <w:lvlJc w:val="left"/>
      <w:pPr>
        <w:ind w:left="3163" w:hanging="588"/>
      </w:pPr>
      <w:rPr>
        <w:rFonts w:hint="default"/>
        <w:lang w:val="uk-UA" w:eastAsia="en-US" w:bidi="ar-SA"/>
      </w:rPr>
    </w:lvl>
    <w:lvl w:ilvl="8" w:tplc="68EA457A">
      <w:numFmt w:val="bullet"/>
      <w:lvlText w:val="•"/>
      <w:lvlJc w:val="left"/>
      <w:pPr>
        <w:ind w:left="3600" w:hanging="588"/>
      </w:pPr>
      <w:rPr>
        <w:rFonts w:hint="default"/>
        <w:lang w:val="uk-UA" w:eastAsia="en-US" w:bidi="ar-SA"/>
      </w:rPr>
    </w:lvl>
  </w:abstractNum>
  <w:abstractNum w:abstractNumId="4">
    <w:nsid w:val="76560EAF"/>
    <w:multiLevelType w:val="hybridMultilevel"/>
    <w:tmpl w:val="FAE2407E"/>
    <w:lvl w:ilvl="0" w:tplc="8E84DB74">
      <w:start w:val="1"/>
      <w:numFmt w:val="decimal"/>
      <w:lvlText w:val="%1."/>
      <w:lvlJc w:val="left"/>
      <w:pPr>
        <w:ind w:left="1139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24AA084">
      <w:numFmt w:val="bullet"/>
      <w:lvlText w:val="•"/>
      <w:lvlJc w:val="left"/>
      <w:pPr>
        <w:ind w:left="138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41001E6">
      <w:numFmt w:val="bullet"/>
      <w:lvlText w:val="•"/>
      <w:lvlJc w:val="left"/>
      <w:pPr>
        <w:ind w:left="2132" w:hanging="326"/>
      </w:pPr>
      <w:rPr>
        <w:rFonts w:hint="default"/>
        <w:lang w:val="uk-UA" w:eastAsia="en-US" w:bidi="ar-SA"/>
      </w:rPr>
    </w:lvl>
    <w:lvl w:ilvl="3" w:tplc="32A0A3A8">
      <w:numFmt w:val="bullet"/>
      <w:lvlText w:val="•"/>
      <w:lvlJc w:val="left"/>
      <w:pPr>
        <w:ind w:left="3124" w:hanging="326"/>
      </w:pPr>
      <w:rPr>
        <w:rFonts w:hint="default"/>
        <w:lang w:val="uk-UA" w:eastAsia="en-US" w:bidi="ar-SA"/>
      </w:rPr>
    </w:lvl>
    <w:lvl w:ilvl="4" w:tplc="0512D630">
      <w:numFmt w:val="bullet"/>
      <w:lvlText w:val="•"/>
      <w:lvlJc w:val="left"/>
      <w:pPr>
        <w:ind w:left="4116" w:hanging="326"/>
      </w:pPr>
      <w:rPr>
        <w:rFonts w:hint="default"/>
        <w:lang w:val="uk-UA" w:eastAsia="en-US" w:bidi="ar-SA"/>
      </w:rPr>
    </w:lvl>
    <w:lvl w:ilvl="5" w:tplc="843680B8">
      <w:numFmt w:val="bullet"/>
      <w:lvlText w:val="•"/>
      <w:lvlJc w:val="left"/>
      <w:pPr>
        <w:ind w:left="5108" w:hanging="326"/>
      </w:pPr>
      <w:rPr>
        <w:rFonts w:hint="default"/>
        <w:lang w:val="uk-UA" w:eastAsia="en-US" w:bidi="ar-SA"/>
      </w:rPr>
    </w:lvl>
    <w:lvl w:ilvl="6" w:tplc="8FD8DB50">
      <w:numFmt w:val="bullet"/>
      <w:lvlText w:val="•"/>
      <w:lvlJc w:val="left"/>
      <w:pPr>
        <w:ind w:left="6100" w:hanging="326"/>
      </w:pPr>
      <w:rPr>
        <w:rFonts w:hint="default"/>
        <w:lang w:val="uk-UA" w:eastAsia="en-US" w:bidi="ar-SA"/>
      </w:rPr>
    </w:lvl>
    <w:lvl w:ilvl="7" w:tplc="31223BE2">
      <w:numFmt w:val="bullet"/>
      <w:lvlText w:val="•"/>
      <w:lvlJc w:val="left"/>
      <w:pPr>
        <w:ind w:left="7092" w:hanging="326"/>
      </w:pPr>
      <w:rPr>
        <w:rFonts w:hint="default"/>
        <w:lang w:val="uk-UA" w:eastAsia="en-US" w:bidi="ar-SA"/>
      </w:rPr>
    </w:lvl>
    <w:lvl w:ilvl="8" w:tplc="BA803116">
      <w:numFmt w:val="bullet"/>
      <w:lvlText w:val="•"/>
      <w:lvlJc w:val="left"/>
      <w:pPr>
        <w:ind w:left="8084" w:hanging="32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585B"/>
    <w:rsid w:val="00146484"/>
    <w:rsid w:val="00155380"/>
    <w:rsid w:val="00163498"/>
    <w:rsid w:val="001C6716"/>
    <w:rsid w:val="00496CA6"/>
    <w:rsid w:val="005A4985"/>
    <w:rsid w:val="00603E56"/>
    <w:rsid w:val="0061585B"/>
    <w:rsid w:val="00790F76"/>
    <w:rsid w:val="007A29C5"/>
    <w:rsid w:val="00901DF6"/>
    <w:rsid w:val="00B310EA"/>
    <w:rsid w:val="00EA28B6"/>
    <w:rsid w:val="00F3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38" w:hanging="27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8" w:hanging="2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C67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716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1C67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6716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1C67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6716"/>
    <w:rPr>
      <w:rFonts w:ascii="Tahoma" w:eastAsia="Times New Roman" w:hAnsi="Tahoma" w:cs="Tahoma"/>
      <w:sz w:val="16"/>
      <w:szCs w:val="16"/>
      <w:lang w:val="uk-UA"/>
    </w:rPr>
  </w:style>
  <w:style w:type="table" w:styleId="ab">
    <w:name w:val="Table Grid"/>
    <w:basedOn w:val="a1"/>
    <w:uiPriority w:val="59"/>
    <w:rsid w:val="00155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55380"/>
    <w:rPr>
      <w:rFonts w:ascii="Roboto-Regular" w:hAnsi="Roboto-Regular" w:hint="default"/>
      <w:b w:val="0"/>
      <w:bCs w:val="0"/>
      <w:i w:val="0"/>
      <w:iCs w:val="0"/>
      <w:color w:val="20212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38" w:hanging="27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8" w:hanging="2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C67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716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1C67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6716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1C67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6716"/>
    <w:rPr>
      <w:rFonts w:ascii="Tahoma" w:eastAsia="Times New Roman" w:hAnsi="Tahoma" w:cs="Tahoma"/>
      <w:sz w:val="16"/>
      <w:szCs w:val="16"/>
      <w:lang w:val="uk-UA"/>
    </w:rPr>
  </w:style>
  <w:style w:type="table" w:styleId="ab">
    <w:name w:val="Table Grid"/>
    <w:basedOn w:val="a1"/>
    <w:uiPriority w:val="59"/>
    <w:rsid w:val="00155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55380"/>
    <w:rPr>
      <w:rFonts w:ascii="Roboto-Regular" w:hAnsi="Roboto-Regular" w:hint="default"/>
      <w:b w:val="0"/>
      <w:bCs w:val="0"/>
      <w:i w:val="0"/>
      <w:iCs w:val="0"/>
      <w:color w:val="2021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Человек</cp:lastModifiedBy>
  <cp:revision>8</cp:revision>
  <dcterms:created xsi:type="dcterms:W3CDTF">2025-11-25T17:35:00Z</dcterms:created>
  <dcterms:modified xsi:type="dcterms:W3CDTF">2025-11-27T20:46:00Z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LTSC</vt:lpwstr>
  </property>
</Properties>
</file>