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E42" w14:textId="77777777" w:rsidR="00144ADE" w:rsidRPr="002F6EB1" w:rsidRDefault="00144ADE" w:rsidP="00144A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14:paraId="36315A15" w14:textId="77777777" w:rsidR="00144ADE" w:rsidRDefault="00144ADE" w:rsidP="00144A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14:paraId="15694E07" w14:textId="03E319EB" w:rsidR="00EE51BE" w:rsidRDefault="00144ADE" w:rsidP="00EE51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AD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ВЕРБАЛЬНА ТА НЕВЕРБАЛЬНА РЕАЛІЗАЦІЯ ОЦІНКИ</w:t>
      </w:r>
    </w:p>
    <w:p w14:paraId="6FC9DB17" w14:textId="62774A46" w:rsidR="00144ADE" w:rsidRDefault="00144ADE" w:rsidP="00EE51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ADE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ХУДОЖНЬОМУ ДИСКУРСІ</w:t>
      </w:r>
    </w:p>
    <w:p w14:paraId="6FC0F3DF" w14:textId="77541581" w:rsidR="00144ADE" w:rsidRPr="002F6EB1" w:rsidRDefault="00144ADE" w:rsidP="00144A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Проф.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Бігунова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Н.О. </w:t>
      </w:r>
    </w:p>
    <w:p w14:paraId="585895BD" w14:textId="0D5BEAE2" w:rsidR="00144ADE" w:rsidRPr="002F6EB1" w:rsidRDefault="00144ADE" w:rsidP="00144A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sz w:val="28"/>
          <w:szCs w:val="28"/>
          <w:lang w:val="ru-RU"/>
        </w:rPr>
        <w:t xml:space="preserve">Даний курс </w:t>
      </w:r>
      <w:proofErr w:type="spellStart"/>
      <w:r w:rsidRPr="002F6EB1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2F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sz w:val="28"/>
          <w:szCs w:val="28"/>
          <w:lang w:val="ru-RU"/>
        </w:rPr>
        <w:t>призначений</w:t>
      </w:r>
      <w:proofErr w:type="spellEnd"/>
      <w:r w:rsidRPr="002F6EB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r w:rsidRPr="002F6EB1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2F6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F6EB1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2F6EB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EE380D" w:rsidRPr="00EE38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80D" w:rsidRPr="004C06C4">
        <w:rPr>
          <w:rFonts w:ascii="Times New Roman" w:hAnsi="Times New Roman" w:cs="Times New Roman"/>
          <w:sz w:val="28"/>
          <w:szCs w:val="28"/>
          <w:lang w:val="ru-RU"/>
        </w:rPr>
        <w:t>факультету романо-</w:t>
      </w:r>
      <w:proofErr w:type="spellStart"/>
      <w:r w:rsidR="00EE380D" w:rsidRPr="004C06C4">
        <w:rPr>
          <w:rFonts w:ascii="Times New Roman" w:hAnsi="Times New Roman" w:cs="Times New Roman"/>
          <w:sz w:val="28"/>
          <w:szCs w:val="28"/>
          <w:lang w:val="ru-RU"/>
        </w:rPr>
        <w:t>германської</w:t>
      </w:r>
      <w:proofErr w:type="spellEnd"/>
      <w:r w:rsidR="00EE380D" w:rsidRPr="004C06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380D" w:rsidRPr="004C06C4">
        <w:rPr>
          <w:rFonts w:ascii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вербалізації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мовленні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традиційно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уналежнювана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логіки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наразі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починає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розглядатися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універсальна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когнітивна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формує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семантику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мовних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і прагматику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мовленнєвого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зумовленості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комунікативними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стратегіями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певними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очікуваннями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намірами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комунікантів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їхніми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особистісними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44ADE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144AD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</w:t>
      </w:r>
      <w:r w:rsidRPr="002F6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CAF7F9" w14:textId="77777777" w:rsidR="00CF5DE2" w:rsidRPr="00144ADE" w:rsidRDefault="00CF5DE2">
      <w:pPr>
        <w:rPr>
          <w:lang w:val="ru-RU"/>
        </w:rPr>
      </w:pPr>
    </w:p>
    <w:sectPr w:rsidR="00CF5DE2" w:rsidRPr="0014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DE"/>
    <w:rsid w:val="00144ADE"/>
    <w:rsid w:val="00CF5DE2"/>
    <w:rsid w:val="00EE380D"/>
    <w:rsid w:val="00EE51BE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250C"/>
  <w15:chartTrackingRefBased/>
  <w15:docId w15:val="{0B4A730F-EA6E-40B5-BFB5-27DF7F4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DE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 Key</cp:lastModifiedBy>
  <cp:revision>2</cp:revision>
  <dcterms:created xsi:type="dcterms:W3CDTF">2023-04-22T08:21:00Z</dcterms:created>
  <dcterms:modified xsi:type="dcterms:W3CDTF">2023-04-22T08:21:00Z</dcterms:modified>
</cp:coreProperties>
</file>