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DF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ОДЕСЬКИЙ НАЦІОНАЛЬНИЙ УНІВЕРСИТЕТ ІМЕНІ І.І. МЕЧНИКОВА</w:t>
      </w:r>
    </w:p>
    <w:p w14:paraId="3025CC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37FC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61B8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6EC68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E80E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C88B9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АНАЛІТИЧНИЙ ЗВІТ</w:t>
      </w:r>
    </w:p>
    <w:p w14:paraId="589418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результатами анкетування роботодавців,</w:t>
      </w:r>
    </w:p>
    <w:p w14:paraId="0AC22F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метою удосконалення якості освіти </w:t>
      </w:r>
    </w:p>
    <w:p w14:paraId="1B03DE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освітньо-професійною програмою</w:t>
      </w:r>
    </w:p>
    <w:p w14:paraId="787597C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«Германські мови та літератури (переклад включно), перша – німецька»</w:t>
      </w:r>
    </w:p>
    <w:p w14:paraId="78F53A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другого (магістерського) рівня,</w:t>
      </w:r>
    </w:p>
    <w:p w14:paraId="36D20C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ru-RU"/>
        </w:rPr>
        <w:t>11 Філологія</w:t>
      </w:r>
    </w:p>
    <w:p w14:paraId="1C07B6F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Одеському національному університеті імені І.І. Мечников</w:t>
      </w:r>
    </w:p>
    <w:p w14:paraId="1D8691D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C4782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91121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7291C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354C9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24D8C7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0C686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EF7F0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2794A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A1657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430E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Одеса</w:t>
      </w:r>
    </w:p>
    <w:p w14:paraId="1F7F48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p w14:paraId="6A67A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B9E15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Загальна інформація про дослідження і респондентів </w:t>
      </w:r>
    </w:p>
    <w:p w14:paraId="0D806A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Опитування роботодавців з метою удосконалення якості освіти за освітньо-професійною програмою «Германські мови та літератури (переклад включно), перша – німецька» другого (магістерського) рівня проводилось онлайн у жовтні 2025 року. </w:t>
      </w:r>
    </w:p>
    <w:p w14:paraId="2799A3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Метою анкетування було вивчення думки роботодавців щодо якості підготовки випускників, відповідності їхніх компетентностей вимогам сучасного ринку праці та визначення напрямів удосконалення освітньо-професійної програми. В опитуванні брали участь 4 респонденти з провідних вишів та установ м. Одеси: Одеського національного морського університету,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Одеської національної музичної академії імені А.В. Нежданової, Одеської академії неперервної освіти Одеської обласної ради, Мовного центру Баварського дому у м. Одеса.</w:t>
      </w:r>
    </w:p>
    <w:p w14:paraId="0DC92E5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Аналіз результатів опитування: </w:t>
      </w:r>
    </w:p>
    <w:p w14:paraId="19C89A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100% опитаних підтвердили, що випускники даної освітньої програми працюють (працювали протягом останніх 5 років) в їхній організації. </w:t>
      </w:r>
    </w:p>
    <w:p w14:paraId="0C63ED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Середній рівень професійної підготовки випускників даної освітньої програми, які працюють у в закладі / організації / установі оцінено як достатньо високий – 4 з 5; при цьому 50% респондентів вважають, що випускникам потрібне додаткове навчання, зокрема з сучасних цифрових технологій; </w:t>
      </w:r>
    </w:p>
    <w:p w14:paraId="0A3463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Середній рівень зацікавленості в прийомі на роботу випускників даної освітньої програми стабільно високий; </w:t>
      </w:r>
    </w:p>
    <w:p w14:paraId="470D6B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Рівень оцінки потреби у випускниках у регіоні 5 із 5; </w:t>
      </w:r>
    </w:p>
    <w:p w14:paraId="21162B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100% опитаних підтвердили, що програма забезпечує необхідні компетентності для ефективної роботи. </w:t>
      </w:r>
    </w:p>
    <w:p w14:paraId="48D5630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Узагальнення відповідей на відкриті питання </w:t>
      </w:r>
    </w:p>
    <w:p w14:paraId="161427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Випускникам даної освітньої програми бракує певних теоретичних та практичних знань, а саме – теоретичних засад сучасних методів перекладу та міжкультурної комунікації; теоретичної бази з критичного мислення; уміння ефективно використовувати штучний інтелект у лінгвістичних і перекладацьких завданнях; комунікативних і презентаційних навичок у міжнародному контексті; методик роботи з людьми з особливими освітніми потребами.</w:t>
      </w:r>
    </w:p>
    <w:p w14:paraId="0B6F53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На думку респондентів необхідно додати в освітню програму деякі дисципліни, наприклад, прикладну лінгвістику та інструменти ШІ для мовного аналізу; сучасні перекладознавчі студії; фаховий етикет для підготовки до сучасного ринку праці, з урахуванням інклюзії. </w:t>
      </w:r>
    </w:p>
    <w:p w14:paraId="0813B9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Доцільно було б вилучити з освітньої програми застарілі теоретичні теми, які не мають практичного застосування. </w:t>
      </w:r>
    </w:p>
    <w:p w14:paraId="060817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Форма співпраці з університетом у майбутньому може включати: участь у навчальному процесі шляхом проведення гостьових лекцій, майстер-класів, тренінгів; підвищення кваліфікації викладачів через практикоорієнтовані тренінги; організації практики для студентів; проведення сумісних заходів для легшої адаптації студентів в подальшій роботі. </w:t>
      </w:r>
    </w:p>
    <w:p w14:paraId="27416F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Як побажання для покращення якості освітньої програми було відмічено розвиток міждисциплінарних зв’язків та міжнародного співробітництва задля вдалого оволодіння професійними компетентностями; розширення матеріально-технічної бази; перспективне співробітництво з факультетом романо-германської філології ОНУ імені І.І. Мечникова. </w:t>
      </w:r>
    </w:p>
    <w:p w14:paraId="2ECCBB2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Висновки та пропозиції </w:t>
      </w:r>
    </w:p>
    <w:p w14:paraId="6356CB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За результатами анкетування роботодавців з метою удосконалення якості освіти за освітньо-професійною програмою «Германські мови та літератури (переклад включно), перша – німецька» встановлено загалом позитивну високу оцінку якості підготовки фахівців. </w:t>
      </w:r>
    </w:p>
    <w:p w14:paraId="4BD48E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Разом з тим, виявлено потребу в посиленні практичної складової навчання, зокрема у сфері застосування сучасних цифрових технологій та інструментів штучного інтелекту, розвитку комунікативних і міжкультурних компетентностей, а також розширенні можливостей для практики в реальних професійних умовах. </w:t>
      </w:r>
    </w:p>
    <w:p w14:paraId="5BB573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Роботодавці також наголошують на запровадженні більшої кількості прикладних курсів, залученні фахівців-практиків до освітнього процесу та активізації міжнародного співробітництва. </w:t>
      </w:r>
    </w:p>
    <w:p w14:paraId="42C7AB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Отримані пропозиції можуть бути використані для вдосконалення структури та змісту освітньої програми, а також для зміцнення партнерства між університетом і роботодавцями. </w:t>
      </w:r>
    </w:p>
    <w:p w14:paraId="5B269EB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282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Гарант ОПП «Германські мови </w:t>
      </w:r>
    </w:p>
    <w:p w14:paraId="18DDB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 літератури переклад включно), </w:t>
      </w:r>
    </w:p>
    <w:p w14:paraId="3B410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перша – німецька»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НИКИФОРЕНКО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3771D"/>
    <w:multiLevelType w:val="multilevel"/>
    <w:tmpl w:val="520377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69"/>
    <w:rsid w:val="002E1B69"/>
    <w:rsid w:val="00315D1A"/>
    <w:rsid w:val="0045498C"/>
    <w:rsid w:val="0049595A"/>
    <w:rsid w:val="005F1739"/>
    <w:rsid w:val="007130C4"/>
    <w:rsid w:val="00960186"/>
    <w:rsid w:val="00C2216B"/>
    <w:rsid w:val="00E36386"/>
    <w:rsid w:val="00E83C75"/>
    <w:rsid w:val="00F30C6A"/>
    <w:rsid w:val="5A64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688</Words>
  <Characters>3927</Characters>
  <Lines>32</Lines>
  <Paragraphs>9</Paragraphs>
  <TotalTime>68</TotalTime>
  <ScaleCrop>false</ScaleCrop>
  <LinksUpToDate>false</LinksUpToDate>
  <CharactersWithSpaces>4606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2025-10-30T20:58:00Z</dcterms:created>
  <dc:creator>Irina Nikiforenko</dc:creator>
  <cp:lastModifiedBy>Юлия Kучерявая</cp:lastModifiedBy>
  <dcterms:modified xsi:type="dcterms:W3CDTF">2025-10-31T10:43:56Z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B417609B0F82406D89FF679A62C19FEF_13</vt:lpwstr>
  </property>
</Properties>
</file>