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6B6" w:rsidRPr="00E16F9C" w:rsidRDefault="00E16F9C" w:rsidP="000D76B6">
      <w:pPr>
        <w:jc w:val="right"/>
        <w:rPr>
          <w:rFonts w:ascii="Times New Roman" w:hAnsi="Times New Roman" w:cs="Times New Roman"/>
          <w:b/>
          <w:color w:val="FF0000"/>
          <w:sz w:val="28"/>
          <w:szCs w:val="28"/>
          <w:lang w:val="uk-UA"/>
        </w:rPr>
      </w:pPr>
      <w:r w:rsidRPr="00E16F9C">
        <w:rPr>
          <w:rFonts w:ascii="Times New Roman" w:hAnsi="Times New Roman" w:cs="Times New Roman"/>
          <w:b/>
          <w:color w:val="FF0000"/>
          <w:sz w:val="28"/>
          <w:szCs w:val="28"/>
          <w:lang w:val="uk-UA"/>
        </w:rPr>
        <w:t>ПРОЄКТ</w:t>
      </w:r>
      <w:r w:rsidR="000D76B6" w:rsidRPr="00E16F9C">
        <w:rPr>
          <w:rFonts w:ascii="Times New Roman" w:hAnsi="Times New Roman" w:cs="Times New Roman"/>
          <w:b/>
          <w:color w:val="FF0000"/>
          <w:sz w:val="28"/>
          <w:szCs w:val="28"/>
          <w:lang w:val="uk-UA"/>
        </w:rPr>
        <w:tab/>
      </w:r>
    </w:p>
    <w:p w:rsidR="0013097D" w:rsidRPr="008B39F0" w:rsidRDefault="0013097D" w:rsidP="0013097D">
      <w:pPr>
        <w:jc w:val="center"/>
        <w:rPr>
          <w:rFonts w:ascii="Times New Roman" w:hAnsi="Times New Roman" w:cs="Times New Roman"/>
          <w:b/>
          <w:sz w:val="28"/>
          <w:szCs w:val="28"/>
          <w:lang w:val="uk-UA"/>
        </w:rPr>
      </w:pPr>
      <w:r w:rsidRPr="008B39F0">
        <w:rPr>
          <w:rFonts w:ascii="Times New Roman" w:hAnsi="Times New Roman" w:cs="Times New Roman"/>
          <w:b/>
          <w:sz w:val="28"/>
          <w:szCs w:val="28"/>
          <w:lang w:val="uk-UA"/>
        </w:rPr>
        <w:t>МІНІСТЕРСТВО ОСВІТИ І НАУКИ УКРАЇНИ</w:t>
      </w:r>
    </w:p>
    <w:p w:rsidR="0013097D" w:rsidRPr="008B39F0" w:rsidRDefault="0013097D" w:rsidP="0013097D">
      <w:pPr>
        <w:jc w:val="center"/>
        <w:rPr>
          <w:rFonts w:ascii="Times New Roman" w:hAnsi="Times New Roman" w:cs="Times New Roman"/>
          <w:b/>
          <w:sz w:val="28"/>
          <w:szCs w:val="28"/>
          <w:lang w:val="uk-UA"/>
        </w:rPr>
      </w:pPr>
      <w:r w:rsidRPr="008B39F0">
        <w:rPr>
          <w:rFonts w:ascii="Times New Roman" w:hAnsi="Times New Roman" w:cs="Times New Roman"/>
          <w:b/>
          <w:sz w:val="28"/>
          <w:szCs w:val="28"/>
          <w:lang w:val="uk-UA"/>
        </w:rPr>
        <w:t>Одеський національний університет імені І.І.Мечникова</w:t>
      </w:r>
    </w:p>
    <w:p w:rsidR="008867B8" w:rsidRPr="008B39F0" w:rsidRDefault="008867B8" w:rsidP="0013097D">
      <w:pPr>
        <w:spacing w:line="240" w:lineRule="auto"/>
        <w:ind w:left="4956"/>
        <w:contextualSpacing/>
        <w:rPr>
          <w:rFonts w:ascii="Times New Roman" w:hAnsi="Times New Roman" w:cs="Times New Roman"/>
          <w:b/>
          <w:sz w:val="28"/>
          <w:szCs w:val="28"/>
          <w:lang w:val="uk-UA"/>
        </w:rPr>
      </w:pPr>
    </w:p>
    <w:p w:rsidR="00454FE9" w:rsidRPr="008B39F0" w:rsidRDefault="00454FE9" w:rsidP="0013097D">
      <w:pPr>
        <w:spacing w:line="240" w:lineRule="auto"/>
        <w:ind w:left="4956"/>
        <w:contextualSpacing/>
        <w:rPr>
          <w:rFonts w:ascii="Times New Roman" w:hAnsi="Times New Roman" w:cs="Times New Roman"/>
          <w:b/>
          <w:sz w:val="28"/>
          <w:szCs w:val="28"/>
          <w:lang w:val="uk-UA"/>
        </w:rPr>
      </w:pPr>
    </w:p>
    <w:p w:rsidR="0013097D" w:rsidRPr="008B39F0" w:rsidRDefault="0013097D" w:rsidP="008867B8">
      <w:pPr>
        <w:spacing w:line="240" w:lineRule="auto"/>
        <w:ind w:left="4395"/>
        <w:contextualSpacing/>
        <w:rPr>
          <w:rFonts w:ascii="Times New Roman" w:hAnsi="Times New Roman" w:cs="Times New Roman"/>
          <w:b/>
          <w:sz w:val="28"/>
          <w:szCs w:val="28"/>
          <w:lang w:val="uk-UA"/>
        </w:rPr>
      </w:pPr>
      <w:r w:rsidRPr="008B39F0">
        <w:rPr>
          <w:rFonts w:ascii="Times New Roman" w:hAnsi="Times New Roman" w:cs="Times New Roman"/>
          <w:b/>
          <w:sz w:val="28"/>
          <w:szCs w:val="28"/>
          <w:lang w:val="uk-UA"/>
        </w:rPr>
        <w:t xml:space="preserve">ЗАТВЕРДЖЕНО </w:t>
      </w:r>
    </w:p>
    <w:p w:rsidR="0013097D" w:rsidRPr="008B39F0" w:rsidRDefault="0013097D" w:rsidP="008867B8">
      <w:pPr>
        <w:spacing w:line="240" w:lineRule="auto"/>
        <w:ind w:left="4395"/>
        <w:contextualSpacing/>
        <w:rPr>
          <w:rFonts w:ascii="Times New Roman" w:hAnsi="Times New Roman" w:cs="Times New Roman"/>
          <w:sz w:val="28"/>
          <w:szCs w:val="28"/>
          <w:lang w:val="uk-UA"/>
        </w:rPr>
      </w:pPr>
      <w:r w:rsidRPr="008B39F0">
        <w:rPr>
          <w:rFonts w:ascii="Times New Roman" w:hAnsi="Times New Roman" w:cs="Times New Roman"/>
          <w:sz w:val="28"/>
          <w:szCs w:val="28"/>
          <w:lang w:val="uk-UA"/>
        </w:rPr>
        <w:t>Вченою радою ОНУ ім</w:t>
      </w:r>
      <w:r w:rsidR="008867B8" w:rsidRPr="008B39F0">
        <w:rPr>
          <w:rFonts w:ascii="Times New Roman" w:hAnsi="Times New Roman" w:cs="Times New Roman"/>
          <w:sz w:val="28"/>
          <w:szCs w:val="28"/>
          <w:lang w:val="uk-UA"/>
        </w:rPr>
        <w:t>ені</w:t>
      </w:r>
      <w:r w:rsidRPr="008B39F0">
        <w:rPr>
          <w:rFonts w:ascii="Times New Roman" w:hAnsi="Times New Roman" w:cs="Times New Roman"/>
          <w:sz w:val="28"/>
          <w:szCs w:val="28"/>
          <w:lang w:val="uk-UA"/>
        </w:rPr>
        <w:t xml:space="preserve"> І.І. Мечникова</w:t>
      </w:r>
    </w:p>
    <w:p w:rsidR="008867B8" w:rsidRPr="008B39F0" w:rsidRDefault="008867B8" w:rsidP="008867B8">
      <w:pPr>
        <w:spacing w:line="240" w:lineRule="auto"/>
        <w:ind w:left="4395"/>
        <w:contextualSpacing/>
        <w:rPr>
          <w:rFonts w:ascii="Times New Roman" w:hAnsi="Times New Roman" w:cs="Times New Roman"/>
          <w:sz w:val="28"/>
          <w:szCs w:val="28"/>
          <w:lang w:val="uk-UA"/>
        </w:rPr>
      </w:pPr>
      <w:r w:rsidRPr="008B39F0">
        <w:rPr>
          <w:rFonts w:ascii="Times New Roman" w:hAnsi="Times New Roman" w:cs="Times New Roman"/>
          <w:sz w:val="28"/>
          <w:szCs w:val="28"/>
          <w:lang w:val="uk-UA"/>
        </w:rPr>
        <w:t>Голова вченої ради ___</w:t>
      </w:r>
      <w:r w:rsidR="003D478C" w:rsidRPr="008B39F0">
        <w:rPr>
          <w:rFonts w:ascii="Times New Roman" w:hAnsi="Times New Roman" w:cs="Times New Roman"/>
          <w:sz w:val="28"/>
          <w:szCs w:val="28"/>
          <w:lang w:val="uk-UA"/>
        </w:rPr>
        <w:t>__</w:t>
      </w:r>
      <w:r w:rsidRPr="008B39F0">
        <w:rPr>
          <w:rFonts w:ascii="Times New Roman" w:hAnsi="Times New Roman" w:cs="Times New Roman"/>
          <w:sz w:val="28"/>
          <w:szCs w:val="28"/>
          <w:lang w:val="uk-UA"/>
        </w:rPr>
        <w:t>__Вячеслав ТРУБА</w:t>
      </w:r>
    </w:p>
    <w:p w:rsidR="0013097D" w:rsidRPr="008B39F0" w:rsidRDefault="008867B8" w:rsidP="008867B8">
      <w:pPr>
        <w:spacing w:line="240" w:lineRule="auto"/>
        <w:ind w:left="4395"/>
        <w:contextualSpacing/>
        <w:rPr>
          <w:rFonts w:ascii="Times New Roman" w:hAnsi="Times New Roman" w:cs="Times New Roman"/>
          <w:sz w:val="28"/>
          <w:szCs w:val="28"/>
          <w:lang w:val="uk-UA"/>
        </w:rPr>
      </w:pPr>
      <w:r w:rsidRPr="008B39F0">
        <w:rPr>
          <w:rFonts w:ascii="Times New Roman" w:hAnsi="Times New Roman" w:cs="Times New Roman"/>
          <w:sz w:val="28"/>
          <w:szCs w:val="28"/>
          <w:lang w:val="uk-UA"/>
        </w:rPr>
        <w:t>(п</w:t>
      </w:r>
      <w:r w:rsidR="0013097D" w:rsidRPr="008B39F0">
        <w:rPr>
          <w:rFonts w:ascii="Times New Roman" w:hAnsi="Times New Roman" w:cs="Times New Roman"/>
          <w:sz w:val="28"/>
          <w:szCs w:val="28"/>
          <w:lang w:val="uk-UA"/>
        </w:rPr>
        <w:t xml:space="preserve">ротокол № ___ від </w:t>
      </w:r>
      <w:r w:rsidR="00B01ADA" w:rsidRPr="008B39F0">
        <w:rPr>
          <w:rFonts w:ascii="Times New Roman" w:hAnsi="Times New Roman" w:cs="Times New Roman"/>
          <w:sz w:val="28"/>
          <w:szCs w:val="28"/>
          <w:lang w:val="uk-UA"/>
        </w:rPr>
        <w:t>«___»</w:t>
      </w:r>
      <w:r w:rsidR="0013097D" w:rsidRPr="008B39F0">
        <w:rPr>
          <w:rFonts w:ascii="Times New Roman" w:hAnsi="Times New Roman" w:cs="Times New Roman"/>
          <w:sz w:val="28"/>
          <w:szCs w:val="28"/>
          <w:lang w:val="uk-UA"/>
        </w:rPr>
        <w:t>_________ 202</w:t>
      </w:r>
      <w:r w:rsidR="00E16F9C">
        <w:rPr>
          <w:rFonts w:ascii="Times New Roman" w:hAnsi="Times New Roman" w:cs="Times New Roman"/>
          <w:sz w:val="28"/>
          <w:szCs w:val="28"/>
          <w:lang w:val="uk-UA"/>
        </w:rPr>
        <w:t>5</w:t>
      </w:r>
      <w:r w:rsidR="0013097D" w:rsidRPr="008B39F0">
        <w:rPr>
          <w:rFonts w:ascii="Times New Roman" w:hAnsi="Times New Roman" w:cs="Times New Roman"/>
          <w:sz w:val="28"/>
          <w:szCs w:val="28"/>
          <w:lang w:val="uk-UA"/>
        </w:rPr>
        <w:t xml:space="preserve"> р.</w:t>
      </w:r>
      <w:r w:rsidRPr="008B39F0">
        <w:rPr>
          <w:rFonts w:ascii="Times New Roman" w:hAnsi="Times New Roman" w:cs="Times New Roman"/>
          <w:sz w:val="28"/>
          <w:szCs w:val="28"/>
          <w:lang w:val="uk-UA"/>
        </w:rPr>
        <w:t>)</w:t>
      </w:r>
    </w:p>
    <w:p w:rsidR="008867B8" w:rsidRPr="008B39F0" w:rsidRDefault="008867B8" w:rsidP="008867B8">
      <w:pPr>
        <w:spacing w:line="240" w:lineRule="auto"/>
        <w:ind w:left="4395"/>
        <w:contextualSpacing/>
        <w:rPr>
          <w:rFonts w:ascii="Times New Roman" w:hAnsi="Times New Roman" w:cs="Times New Roman"/>
          <w:sz w:val="28"/>
          <w:szCs w:val="28"/>
          <w:lang w:val="uk-UA"/>
        </w:rPr>
      </w:pPr>
    </w:p>
    <w:p w:rsidR="008867B8" w:rsidRPr="008B39F0" w:rsidRDefault="008867B8" w:rsidP="008867B8">
      <w:pPr>
        <w:spacing w:line="240" w:lineRule="auto"/>
        <w:ind w:left="4395"/>
        <w:contextualSpacing/>
        <w:rPr>
          <w:rFonts w:ascii="Times New Roman" w:hAnsi="Times New Roman" w:cs="Times New Roman"/>
          <w:sz w:val="28"/>
          <w:szCs w:val="28"/>
          <w:lang w:val="uk-UA"/>
        </w:rPr>
      </w:pPr>
    </w:p>
    <w:p w:rsidR="00C117DA" w:rsidRPr="008B39F0" w:rsidRDefault="00C117DA" w:rsidP="008867B8">
      <w:pPr>
        <w:spacing w:line="240" w:lineRule="auto"/>
        <w:ind w:left="4395"/>
        <w:contextualSpacing/>
        <w:rPr>
          <w:rFonts w:ascii="Times New Roman" w:hAnsi="Times New Roman" w:cs="Times New Roman"/>
          <w:sz w:val="28"/>
          <w:szCs w:val="28"/>
          <w:lang w:val="uk-UA"/>
        </w:rPr>
      </w:pPr>
      <w:r w:rsidRPr="008B39F0">
        <w:rPr>
          <w:rFonts w:ascii="Times New Roman" w:hAnsi="Times New Roman" w:cs="Times New Roman"/>
          <w:sz w:val="28"/>
          <w:szCs w:val="28"/>
          <w:lang w:val="uk-UA"/>
        </w:rPr>
        <w:t>Освітньо</w:t>
      </w:r>
      <w:r w:rsidR="005F63EB" w:rsidRPr="008B39F0">
        <w:rPr>
          <w:rFonts w:ascii="Times New Roman" w:hAnsi="Times New Roman" w:cs="Times New Roman"/>
          <w:sz w:val="28"/>
          <w:szCs w:val="28"/>
          <w:lang w:val="uk-UA"/>
        </w:rPr>
        <w:t>-професійна</w:t>
      </w:r>
      <w:r w:rsidR="008867B8" w:rsidRPr="008B39F0">
        <w:rPr>
          <w:rFonts w:ascii="Times New Roman" w:hAnsi="Times New Roman" w:cs="Times New Roman"/>
          <w:sz w:val="28"/>
          <w:szCs w:val="28"/>
          <w:lang w:val="uk-UA"/>
        </w:rPr>
        <w:t xml:space="preserve"> програма вводиться в дію</w:t>
      </w:r>
    </w:p>
    <w:p w:rsidR="008867B8" w:rsidRPr="008B39F0" w:rsidRDefault="008867B8" w:rsidP="008867B8">
      <w:pPr>
        <w:spacing w:line="240" w:lineRule="auto"/>
        <w:ind w:left="4395"/>
        <w:contextualSpacing/>
        <w:rPr>
          <w:rFonts w:ascii="Times New Roman" w:hAnsi="Times New Roman" w:cs="Times New Roman"/>
          <w:sz w:val="28"/>
          <w:szCs w:val="28"/>
          <w:lang w:val="uk-UA"/>
        </w:rPr>
      </w:pPr>
      <w:r w:rsidRPr="008B39F0">
        <w:rPr>
          <w:rFonts w:ascii="Times New Roman" w:hAnsi="Times New Roman" w:cs="Times New Roman"/>
          <w:sz w:val="28"/>
          <w:szCs w:val="28"/>
          <w:lang w:val="uk-UA"/>
        </w:rPr>
        <w:t xml:space="preserve"> з «____» ____ 20___р.</w:t>
      </w:r>
    </w:p>
    <w:p w:rsidR="008867B8" w:rsidRPr="008B39F0" w:rsidRDefault="008867B8" w:rsidP="008867B8">
      <w:pPr>
        <w:spacing w:line="240" w:lineRule="auto"/>
        <w:ind w:left="4395"/>
        <w:contextualSpacing/>
        <w:rPr>
          <w:rFonts w:ascii="Times New Roman" w:hAnsi="Times New Roman" w:cs="Times New Roman"/>
          <w:caps/>
          <w:sz w:val="28"/>
          <w:szCs w:val="28"/>
          <w:lang w:val="uk-UA"/>
        </w:rPr>
      </w:pPr>
      <w:r w:rsidRPr="008B39F0">
        <w:rPr>
          <w:rFonts w:ascii="Times New Roman" w:hAnsi="Times New Roman" w:cs="Times New Roman"/>
          <w:sz w:val="28"/>
          <w:szCs w:val="28"/>
          <w:lang w:val="uk-UA"/>
        </w:rPr>
        <w:t>Ректор ______</w:t>
      </w:r>
      <w:r w:rsidR="000D2A56" w:rsidRPr="008B39F0">
        <w:rPr>
          <w:rFonts w:ascii="Times New Roman" w:hAnsi="Times New Roman" w:cs="Times New Roman"/>
          <w:sz w:val="28"/>
          <w:szCs w:val="28"/>
          <w:lang w:val="uk-UA"/>
        </w:rPr>
        <w:t>____________</w:t>
      </w:r>
      <w:r w:rsidRPr="008B39F0">
        <w:rPr>
          <w:rFonts w:ascii="Times New Roman" w:hAnsi="Times New Roman" w:cs="Times New Roman"/>
          <w:sz w:val="28"/>
          <w:szCs w:val="28"/>
          <w:lang w:val="uk-UA"/>
        </w:rPr>
        <w:t xml:space="preserve">Вячеслав </w:t>
      </w:r>
      <w:r w:rsidRPr="008B39F0">
        <w:rPr>
          <w:rFonts w:ascii="Times New Roman" w:hAnsi="Times New Roman" w:cs="Times New Roman"/>
          <w:caps/>
          <w:sz w:val="28"/>
          <w:szCs w:val="28"/>
          <w:lang w:val="uk-UA"/>
        </w:rPr>
        <w:t>Труба</w:t>
      </w:r>
    </w:p>
    <w:p w:rsidR="0013097D" w:rsidRPr="008B39F0" w:rsidRDefault="008867B8" w:rsidP="008867B8">
      <w:pPr>
        <w:spacing w:line="240" w:lineRule="auto"/>
        <w:ind w:left="4395"/>
        <w:contextualSpacing/>
        <w:rPr>
          <w:rFonts w:ascii="Times New Roman" w:hAnsi="Times New Roman" w:cs="Times New Roman"/>
          <w:sz w:val="28"/>
          <w:szCs w:val="28"/>
          <w:lang w:val="uk-UA"/>
        </w:rPr>
      </w:pPr>
      <w:r w:rsidRPr="008B39F0">
        <w:rPr>
          <w:rFonts w:ascii="Times New Roman" w:hAnsi="Times New Roman" w:cs="Times New Roman"/>
          <w:sz w:val="28"/>
          <w:szCs w:val="28"/>
          <w:lang w:val="uk-UA"/>
        </w:rPr>
        <w:t>(наказ №_____ від «___»______202</w:t>
      </w:r>
      <w:r w:rsidR="00E16F9C">
        <w:rPr>
          <w:rFonts w:ascii="Times New Roman" w:hAnsi="Times New Roman" w:cs="Times New Roman"/>
          <w:sz w:val="28"/>
          <w:szCs w:val="28"/>
          <w:lang w:val="uk-UA"/>
        </w:rPr>
        <w:t>5</w:t>
      </w:r>
      <w:r w:rsidRPr="008B39F0">
        <w:rPr>
          <w:rFonts w:ascii="Times New Roman" w:hAnsi="Times New Roman" w:cs="Times New Roman"/>
          <w:sz w:val="28"/>
          <w:szCs w:val="28"/>
          <w:lang w:val="uk-UA"/>
        </w:rPr>
        <w:t>р.)</w:t>
      </w:r>
    </w:p>
    <w:p w:rsidR="0013097D" w:rsidRPr="008B39F0" w:rsidRDefault="0013097D" w:rsidP="008867B8">
      <w:pPr>
        <w:spacing w:line="360" w:lineRule="auto"/>
        <w:ind w:left="4395"/>
        <w:rPr>
          <w:rFonts w:ascii="Times New Roman" w:hAnsi="Times New Roman" w:cs="Times New Roman"/>
          <w:sz w:val="28"/>
          <w:szCs w:val="28"/>
          <w:lang w:val="uk-UA"/>
        </w:rPr>
      </w:pPr>
      <w:r w:rsidRPr="008B39F0">
        <w:rPr>
          <w:rFonts w:ascii="Times New Roman" w:hAnsi="Times New Roman" w:cs="Times New Roman"/>
          <w:sz w:val="28"/>
          <w:szCs w:val="28"/>
          <w:lang w:val="uk-UA"/>
        </w:rPr>
        <w:tab/>
      </w:r>
    </w:p>
    <w:p w:rsidR="0013097D" w:rsidRPr="008B39F0" w:rsidRDefault="0013097D" w:rsidP="0013097D">
      <w:pPr>
        <w:spacing w:line="360" w:lineRule="auto"/>
        <w:ind w:left="4506"/>
        <w:jc w:val="right"/>
        <w:rPr>
          <w:rFonts w:ascii="Times New Roman" w:hAnsi="Times New Roman" w:cs="Times New Roman"/>
          <w:sz w:val="28"/>
          <w:szCs w:val="28"/>
          <w:lang w:val="uk-UA"/>
        </w:rPr>
      </w:pPr>
    </w:p>
    <w:p w:rsidR="0013097D" w:rsidRPr="008B39F0" w:rsidRDefault="0013097D" w:rsidP="0013097D">
      <w:pPr>
        <w:jc w:val="center"/>
        <w:rPr>
          <w:rFonts w:ascii="Times New Roman" w:hAnsi="Times New Roman" w:cs="Times New Roman"/>
          <w:b/>
          <w:sz w:val="28"/>
          <w:szCs w:val="28"/>
          <w:lang w:val="uk-UA"/>
        </w:rPr>
      </w:pPr>
      <w:r w:rsidRPr="008B39F0">
        <w:rPr>
          <w:rFonts w:ascii="Times New Roman" w:hAnsi="Times New Roman" w:cs="Times New Roman"/>
          <w:b/>
          <w:sz w:val="28"/>
          <w:szCs w:val="28"/>
          <w:lang w:val="uk-UA"/>
        </w:rPr>
        <w:t>ОСВІТНЬО-ПРОФЕСІЙНА ПРОГРАМА</w:t>
      </w:r>
    </w:p>
    <w:p w:rsidR="0013097D" w:rsidRPr="008B39F0" w:rsidRDefault="008867B8" w:rsidP="0013097D">
      <w:pPr>
        <w:ind w:right="-143"/>
        <w:jc w:val="center"/>
        <w:rPr>
          <w:rFonts w:ascii="Times New Roman" w:hAnsi="Times New Roman" w:cs="Times New Roman"/>
          <w:b/>
          <w:sz w:val="28"/>
          <w:szCs w:val="28"/>
          <w:lang w:val="uk-UA"/>
        </w:rPr>
      </w:pPr>
      <w:r w:rsidRPr="008B39F0">
        <w:rPr>
          <w:rFonts w:ascii="Times New Roman" w:hAnsi="Times New Roman" w:cs="Times New Roman"/>
          <w:b/>
          <w:sz w:val="28"/>
          <w:szCs w:val="28"/>
          <w:lang w:val="uk-UA" w:eastAsia="uk-UA"/>
        </w:rPr>
        <w:t>«</w:t>
      </w:r>
      <w:r w:rsidR="0013097D" w:rsidRPr="008B39F0">
        <w:rPr>
          <w:rFonts w:ascii="Times New Roman" w:hAnsi="Times New Roman" w:cs="Times New Roman"/>
          <w:b/>
          <w:sz w:val="28"/>
          <w:szCs w:val="28"/>
          <w:lang w:val="uk-UA" w:eastAsia="uk-UA"/>
        </w:rPr>
        <w:t>ОСВІТНІ</w:t>
      </w:r>
      <w:r w:rsidR="00BF0BDF">
        <w:rPr>
          <w:rFonts w:ascii="Times New Roman" w:hAnsi="Times New Roman" w:cs="Times New Roman"/>
          <w:b/>
          <w:sz w:val="28"/>
          <w:szCs w:val="28"/>
          <w:lang w:val="uk-UA" w:eastAsia="uk-UA"/>
        </w:rPr>
        <w:t xml:space="preserve">, </w:t>
      </w:r>
      <w:r w:rsidR="00BF0BDF" w:rsidRPr="00BF0BDF">
        <w:rPr>
          <w:rFonts w:ascii="Times New Roman" w:hAnsi="Times New Roman" w:cs="Times New Roman"/>
          <w:b/>
          <w:caps/>
          <w:sz w:val="28"/>
          <w:szCs w:val="28"/>
          <w:lang w:val="uk-UA" w:eastAsia="uk-UA"/>
        </w:rPr>
        <w:t>педагогічні</w:t>
      </w:r>
      <w:r w:rsidR="00BF0BDF">
        <w:rPr>
          <w:rFonts w:ascii="Times New Roman" w:hAnsi="Times New Roman" w:cs="Times New Roman"/>
          <w:b/>
          <w:sz w:val="28"/>
          <w:szCs w:val="28"/>
          <w:lang w:val="uk-UA" w:eastAsia="uk-UA"/>
        </w:rPr>
        <w:t xml:space="preserve"> </w:t>
      </w:r>
      <w:r w:rsidR="0013097D" w:rsidRPr="008B39F0">
        <w:rPr>
          <w:rFonts w:ascii="Times New Roman" w:hAnsi="Times New Roman" w:cs="Times New Roman"/>
          <w:b/>
          <w:sz w:val="28"/>
          <w:szCs w:val="28"/>
          <w:lang w:val="uk-UA" w:eastAsia="uk-UA"/>
        </w:rPr>
        <w:t>НАУКИ</w:t>
      </w:r>
      <w:r w:rsidRPr="008B39F0">
        <w:rPr>
          <w:rFonts w:ascii="Times New Roman" w:hAnsi="Times New Roman" w:cs="Times New Roman"/>
          <w:b/>
          <w:sz w:val="28"/>
          <w:szCs w:val="28"/>
          <w:lang w:val="uk-UA" w:eastAsia="uk-UA"/>
        </w:rPr>
        <w:t>»</w:t>
      </w:r>
    </w:p>
    <w:p w:rsidR="008867B8" w:rsidRPr="008B39F0" w:rsidRDefault="008867B8" w:rsidP="008867B8">
      <w:pPr>
        <w:pStyle w:val="210"/>
        <w:shd w:val="clear" w:color="auto" w:fill="auto"/>
        <w:tabs>
          <w:tab w:val="left" w:pos="3830"/>
        </w:tabs>
        <w:spacing w:after="0" w:line="322" w:lineRule="exact"/>
        <w:ind w:left="993"/>
        <w:rPr>
          <w:sz w:val="28"/>
          <w:szCs w:val="28"/>
          <w:lang w:val="uk-UA" w:eastAsia="uk-UA"/>
        </w:rPr>
      </w:pPr>
      <w:r w:rsidRPr="008B39F0">
        <w:rPr>
          <w:sz w:val="28"/>
          <w:szCs w:val="28"/>
          <w:lang w:val="uk-UA" w:eastAsia="uk-UA"/>
        </w:rPr>
        <w:t>другого (магістерського) рівня вищої освіти</w:t>
      </w:r>
    </w:p>
    <w:p w:rsidR="0013097D" w:rsidRPr="008B39F0" w:rsidRDefault="008867B8" w:rsidP="008867B8">
      <w:pPr>
        <w:pStyle w:val="210"/>
        <w:shd w:val="clear" w:color="auto" w:fill="auto"/>
        <w:tabs>
          <w:tab w:val="left" w:pos="3830"/>
        </w:tabs>
        <w:spacing w:after="0" w:line="322" w:lineRule="exact"/>
        <w:ind w:left="993"/>
        <w:rPr>
          <w:sz w:val="28"/>
          <w:szCs w:val="28"/>
          <w:lang w:val="uk-UA" w:eastAsia="uk-UA"/>
        </w:rPr>
      </w:pPr>
      <w:r w:rsidRPr="008B39F0">
        <w:rPr>
          <w:sz w:val="28"/>
          <w:szCs w:val="28"/>
          <w:lang w:val="uk-UA" w:eastAsia="uk-UA"/>
        </w:rPr>
        <w:t xml:space="preserve">за спеціальністю </w:t>
      </w:r>
      <w:r w:rsidR="00E16F9C">
        <w:rPr>
          <w:sz w:val="28"/>
          <w:szCs w:val="28"/>
          <w:u w:val="single"/>
          <w:lang w:val="uk-UA" w:eastAsia="uk-UA"/>
        </w:rPr>
        <w:t>А1</w:t>
      </w:r>
      <w:r w:rsidRPr="008B39F0">
        <w:rPr>
          <w:sz w:val="28"/>
          <w:szCs w:val="28"/>
          <w:u w:val="single"/>
          <w:lang w:val="uk-UA" w:eastAsia="uk-UA"/>
        </w:rPr>
        <w:t xml:space="preserve"> Освітні науки</w:t>
      </w:r>
    </w:p>
    <w:p w:rsidR="008867B8" w:rsidRPr="008B39F0" w:rsidRDefault="008867B8" w:rsidP="008867B8">
      <w:pPr>
        <w:pStyle w:val="210"/>
        <w:shd w:val="clear" w:color="auto" w:fill="auto"/>
        <w:tabs>
          <w:tab w:val="left" w:pos="3830"/>
        </w:tabs>
        <w:spacing w:after="0" w:line="322" w:lineRule="exact"/>
        <w:ind w:left="993"/>
        <w:rPr>
          <w:sz w:val="28"/>
          <w:szCs w:val="28"/>
          <w:lang w:val="uk-UA" w:eastAsia="uk-UA"/>
        </w:rPr>
      </w:pPr>
      <w:r w:rsidRPr="008B39F0">
        <w:rPr>
          <w:sz w:val="28"/>
          <w:szCs w:val="28"/>
          <w:lang w:val="uk-UA" w:eastAsia="uk-UA"/>
        </w:rPr>
        <w:t xml:space="preserve">галузь знань </w:t>
      </w:r>
      <w:r w:rsidR="00E16F9C">
        <w:rPr>
          <w:sz w:val="28"/>
          <w:szCs w:val="28"/>
          <w:u w:val="single"/>
          <w:lang w:val="uk-UA" w:eastAsia="uk-UA"/>
        </w:rPr>
        <w:t>А</w:t>
      </w:r>
      <w:r w:rsidRPr="008B39F0">
        <w:rPr>
          <w:sz w:val="28"/>
          <w:szCs w:val="28"/>
          <w:u w:val="single"/>
          <w:lang w:val="uk-UA" w:eastAsia="uk-UA"/>
        </w:rPr>
        <w:t xml:space="preserve"> Освіта</w:t>
      </w:r>
    </w:p>
    <w:p w:rsidR="008867B8" w:rsidRPr="008B39F0" w:rsidRDefault="008867B8" w:rsidP="008867B8">
      <w:pPr>
        <w:pStyle w:val="210"/>
        <w:shd w:val="clear" w:color="auto" w:fill="auto"/>
        <w:tabs>
          <w:tab w:val="left" w:pos="3830"/>
        </w:tabs>
        <w:spacing w:after="0" w:line="322" w:lineRule="exact"/>
        <w:ind w:left="993"/>
        <w:rPr>
          <w:sz w:val="28"/>
          <w:szCs w:val="28"/>
          <w:u w:val="single"/>
          <w:lang w:val="uk-UA" w:eastAsia="uk-UA"/>
        </w:rPr>
      </w:pPr>
      <w:r w:rsidRPr="008B39F0">
        <w:rPr>
          <w:sz w:val="28"/>
          <w:szCs w:val="28"/>
          <w:lang w:val="uk-UA" w:eastAsia="uk-UA"/>
        </w:rPr>
        <w:t xml:space="preserve">Освітня кваліфікація </w:t>
      </w:r>
      <w:r w:rsidRPr="008B39F0">
        <w:rPr>
          <w:sz w:val="28"/>
          <w:szCs w:val="28"/>
          <w:u w:val="single"/>
          <w:lang w:val="uk-UA" w:eastAsia="uk-UA"/>
        </w:rPr>
        <w:t>магістр освітніх наук</w:t>
      </w:r>
    </w:p>
    <w:p w:rsidR="008867B8" w:rsidRPr="008B39F0" w:rsidRDefault="008867B8" w:rsidP="0013097D">
      <w:pPr>
        <w:pStyle w:val="210"/>
        <w:shd w:val="clear" w:color="auto" w:fill="auto"/>
        <w:tabs>
          <w:tab w:val="left" w:pos="3830"/>
        </w:tabs>
        <w:spacing w:after="0" w:line="322" w:lineRule="exact"/>
        <w:ind w:left="993"/>
        <w:jc w:val="left"/>
        <w:rPr>
          <w:sz w:val="28"/>
          <w:szCs w:val="28"/>
          <w:lang w:val="uk-UA" w:eastAsia="uk-UA"/>
        </w:rPr>
      </w:pPr>
    </w:p>
    <w:p w:rsidR="0013097D" w:rsidRPr="008B39F0" w:rsidRDefault="0013097D" w:rsidP="0013097D">
      <w:pPr>
        <w:jc w:val="center"/>
        <w:rPr>
          <w:rFonts w:ascii="Times New Roman" w:hAnsi="Times New Roman" w:cs="Times New Roman"/>
          <w:b/>
          <w:sz w:val="28"/>
          <w:szCs w:val="28"/>
          <w:lang w:val="uk-UA"/>
        </w:rPr>
      </w:pPr>
    </w:p>
    <w:p w:rsidR="0013097D" w:rsidRPr="008B39F0" w:rsidRDefault="0013097D" w:rsidP="005E5FF5">
      <w:pPr>
        <w:spacing w:line="240" w:lineRule="auto"/>
        <w:ind w:left="4678"/>
        <w:contextualSpacing/>
        <w:rPr>
          <w:rFonts w:ascii="Times New Roman" w:hAnsi="Times New Roman" w:cs="Times New Roman"/>
          <w:sz w:val="28"/>
          <w:szCs w:val="28"/>
          <w:lang w:val="uk-UA"/>
        </w:rPr>
      </w:pPr>
      <w:r w:rsidRPr="008B39F0">
        <w:rPr>
          <w:rFonts w:ascii="Times New Roman" w:hAnsi="Times New Roman" w:cs="Times New Roman"/>
          <w:sz w:val="28"/>
          <w:szCs w:val="28"/>
          <w:lang w:val="uk-UA"/>
        </w:rPr>
        <w:t xml:space="preserve">Гарант </w:t>
      </w:r>
      <w:r w:rsidR="008867B8" w:rsidRPr="008B39F0">
        <w:rPr>
          <w:rFonts w:ascii="Times New Roman" w:hAnsi="Times New Roman" w:cs="Times New Roman"/>
          <w:sz w:val="28"/>
          <w:szCs w:val="28"/>
          <w:lang w:val="uk-UA"/>
        </w:rPr>
        <w:t>освітньої програми:</w:t>
      </w:r>
      <w:r w:rsidRPr="008B39F0">
        <w:rPr>
          <w:rFonts w:ascii="Times New Roman" w:hAnsi="Times New Roman" w:cs="Times New Roman"/>
          <w:sz w:val="28"/>
          <w:szCs w:val="28"/>
          <w:lang w:val="uk-UA"/>
        </w:rPr>
        <w:tab/>
      </w:r>
      <w:r w:rsidRPr="008B39F0">
        <w:rPr>
          <w:rFonts w:ascii="Times New Roman" w:hAnsi="Times New Roman" w:cs="Times New Roman"/>
          <w:sz w:val="28"/>
          <w:szCs w:val="28"/>
          <w:lang w:val="uk-UA"/>
        </w:rPr>
        <w:tab/>
      </w:r>
    </w:p>
    <w:p w:rsidR="0013097D" w:rsidRPr="008B39F0" w:rsidRDefault="0057183A" w:rsidP="006B349A">
      <w:pPr>
        <w:spacing w:line="240" w:lineRule="auto"/>
        <w:ind w:left="4678"/>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Завідувач кафедри педагогічної освіти та соціальної реабілітації, </w:t>
      </w:r>
      <w:r w:rsidR="0013097D" w:rsidRPr="008B39F0">
        <w:rPr>
          <w:rFonts w:ascii="Times New Roman" w:hAnsi="Times New Roman" w:cs="Times New Roman"/>
          <w:sz w:val="28"/>
          <w:szCs w:val="28"/>
          <w:lang w:val="uk-UA"/>
        </w:rPr>
        <w:t xml:space="preserve">кандидат педагогічних наук, </w:t>
      </w:r>
      <w:r w:rsidR="0013097D" w:rsidRPr="008B39F0">
        <w:rPr>
          <w:rFonts w:ascii="Times New Roman" w:hAnsi="Times New Roman" w:cs="Times New Roman"/>
          <w:sz w:val="28"/>
          <w:szCs w:val="28"/>
          <w:lang w:val="uk-UA"/>
        </w:rPr>
        <w:tab/>
      </w:r>
      <w:r w:rsidR="005E5FF5" w:rsidRPr="008B39F0">
        <w:rPr>
          <w:rFonts w:ascii="Times New Roman" w:hAnsi="Times New Roman" w:cs="Times New Roman"/>
          <w:sz w:val="28"/>
          <w:szCs w:val="28"/>
          <w:lang w:val="uk-UA"/>
        </w:rPr>
        <w:t>д</w:t>
      </w:r>
      <w:r w:rsidR="0013097D" w:rsidRPr="008B39F0">
        <w:rPr>
          <w:rFonts w:ascii="Times New Roman" w:hAnsi="Times New Roman" w:cs="Times New Roman"/>
          <w:sz w:val="28"/>
          <w:szCs w:val="28"/>
          <w:lang w:val="uk-UA"/>
        </w:rPr>
        <w:t>оцент</w:t>
      </w:r>
      <w:r w:rsidR="0013097D" w:rsidRPr="008B39F0">
        <w:rPr>
          <w:rFonts w:ascii="Times New Roman" w:hAnsi="Times New Roman" w:cs="Times New Roman"/>
          <w:sz w:val="28"/>
          <w:szCs w:val="28"/>
          <w:lang w:val="uk-UA"/>
        </w:rPr>
        <w:tab/>
      </w:r>
      <w:r w:rsidR="0013097D" w:rsidRPr="008B39F0">
        <w:rPr>
          <w:rFonts w:ascii="Times New Roman" w:hAnsi="Times New Roman" w:cs="Times New Roman"/>
          <w:sz w:val="28"/>
          <w:szCs w:val="28"/>
          <w:lang w:val="uk-UA"/>
        </w:rPr>
        <w:tab/>
      </w:r>
    </w:p>
    <w:p w:rsidR="0057183A" w:rsidRDefault="007570A2" w:rsidP="00C117DA">
      <w:pPr>
        <w:spacing w:line="240" w:lineRule="auto"/>
        <w:ind w:left="4678"/>
        <w:contextualSpacing/>
        <w:jc w:val="center"/>
        <w:rPr>
          <w:rFonts w:ascii="Times New Roman" w:hAnsi="Times New Roman" w:cs="Times New Roman"/>
          <w:sz w:val="28"/>
          <w:szCs w:val="28"/>
          <w:lang w:val="uk-UA"/>
        </w:rPr>
      </w:pPr>
      <w:r w:rsidRPr="008B39F0">
        <w:rPr>
          <w:rFonts w:ascii="Times New Roman" w:hAnsi="Times New Roman" w:cs="Times New Roman"/>
          <w:sz w:val="28"/>
          <w:szCs w:val="28"/>
          <w:lang w:val="uk-UA"/>
        </w:rPr>
        <w:t xml:space="preserve">                    </w:t>
      </w:r>
    </w:p>
    <w:p w:rsidR="0013097D" w:rsidRPr="008B39F0" w:rsidRDefault="007570A2" w:rsidP="00C117DA">
      <w:pPr>
        <w:spacing w:line="240" w:lineRule="auto"/>
        <w:ind w:left="4678"/>
        <w:contextualSpacing/>
        <w:jc w:val="center"/>
        <w:rPr>
          <w:rFonts w:ascii="Times New Roman" w:hAnsi="Times New Roman" w:cs="Times New Roman"/>
          <w:sz w:val="28"/>
          <w:szCs w:val="28"/>
          <w:lang w:val="uk-UA"/>
        </w:rPr>
      </w:pPr>
      <w:r w:rsidRPr="008B39F0">
        <w:rPr>
          <w:rFonts w:ascii="Times New Roman" w:hAnsi="Times New Roman" w:cs="Times New Roman"/>
          <w:sz w:val="28"/>
          <w:szCs w:val="28"/>
          <w:lang w:val="uk-UA"/>
        </w:rPr>
        <w:t xml:space="preserve"> </w:t>
      </w:r>
      <w:r w:rsidR="0013097D" w:rsidRPr="008B39F0">
        <w:rPr>
          <w:rFonts w:ascii="Times New Roman" w:hAnsi="Times New Roman" w:cs="Times New Roman"/>
          <w:sz w:val="28"/>
          <w:szCs w:val="28"/>
          <w:lang w:val="uk-UA"/>
        </w:rPr>
        <w:t xml:space="preserve"> </w:t>
      </w:r>
      <w:r w:rsidR="0057183A">
        <w:rPr>
          <w:rFonts w:ascii="Times New Roman" w:hAnsi="Times New Roman" w:cs="Times New Roman"/>
          <w:sz w:val="28"/>
          <w:szCs w:val="28"/>
          <w:lang w:val="uk-UA"/>
        </w:rPr>
        <w:t>________________</w:t>
      </w:r>
      <w:r w:rsidR="00A07FD1" w:rsidRPr="008B39F0">
        <w:rPr>
          <w:rFonts w:ascii="Times New Roman" w:hAnsi="Times New Roman" w:cs="Times New Roman"/>
          <w:sz w:val="28"/>
          <w:szCs w:val="28"/>
          <w:lang w:val="uk-UA"/>
        </w:rPr>
        <w:t>Лілія ВЄЙЛАНДЄ</w:t>
      </w:r>
      <w:r w:rsidR="0013097D" w:rsidRPr="008B39F0">
        <w:rPr>
          <w:rFonts w:ascii="Times New Roman" w:hAnsi="Times New Roman" w:cs="Times New Roman"/>
          <w:sz w:val="28"/>
          <w:szCs w:val="28"/>
          <w:lang w:val="uk-UA"/>
        </w:rPr>
        <w:tab/>
      </w:r>
      <w:r w:rsidR="0013097D" w:rsidRPr="008B39F0">
        <w:rPr>
          <w:rFonts w:ascii="Times New Roman" w:hAnsi="Times New Roman" w:cs="Times New Roman"/>
          <w:sz w:val="28"/>
          <w:szCs w:val="28"/>
          <w:lang w:val="uk-UA"/>
        </w:rPr>
        <w:tab/>
      </w:r>
    </w:p>
    <w:p w:rsidR="0013097D" w:rsidRPr="008B39F0" w:rsidRDefault="0013097D" w:rsidP="0013097D">
      <w:pPr>
        <w:spacing w:line="240" w:lineRule="auto"/>
        <w:contextualSpacing/>
        <w:jc w:val="right"/>
        <w:rPr>
          <w:rFonts w:ascii="Times New Roman" w:hAnsi="Times New Roman" w:cs="Times New Roman"/>
          <w:sz w:val="28"/>
          <w:szCs w:val="28"/>
          <w:lang w:val="uk-UA"/>
        </w:rPr>
      </w:pPr>
    </w:p>
    <w:p w:rsidR="008867B8" w:rsidRPr="008B39F0" w:rsidRDefault="008867B8" w:rsidP="0013097D">
      <w:pPr>
        <w:spacing w:line="240" w:lineRule="auto"/>
        <w:contextualSpacing/>
        <w:jc w:val="right"/>
        <w:rPr>
          <w:rFonts w:ascii="Times New Roman" w:hAnsi="Times New Roman" w:cs="Times New Roman"/>
          <w:sz w:val="28"/>
          <w:szCs w:val="28"/>
          <w:lang w:val="uk-UA"/>
        </w:rPr>
      </w:pPr>
    </w:p>
    <w:p w:rsidR="0013097D" w:rsidRPr="008B39F0" w:rsidRDefault="0013097D" w:rsidP="0013097D">
      <w:pPr>
        <w:spacing w:line="240" w:lineRule="auto"/>
        <w:contextualSpacing/>
        <w:jc w:val="right"/>
        <w:rPr>
          <w:rFonts w:ascii="Times New Roman" w:hAnsi="Times New Roman" w:cs="Times New Roman"/>
          <w:sz w:val="28"/>
          <w:szCs w:val="28"/>
          <w:lang w:val="uk-UA"/>
        </w:rPr>
      </w:pPr>
    </w:p>
    <w:p w:rsidR="0013097D" w:rsidRPr="008B39F0" w:rsidRDefault="008867B8" w:rsidP="0013097D">
      <w:pPr>
        <w:spacing w:line="240" w:lineRule="auto"/>
        <w:contextualSpacing/>
        <w:jc w:val="center"/>
        <w:rPr>
          <w:rFonts w:ascii="Times New Roman" w:hAnsi="Times New Roman" w:cs="Times New Roman"/>
          <w:sz w:val="28"/>
          <w:szCs w:val="28"/>
          <w:lang w:val="uk-UA"/>
        </w:rPr>
      </w:pPr>
      <w:r w:rsidRPr="008B39F0">
        <w:rPr>
          <w:rFonts w:ascii="Times New Roman" w:hAnsi="Times New Roman" w:cs="Times New Roman"/>
          <w:sz w:val="28"/>
          <w:szCs w:val="28"/>
          <w:lang w:val="uk-UA"/>
        </w:rPr>
        <w:t>Одеса</w:t>
      </w:r>
      <w:r w:rsidR="00B01ADA" w:rsidRPr="008B39F0">
        <w:rPr>
          <w:rFonts w:ascii="Times New Roman" w:hAnsi="Times New Roman" w:cs="Times New Roman"/>
          <w:sz w:val="28"/>
          <w:szCs w:val="28"/>
          <w:lang w:val="uk-UA"/>
        </w:rPr>
        <w:t xml:space="preserve"> -</w:t>
      </w:r>
      <w:r w:rsidR="0013097D" w:rsidRPr="008B39F0">
        <w:rPr>
          <w:rFonts w:ascii="Times New Roman" w:hAnsi="Times New Roman" w:cs="Times New Roman"/>
          <w:sz w:val="28"/>
          <w:szCs w:val="28"/>
          <w:lang w:val="uk-UA"/>
        </w:rPr>
        <w:t xml:space="preserve"> 202</w:t>
      </w:r>
      <w:r w:rsidR="00E16F9C">
        <w:rPr>
          <w:rFonts w:ascii="Times New Roman" w:hAnsi="Times New Roman" w:cs="Times New Roman"/>
          <w:sz w:val="28"/>
          <w:szCs w:val="28"/>
          <w:lang w:val="uk-UA"/>
        </w:rPr>
        <w:t>5</w:t>
      </w:r>
      <w:r w:rsidRPr="008B39F0">
        <w:rPr>
          <w:rFonts w:ascii="Times New Roman" w:hAnsi="Times New Roman" w:cs="Times New Roman"/>
          <w:sz w:val="28"/>
          <w:szCs w:val="28"/>
          <w:lang w:val="uk-UA"/>
        </w:rPr>
        <w:t xml:space="preserve"> </w:t>
      </w:r>
    </w:p>
    <w:p w:rsidR="0013097D" w:rsidRPr="008B39F0" w:rsidRDefault="0013097D" w:rsidP="0013097D">
      <w:pPr>
        <w:rPr>
          <w:lang w:val="uk-UA"/>
        </w:rPr>
      </w:pPr>
    </w:p>
    <w:p w:rsidR="0013097D" w:rsidRPr="008B39F0" w:rsidRDefault="0013097D" w:rsidP="0013097D">
      <w:pPr>
        <w:ind w:firstLine="567"/>
        <w:jc w:val="center"/>
        <w:rPr>
          <w:rFonts w:ascii="Times New Roman" w:hAnsi="Times New Roman" w:cs="Times New Roman"/>
          <w:b/>
          <w:caps/>
          <w:sz w:val="28"/>
          <w:szCs w:val="28"/>
          <w:lang w:val="uk-UA"/>
        </w:rPr>
      </w:pPr>
      <w:r w:rsidRPr="008B39F0">
        <w:rPr>
          <w:rFonts w:ascii="Times New Roman" w:hAnsi="Times New Roman" w:cs="Times New Roman"/>
          <w:b/>
          <w:caps/>
          <w:sz w:val="28"/>
          <w:szCs w:val="28"/>
          <w:lang w:val="uk-UA"/>
        </w:rPr>
        <w:lastRenderedPageBreak/>
        <w:t>Лист</w:t>
      </w:r>
      <w:r w:rsidR="00B01ADA" w:rsidRPr="008B39F0">
        <w:rPr>
          <w:rFonts w:ascii="Times New Roman" w:hAnsi="Times New Roman" w:cs="Times New Roman"/>
          <w:b/>
          <w:caps/>
          <w:sz w:val="28"/>
          <w:szCs w:val="28"/>
          <w:lang w:val="uk-UA"/>
        </w:rPr>
        <w:t>-</w:t>
      </w:r>
      <w:r w:rsidRPr="008B39F0">
        <w:rPr>
          <w:rFonts w:ascii="Times New Roman" w:hAnsi="Times New Roman" w:cs="Times New Roman"/>
          <w:b/>
          <w:caps/>
          <w:sz w:val="28"/>
          <w:szCs w:val="28"/>
          <w:lang w:val="uk-UA"/>
        </w:rPr>
        <w:t xml:space="preserve">погодження </w:t>
      </w:r>
    </w:p>
    <w:p w:rsidR="0013097D" w:rsidRPr="008B39F0" w:rsidRDefault="0013097D" w:rsidP="0013097D">
      <w:pPr>
        <w:ind w:firstLine="567"/>
        <w:jc w:val="center"/>
        <w:rPr>
          <w:rFonts w:ascii="Times New Roman" w:hAnsi="Times New Roman" w:cs="Times New Roman"/>
          <w:b/>
          <w:sz w:val="28"/>
          <w:szCs w:val="28"/>
          <w:lang w:val="uk-UA"/>
        </w:rPr>
      </w:pPr>
      <w:r w:rsidRPr="008B39F0">
        <w:rPr>
          <w:rFonts w:ascii="Times New Roman" w:hAnsi="Times New Roman" w:cs="Times New Roman"/>
          <w:b/>
          <w:sz w:val="28"/>
          <w:szCs w:val="28"/>
          <w:lang w:val="uk-UA"/>
        </w:rPr>
        <w:t xml:space="preserve">освітньо-професійної програми </w:t>
      </w:r>
      <w:r w:rsidR="00C117DA" w:rsidRPr="008B39F0">
        <w:rPr>
          <w:rFonts w:ascii="Times New Roman" w:hAnsi="Times New Roman" w:cs="Times New Roman"/>
          <w:b/>
          <w:sz w:val="28"/>
          <w:szCs w:val="28"/>
          <w:lang w:val="uk-UA"/>
        </w:rPr>
        <w:t>«</w:t>
      </w:r>
      <w:r w:rsidRPr="008B39F0">
        <w:rPr>
          <w:rFonts w:ascii="Times New Roman" w:hAnsi="Times New Roman" w:cs="Times New Roman"/>
          <w:b/>
          <w:sz w:val="28"/>
          <w:szCs w:val="28"/>
          <w:lang w:val="uk-UA" w:eastAsia="uk-UA"/>
        </w:rPr>
        <w:t>Освітні, педагогічні науки</w:t>
      </w:r>
      <w:r w:rsidR="00C117DA" w:rsidRPr="008B39F0">
        <w:rPr>
          <w:rFonts w:ascii="Times New Roman" w:hAnsi="Times New Roman" w:cs="Times New Roman"/>
          <w:b/>
          <w:sz w:val="28"/>
          <w:szCs w:val="28"/>
          <w:lang w:val="uk-UA" w:eastAsia="uk-UA"/>
        </w:rPr>
        <w:t>»</w:t>
      </w:r>
    </w:p>
    <w:p w:rsidR="0013097D" w:rsidRPr="008B39F0" w:rsidRDefault="0013097D" w:rsidP="0013097D">
      <w:pPr>
        <w:ind w:right="-143"/>
        <w:jc w:val="center"/>
        <w:rPr>
          <w:rFonts w:ascii="Times New Roman" w:hAnsi="Times New Roman" w:cs="Times New Roman"/>
          <w:b/>
          <w:sz w:val="28"/>
          <w:szCs w:val="28"/>
          <w:lang w:val="uk-UA"/>
        </w:rPr>
      </w:pPr>
      <w:r w:rsidRPr="008B39F0">
        <w:rPr>
          <w:rFonts w:ascii="Times New Roman" w:hAnsi="Times New Roman" w:cs="Times New Roman"/>
          <w:b/>
          <w:sz w:val="28"/>
          <w:szCs w:val="28"/>
          <w:lang w:val="uk-UA"/>
        </w:rPr>
        <w:t xml:space="preserve">другого (магістерського) рівня вищої освіти </w:t>
      </w:r>
    </w:p>
    <w:p w:rsidR="003239EC" w:rsidRPr="008B39F0" w:rsidRDefault="003239EC" w:rsidP="003239EC">
      <w:pPr>
        <w:spacing w:line="240" w:lineRule="auto"/>
        <w:contextualSpacing/>
        <w:jc w:val="both"/>
        <w:rPr>
          <w:rFonts w:ascii="Times New Roman" w:hAnsi="Times New Roman" w:cs="Times New Roman"/>
          <w:b/>
          <w:sz w:val="28"/>
          <w:szCs w:val="28"/>
          <w:lang w:val="uk-UA"/>
        </w:rPr>
      </w:pPr>
    </w:p>
    <w:p w:rsidR="003239EC" w:rsidRPr="008B39F0" w:rsidRDefault="003239EC" w:rsidP="003239EC">
      <w:pPr>
        <w:spacing w:line="240" w:lineRule="auto"/>
        <w:contextualSpacing/>
        <w:jc w:val="both"/>
        <w:rPr>
          <w:rFonts w:ascii="Times New Roman" w:hAnsi="Times New Roman" w:cs="Times New Roman"/>
          <w:b/>
          <w:sz w:val="28"/>
          <w:szCs w:val="28"/>
          <w:lang w:val="uk-UA"/>
        </w:rPr>
      </w:pPr>
    </w:p>
    <w:p w:rsidR="003239EC" w:rsidRPr="008B39F0" w:rsidRDefault="003239EC" w:rsidP="003239EC">
      <w:pPr>
        <w:spacing w:line="240" w:lineRule="auto"/>
        <w:contextualSpacing/>
        <w:jc w:val="both"/>
        <w:rPr>
          <w:rFonts w:ascii="Times New Roman" w:hAnsi="Times New Roman" w:cs="Times New Roman"/>
          <w:bCs/>
          <w:sz w:val="28"/>
          <w:szCs w:val="28"/>
          <w:lang w:val="uk-UA"/>
        </w:rPr>
      </w:pPr>
      <w:r w:rsidRPr="008B39F0">
        <w:rPr>
          <w:rFonts w:ascii="Times New Roman" w:hAnsi="Times New Roman" w:cs="Times New Roman"/>
          <w:b/>
          <w:sz w:val="28"/>
          <w:szCs w:val="28"/>
          <w:lang w:val="uk-UA"/>
        </w:rPr>
        <w:t xml:space="preserve">ІНІЦІЙОВАНО </w:t>
      </w:r>
      <w:r w:rsidR="00C117DA" w:rsidRPr="008B39F0">
        <w:rPr>
          <w:rFonts w:ascii="Times New Roman" w:hAnsi="Times New Roman" w:cs="Times New Roman"/>
          <w:b/>
          <w:sz w:val="28"/>
          <w:szCs w:val="28"/>
          <w:lang w:val="uk-UA"/>
        </w:rPr>
        <w:t xml:space="preserve">ЗМІНИ </w:t>
      </w:r>
      <w:r w:rsidR="00C84630" w:rsidRPr="008B39F0">
        <w:rPr>
          <w:rFonts w:ascii="Times New Roman" w:hAnsi="Times New Roman" w:cs="Times New Roman"/>
          <w:sz w:val="28"/>
          <w:szCs w:val="28"/>
          <w:lang w:val="uk-UA"/>
        </w:rPr>
        <w:t xml:space="preserve">робочою </w:t>
      </w:r>
      <w:r w:rsidRPr="008B39F0">
        <w:rPr>
          <w:rFonts w:ascii="Times New Roman" w:hAnsi="Times New Roman" w:cs="Times New Roman"/>
          <w:bCs/>
          <w:sz w:val="28"/>
          <w:szCs w:val="28"/>
          <w:lang w:val="uk-UA"/>
        </w:rPr>
        <w:t xml:space="preserve">групою освітньої програми від </w:t>
      </w:r>
      <w:r w:rsidR="00C117DA" w:rsidRPr="008B39F0">
        <w:rPr>
          <w:rFonts w:ascii="Times New Roman" w:hAnsi="Times New Roman" w:cs="Times New Roman"/>
          <w:bCs/>
          <w:sz w:val="28"/>
          <w:szCs w:val="28"/>
          <w:lang w:val="uk-UA"/>
        </w:rPr>
        <w:t>«</w:t>
      </w:r>
      <w:r w:rsidR="0057183A">
        <w:rPr>
          <w:rFonts w:ascii="Times New Roman" w:hAnsi="Times New Roman" w:cs="Times New Roman"/>
          <w:bCs/>
          <w:sz w:val="28"/>
          <w:szCs w:val="28"/>
          <w:lang w:val="uk-UA"/>
        </w:rPr>
        <w:t>4</w:t>
      </w:r>
      <w:r w:rsidR="00C117DA" w:rsidRPr="008B39F0">
        <w:rPr>
          <w:rFonts w:ascii="Times New Roman" w:hAnsi="Times New Roman" w:cs="Times New Roman"/>
          <w:bCs/>
          <w:sz w:val="28"/>
          <w:szCs w:val="28"/>
          <w:lang w:val="uk-UA"/>
        </w:rPr>
        <w:t>»</w:t>
      </w:r>
      <w:r w:rsidR="00E031B3" w:rsidRPr="008B39F0">
        <w:rPr>
          <w:rFonts w:ascii="Times New Roman" w:hAnsi="Times New Roman" w:cs="Times New Roman"/>
          <w:bCs/>
          <w:sz w:val="28"/>
          <w:szCs w:val="28"/>
          <w:lang w:val="uk-UA"/>
        </w:rPr>
        <w:t xml:space="preserve"> </w:t>
      </w:r>
      <w:r w:rsidR="0057183A">
        <w:rPr>
          <w:rFonts w:ascii="Times New Roman" w:hAnsi="Times New Roman" w:cs="Times New Roman"/>
          <w:bCs/>
          <w:sz w:val="28"/>
          <w:szCs w:val="28"/>
          <w:lang w:val="uk-UA"/>
        </w:rPr>
        <w:t>березня</w:t>
      </w:r>
      <w:r w:rsidR="00F224B1" w:rsidRPr="008B39F0">
        <w:rPr>
          <w:rFonts w:ascii="Times New Roman" w:hAnsi="Times New Roman" w:cs="Times New Roman"/>
          <w:bCs/>
          <w:sz w:val="28"/>
          <w:szCs w:val="28"/>
          <w:lang w:val="uk-UA"/>
        </w:rPr>
        <w:t xml:space="preserve"> </w:t>
      </w:r>
      <w:r w:rsidRPr="008B39F0">
        <w:rPr>
          <w:rFonts w:ascii="Times New Roman" w:hAnsi="Times New Roman" w:cs="Times New Roman"/>
          <w:bCs/>
          <w:sz w:val="28"/>
          <w:szCs w:val="28"/>
          <w:lang w:val="uk-UA"/>
        </w:rPr>
        <w:t>202</w:t>
      </w:r>
      <w:r w:rsidR="00E16F9C">
        <w:rPr>
          <w:rFonts w:ascii="Times New Roman" w:hAnsi="Times New Roman" w:cs="Times New Roman"/>
          <w:bCs/>
          <w:sz w:val="28"/>
          <w:szCs w:val="28"/>
          <w:lang w:val="uk-UA"/>
        </w:rPr>
        <w:t>5</w:t>
      </w:r>
      <w:r w:rsidR="00F224B1" w:rsidRPr="008B39F0">
        <w:rPr>
          <w:rFonts w:ascii="Times New Roman" w:hAnsi="Times New Roman" w:cs="Times New Roman"/>
          <w:bCs/>
          <w:sz w:val="28"/>
          <w:szCs w:val="28"/>
          <w:lang w:val="uk-UA"/>
        </w:rPr>
        <w:t xml:space="preserve"> </w:t>
      </w:r>
      <w:r w:rsidRPr="008B39F0">
        <w:rPr>
          <w:rFonts w:ascii="Times New Roman" w:hAnsi="Times New Roman" w:cs="Times New Roman"/>
          <w:bCs/>
          <w:sz w:val="28"/>
          <w:szCs w:val="28"/>
          <w:lang w:val="uk-UA"/>
        </w:rPr>
        <w:t xml:space="preserve"> р. </w:t>
      </w:r>
    </w:p>
    <w:p w:rsidR="003239EC" w:rsidRPr="008B39F0" w:rsidRDefault="003239EC" w:rsidP="003239EC">
      <w:pPr>
        <w:spacing w:line="240" w:lineRule="auto"/>
        <w:contextualSpacing/>
        <w:jc w:val="both"/>
        <w:rPr>
          <w:rFonts w:ascii="Times New Roman" w:hAnsi="Times New Roman" w:cs="Times New Roman"/>
          <w:bCs/>
          <w:sz w:val="28"/>
          <w:szCs w:val="28"/>
          <w:lang w:val="uk-UA"/>
        </w:rPr>
      </w:pPr>
    </w:p>
    <w:p w:rsidR="003239EC" w:rsidRPr="008B39F0" w:rsidRDefault="003239EC" w:rsidP="003239EC">
      <w:pPr>
        <w:spacing w:line="240" w:lineRule="auto"/>
        <w:contextualSpacing/>
        <w:jc w:val="both"/>
        <w:rPr>
          <w:rFonts w:ascii="Times New Roman" w:hAnsi="Times New Roman" w:cs="Times New Roman"/>
          <w:bCs/>
          <w:sz w:val="28"/>
          <w:szCs w:val="28"/>
          <w:lang w:val="uk-UA"/>
        </w:rPr>
      </w:pPr>
      <w:r w:rsidRPr="008B39F0">
        <w:rPr>
          <w:rFonts w:ascii="Times New Roman" w:hAnsi="Times New Roman" w:cs="Times New Roman"/>
          <w:bCs/>
          <w:sz w:val="28"/>
          <w:szCs w:val="28"/>
          <w:lang w:val="uk-UA"/>
        </w:rPr>
        <w:t>Гарант освітнь</w:t>
      </w:r>
      <w:r w:rsidR="00E031B3" w:rsidRPr="008B39F0">
        <w:rPr>
          <w:rFonts w:ascii="Times New Roman" w:hAnsi="Times New Roman" w:cs="Times New Roman"/>
          <w:bCs/>
          <w:sz w:val="28"/>
          <w:szCs w:val="28"/>
          <w:lang w:val="uk-UA"/>
        </w:rPr>
        <w:t xml:space="preserve">ої програми                   </w:t>
      </w:r>
      <w:r w:rsidRPr="008B39F0">
        <w:rPr>
          <w:rFonts w:ascii="Times New Roman" w:hAnsi="Times New Roman" w:cs="Times New Roman"/>
          <w:bCs/>
          <w:sz w:val="28"/>
          <w:szCs w:val="28"/>
          <w:lang w:val="uk-UA"/>
        </w:rPr>
        <w:t xml:space="preserve">                </w:t>
      </w:r>
      <w:r w:rsidR="00C117DA" w:rsidRPr="008B39F0">
        <w:rPr>
          <w:rFonts w:ascii="Times New Roman" w:hAnsi="Times New Roman" w:cs="Times New Roman"/>
          <w:bCs/>
          <w:sz w:val="28"/>
          <w:szCs w:val="28"/>
          <w:lang w:val="uk-UA"/>
        </w:rPr>
        <w:t>Лілія ВЄЙЛАНДЄ</w:t>
      </w:r>
    </w:p>
    <w:p w:rsidR="003239EC" w:rsidRPr="008B39F0" w:rsidRDefault="003239EC" w:rsidP="003239EC">
      <w:pPr>
        <w:pStyle w:val="Default"/>
        <w:jc w:val="center"/>
        <w:rPr>
          <w:b/>
          <w:bCs/>
          <w:color w:val="auto"/>
          <w:sz w:val="28"/>
          <w:szCs w:val="28"/>
          <w:lang w:val="uk-UA"/>
        </w:rPr>
      </w:pPr>
    </w:p>
    <w:p w:rsidR="0013097D" w:rsidRPr="008B39F0" w:rsidRDefault="0013097D" w:rsidP="0013097D">
      <w:pPr>
        <w:spacing w:line="240" w:lineRule="auto"/>
        <w:ind w:left="4956"/>
        <w:contextualSpacing/>
        <w:jc w:val="right"/>
        <w:rPr>
          <w:rFonts w:ascii="Times New Roman" w:hAnsi="Times New Roman" w:cs="Times New Roman"/>
          <w:b/>
          <w:caps/>
          <w:sz w:val="28"/>
          <w:szCs w:val="28"/>
          <w:lang w:val="uk-UA"/>
        </w:rPr>
      </w:pPr>
    </w:p>
    <w:p w:rsidR="003239EC" w:rsidRPr="008B39F0" w:rsidRDefault="0013097D" w:rsidP="003239EC">
      <w:pPr>
        <w:spacing w:line="240" w:lineRule="auto"/>
        <w:contextualSpacing/>
        <w:jc w:val="both"/>
        <w:rPr>
          <w:rFonts w:ascii="Times New Roman" w:hAnsi="Times New Roman" w:cs="Times New Roman"/>
          <w:b/>
          <w:caps/>
          <w:sz w:val="28"/>
          <w:szCs w:val="28"/>
          <w:lang w:val="uk-UA"/>
        </w:rPr>
      </w:pPr>
      <w:r w:rsidRPr="008B39F0">
        <w:rPr>
          <w:rFonts w:ascii="Times New Roman" w:hAnsi="Times New Roman" w:cs="Times New Roman"/>
          <w:b/>
          <w:caps/>
          <w:sz w:val="28"/>
          <w:szCs w:val="28"/>
          <w:lang w:val="uk-UA"/>
        </w:rPr>
        <w:t>СХВАЛЕНО</w:t>
      </w:r>
      <w:r w:rsidR="003239EC" w:rsidRPr="008B39F0">
        <w:rPr>
          <w:rFonts w:ascii="Times New Roman" w:hAnsi="Times New Roman" w:cs="Times New Roman"/>
          <w:b/>
          <w:caps/>
          <w:sz w:val="28"/>
          <w:szCs w:val="28"/>
          <w:lang w:val="uk-UA"/>
        </w:rPr>
        <w:t xml:space="preserve">  </w:t>
      </w:r>
    </w:p>
    <w:p w:rsidR="0013097D" w:rsidRPr="008B39F0" w:rsidRDefault="003239EC" w:rsidP="003239EC">
      <w:pPr>
        <w:spacing w:line="240" w:lineRule="auto"/>
        <w:contextualSpacing/>
        <w:jc w:val="both"/>
        <w:rPr>
          <w:rFonts w:ascii="Times New Roman" w:hAnsi="Times New Roman" w:cs="Times New Roman"/>
          <w:sz w:val="28"/>
          <w:szCs w:val="28"/>
          <w:lang w:val="uk-UA"/>
        </w:rPr>
      </w:pPr>
      <w:r w:rsidRPr="008B39F0">
        <w:rPr>
          <w:rFonts w:ascii="Times New Roman" w:hAnsi="Times New Roman" w:cs="Times New Roman"/>
          <w:sz w:val="28"/>
          <w:szCs w:val="28"/>
          <w:lang w:val="uk-UA"/>
        </w:rPr>
        <w:t>навчально</w:t>
      </w:r>
      <w:r w:rsidR="0013097D" w:rsidRPr="008B39F0">
        <w:rPr>
          <w:rFonts w:ascii="Times New Roman" w:hAnsi="Times New Roman" w:cs="Times New Roman"/>
          <w:sz w:val="28"/>
          <w:szCs w:val="28"/>
          <w:lang w:val="uk-UA"/>
        </w:rPr>
        <w:t xml:space="preserve">-методичною </w:t>
      </w:r>
      <w:r w:rsidRPr="008B39F0">
        <w:rPr>
          <w:rFonts w:ascii="Times New Roman" w:hAnsi="Times New Roman" w:cs="Times New Roman"/>
          <w:sz w:val="28"/>
          <w:szCs w:val="28"/>
          <w:lang w:val="uk-UA"/>
        </w:rPr>
        <w:t xml:space="preserve">комісією факультету </w:t>
      </w:r>
      <w:r w:rsidR="00C117DA" w:rsidRPr="008B39F0">
        <w:rPr>
          <w:rFonts w:ascii="Times New Roman" w:hAnsi="Times New Roman" w:cs="Times New Roman"/>
          <w:sz w:val="28"/>
          <w:szCs w:val="28"/>
          <w:lang w:val="uk-UA"/>
        </w:rPr>
        <w:t>психології та соціальної роботи</w:t>
      </w:r>
    </w:p>
    <w:p w:rsidR="0013097D" w:rsidRPr="008B39F0" w:rsidRDefault="00C117DA" w:rsidP="003239EC">
      <w:pPr>
        <w:spacing w:line="240" w:lineRule="auto"/>
        <w:contextualSpacing/>
        <w:jc w:val="both"/>
        <w:rPr>
          <w:rFonts w:ascii="Times New Roman" w:hAnsi="Times New Roman" w:cs="Times New Roman"/>
          <w:sz w:val="28"/>
          <w:szCs w:val="28"/>
          <w:lang w:val="uk-UA"/>
        </w:rPr>
      </w:pPr>
      <w:r w:rsidRPr="008B39F0">
        <w:rPr>
          <w:rFonts w:ascii="Times New Roman" w:hAnsi="Times New Roman" w:cs="Times New Roman"/>
          <w:sz w:val="28"/>
          <w:szCs w:val="28"/>
          <w:lang w:val="uk-UA"/>
        </w:rPr>
        <w:t>П</w:t>
      </w:r>
      <w:r w:rsidR="0013097D" w:rsidRPr="008B39F0">
        <w:rPr>
          <w:rFonts w:ascii="Times New Roman" w:hAnsi="Times New Roman" w:cs="Times New Roman"/>
          <w:sz w:val="28"/>
          <w:szCs w:val="28"/>
          <w:lang w:val="uk-UA"/>
        </w:rPr>
        <w:t xml:space="preserve">ротокол № </w:t>
      </w:r>
      <w:r w:rsidR="00E031B3" w:rsidRPr="008B39F0">
        <w:rPr>
          <w:rFonts w:ascii="Times New Roman" w:hAnsi="Times New Roman" w:cs="Times New Roman"/>
          <w:sz w:val="28"/>
          <w:szCs w:val="28"/>
          <w:lang w:val="uk-UA"/>
        </w:rPr>
        <w:t xml:space="preserve"> </w:t>
      </w:r>
      <w:r w:rsidR="0057183A">
        <w:rPr>
          <w:rFonts w:ascii="Times New Roman" w:hAnsi="Times New Roman" w:cs="Times New Roman"/>
          <w:sz w:val="28"/>
          <w:szCs w:val="28"/>
          <w:lang w:val="uk-UA"/>
        </w:rPr>
        <w:t>7</w:t>
      </w:r>
      <w:r w:rsidR="008B39F0">
        <w:rPr>
          <w:rFonts w:ascii="Times New Roman" w:hAnsi="Times New Roman" w:cs="Times New Roman"/>
          <w:sz w:val="28"/>
          <w:szCs w:val="28"/>
          <w:lang w:val="uk-UA"/>
        </w:rPr>
        <w:t xml:space="preserve">  </w:t>
      </w:r>
      <w:r w:rsidR="0013097D" w:rsidRPr="008B39F0">
        <w:rPr>
          <w:rFonts w:ascii="Times New Roman" w:hAnsi="Times New Roman" w:cs="Times New Roman"/>
          <w:sz w:val="28"/>
          <w:szCs w:val="28"/>
          <w:lang w:val="uk-UA"/>
        </w:rPr>
        <w:t>від «</w:t>
      </w:r>
      <w:r w:rsidR="00E031B3" w:rsidRPr="008B39F0">
        <w:rPr>
          <w:rFonts w:ascii="Times New Roman" w:hAnsi="Times New Roman" w:cs="Times New Roman"/>
          <w:sz w:val="28"/>
          <w:szCs w:val="28"/>
          <w:lang w:val="uk-UA"/>
        </w:rPr>
        <w:t xml:space="preserve"> </w:t>
      </w:r>
      <w:r w:rsidR="0057183A">
        <w:rPr>
          <w:rFonts w:ascii="Times New Roman" w:hAnsi="Times New Roman" w:cs="Times New Roman"/>
          <w:sz w:val="28"/>
          <w:szCs w:val="28"/>
          <w:lang w:val="uk-UA"/>
        </w:rPr>
        <w:t>11</w:t>
      </w:r>
      <w:r w:rsidR="0013097D" w:rsidRPr="008B39F0">
        <w:rPr>
          <w:rFonts w:ascii="Times New Roman" w:hAnsi="Times New Roman" w:cs="Times New Roman"/>
          <w:sz w:val="28"/>
          <w:szCs w:val="28"/>
          <w:lang w:val="uk-UA"/>
        </w:rPr>
        <w:t xml:space="preserve"> » </w:t>
      </w:r>
      <w:r w:rsidR="0057183A">
        <w:rPr>
          <w:rFonts w:ascii="Times New Roman" w:hAnsi="Times New Roman" w:cs="Times New Roman"/>
          <w:sz w:val="28"/>
          <w:szCs w:val="28"/>
          <w:lang w:val="uk-UA"/>
        </w:rPr>
        <w:t>березня</w:t>
      </w:r>
      <w:r w:rsidR="008B39F0">
        <w:rPr>
          <w:rFonts w:ascii="Times New Roman" w:hAnsi="Times New Roman" w:cs="Times New Roman"/>
          <w:sz w:val="28"/>
          <w:szCs w:val="28"/>
          <w:lang w:val="uk-UA"/>
        </w:rPr>
        <w:t xml:space="preserve"> </w:t>
      </w:r>
      <w:r w:rsidR="00E031B3" w:rsidRPr="008B39F0">
        <w:rPr>
          <w:rFonts w:ascii="Times New Roman" w:hAnsi="Times New Roman" w:cs="Times New Roman"/>
          <w:sz w:val="28"/>
          <w:szCs w:val="28"/>
          <w:lang w:val="uk-UA"/>
        </w:rPr>
        <w:t xml:space="preserve"> </w:t>
      </w:r>
      <w:r w:rsidR="0013097D" w:rsidRPr="008B39F0">
        <w:rPr>
          <w:rFonts w:ascii="Times New Roman" w:hAnsi="Times New Roman" w:cs="Times New Roman"/>
          <w:sz w:val="28"/>
          <w:szCs w:val="28"/>
          <w:lang w:val="uk-UA"/>
        </w:rPr>
        <w:t>202</w:t>
      </w:r>
      <w:r w:rsidR="00F224B1" w:rsidRPr="008B39F0">
        <w:rPr>
          <w:rFonts w:ascii="Times New Roman" w:hAnsi="Times New Roman" w:cs="Times New Roman"/>
          <w:sz w:val="28"/>
          <w:szCs w:val="28"/>
          <w:lang w:val="uk-UA"/>
        </w:rPr>
        <w:t>4</w:t>
      </w:r>
      <w:r w:rsidR="0013097D" w:rsidRPr="008B39F0">
        <w:rPr>
          <w:rFonts w:ascii="Times New Roman" w:hAnsi="Times New Roman" w:cs="Times New Roman"/>
          <w:sz w:val="28"/>
          <w:szCs w:val="28"/>
          <w:lang w:val="uk-UA"/>
        </w:rPr>
        <w:t xml:space="preserve"> р.</w:t>
      </w:r>
    </w:p>
    <w:p w:rsidR="003239EC" w:rsidRPr="008B39F0" w:rsidRDefault="003239EC" w:rsidP="003239EC">
      <w:pPr>
        <w:spacing w:line="240" w:lineRule="auto"/>
        <w:contextualSpacing/>
        <w:jc w:val="both"/>
        <w:rPr>
          <w:rFonts w:ascii="Times New Roman" w:hAnsi="Times New Roman" w:cs="Times New Roman"/>
          <w:sz w:val="28"/>
          <w:szCs w:val="28"/>
          <w:lang w:val="uk-UA"/>
        </w:rPr>
      </w:pPr>
    </w:p>
    <w:p w:rsidR="00C117DA" w:rsidRPr="008B39F0" w:rsidRDefault="003239EC" w:rsidP="00C117DA">
      <w:pPr>
        <w:spacing w:line="240" w:lineRule="auto"/>
        <w:contextualSpacing/>
        <w:jc w:val="both"/>
        <w:rPr>
          <w:rFonts w:ascii="Times New Roman" w:hAnsi="Times New Roman" w:cs="Times New Roman"/>
          <w:sz w:val="28"/>
          <w:szCs w:val="28"/>
          <w:lang w:val="uk-UA"/>
        </w:rPr>
      </w:pPr>
      <w:r w:rsidRPr="008B39F0">
        <w:rPr>
          <w:rFonts w:ascii="Times New Roman" w:hAnsi="Times New Roman" w:cs="Times New Roman"/>
          <w:sz w:val="28"/>
          <w:szCs w:val="28"/>
          <w:lang w:val="uk-UA"/>
        </w:rPr>
        <w:t xml:space="preserve">Голова НМК факультету </w:t>
      </w:r>
      <w:r w:rsidR="00C117DA" w:rsidRPr="008B39F0">
        <w:rPr>
          <w:rFonts w:ascii="Times New Roman" w:hAnsi="Times New Roman" w:cs="Times New Roman"/>
          <w:sz w:val="28"/>
          <w:szCs w:val="28"/>
          <w:lang w:val="uk-UA"/>
        </w:rPr>
        <w:t xml:space="preserve">психології та соціальної роботи </w:t>
      </w:r>
    </w:p>
    <w:p w:rsidR="003239EC" w:rsidRPr="008B39F0" w:rsidRDefault="003239EC" w:rsidP="00C117DA">
      <w:pPr>
        <w:spacing w:line="240" w:lineRule="auto"/>
        <w:ind w:left="4395"/>
        <w:contextualSpacing/>
        <w:jc w:val="both"/>
        <w:rPr>
          <w:rFonts w:ascii="Times New Roman" w:hAnsi="Times New Roman" w:cs="Times New Roman"/>
          <w:caps/>
          <w:sz w:val="28"/>
          <w:szCs w:val="28"/>
          <w:lang w:val="uk-UA"/>
        </w:rPr>
      </w:pPr>
      <w:r w:rsidRPr="008B39F0">
        <w:rPr>
          <w:rFonts w:ascii="Times New Roman" w:hAnsi="Times New Roman" w:cs="Times New Roman"/>
          <w:sz w:val="28"/>
          <w:szCs w:val="28"/>
          <w:lang w:val="uk-UA"/>
        </w:rPr>
        <w:t xml:space="preserve"> _________     </w:t>
      </w:r>
      <w:r w:rsidR="0057183A">
        <w:rPr>
          <w:rFonts w:ascii="Times New Roman" w:hAnsi="Times New Roman" w:cs="Times New Roman"/>
          <w:sz w:val="28"/>
          <w:szCs w:val="28"/>
          <w:lang w:val="uk-UA"/>
        </w:rPr>
        <w:t>Ірина СИДУН</w:t>
      </w:r>
    </w:p>
    <w:p w:rsidR="003239EC" w:rsidRPr="008B39F0" w:rsidRDefault="003239EC" w:rsidP="003239EC">
      <w:pPr>
        <w:spacing w:line="240" w:lineRule="auto"/>
        <w:contextualSpacing/>
        <w:rPr>
          <w:rFonts w:ascii="Times New Roman" w:hAnsi="Times New Roman" w:cs="Times New Roman"/>
          <w:sz w:val="28"/>
          <w:szCs w:val="28"/>
          <w:lang w:val="uk-UA"/>
        </w:rPr>
      </w:pPr>
    </w:p>
    <w:p w:rsidR="003239EC" w:rsidRPr="008B39F0" w:rsidRDefault="003239EC" w:rsidP="003239EC">
      <w:pPr>
        <w:spacing w:line="240" w:lineRule="auto"/>
        <w:contextualSpacing/>
        <w:jc w:val="both"/>
        <w:rPr>
          <w:rFonts w:ascii="Times New Roman" w:hAnsi="Times New Roman" w:cs="Times New Roman"/>
          <w:sz w:val="28"/>
          <w:szCs w:val="28"/>
          <w:lang w:val="uk-UA"/>
        </w:rPr>
      </w:pPr>
    </w:p>
    <w:p w:rsidR="003239EC" w:rsidRPr="008B39F0" w:rsidRDefault="003239EC" w:rsidP="003239EC">
      <w:pPr>
        <w:spacing w:line="240" w:lineRule="auto"/>
        <w:contextualSpacing/>
        <w:jc w:val="both"/>
        <w:rPr>
          <w:rFonts w:ascii="Times New Roman" w:hAnsi="Times New Roman" w:cs="Times New Roman"/>
          <w:b/>
          <w:caps/>
          <w:sz w:val="28"/>
          <w:szCs w:val="28"/>
          <w:lang w:val="uk-UA"/>
        </w:rPr>
      </w:pPr>
      <w:r w:rsidRPr="008B39F0">
        <w:rPr>
          <w:rFonts w:ascii="Times New Roman" w:hAnsi="Times New Roman" w:cs="Times New Roman"/>
          <w:b/>
          <w:caps/>
          <w:sz w:val="28"/>
          <w:szCs w:val="28"/>
          <w:lang w:val="uk-UA"/>
        </w:rPr>
        <w:t>Схвалено</w:t>
      </w:r>
    </w:p>
    <w:p w:rsidR="003239EC" w:rsidRPr="008B39F0" w:rsidRDefault="003239EC" w:rsidP="003239EC">
      <w:pPr>
        <w:spacing w:line="240" w:lineRule="auto"/>
        <w:contextualSpacing/>
        <w:jc w:val="both"/>
        <w:rPr>
          <w:rFonts w:ascii="Times New Roman" w:hAnsi="Times New Roman" w:cs="Times New Roman"/>
          <w:sz w:val="28"/>
          <w:szCs w:val="28"/>
          <w:lang w:val="uk-UA"/>
        </w:rPr>
      </w:pPr>
      <w:r w:rsidRPr="008B39F0">
        <w:rPr>
          <w:rFonts w:ascii="Times New Roman" w:hAnsi="Times New Roman" w:cs="Times New Roman"/>
          <w:sz w:val="28"/>
          <w:szCs w:val="28"/>
          <w:lang w:val="uk-UA"/>
        </w:rPr>
        <w:t xml:space="preserve">вченою радою факультету </w:t>
      </w:r>
      <w:r w:rsidR="00C117DA" w:rsidRPr="008B39F0">
        <w:rPr>
          <w:rFonts w:ascii="Times New Roman" w:hAnsi="Times New Roman" w:cs="Times New Roman"/>
          <w:sz w:val="28"/>
          <w:szCs w:val="28"/>
          <w:lang w:val="uk-UA"/>
        </w:rPr>
        <w:t>психології та соціальної роботи</w:t>
      </w:r>
    </w:p>
    <w:p w:rsidR="003239EC" w:rsidRPr="008B39F0" w:rsidRDefault="003239EC" w:rsidP="003239EC">
      <w:pPr>
        <w:spacing w:line="240" w:lineRule="auto"/>
        <w:contextualSpacing/>
        <w:jc w:val="both"/>
        <w:rPr>
          <w:rFonts w:ascii="Times New Roman" w:hAnsi="Times New Roman" w:cs="Times New Roman"/>
          <w:sz w:val="28"/>
          <w:szCs w:val="28"/>
          <w:lang w:val="uk-UA"/>
        </w:rPr>
      </w:pPr>
      <w:r w:rsidRPr="008B39F0">
        <w:rPr>
          <w:rFonts w:ascii="Times New Roman" w:hAnsi="Times New Roman" w:cs="Times New Roman"/>
          <w:sz w:val="28"/>
          <w:szCs w:val="28"/>
          <w:lang w:val="uk-UA"/>
        </w:rPr>
        <w:t xml:space="preserve">Протокол № </w:t>
      </w:r>
      <w:r w:rsidR="00CD227A" w:rsidRPr="008B39F0">
        <w:rPr>
          <w:rFonts w:ascii="Times New Roman" w:hAnsi="Times New Roman" w:cs="Times New Roman"/>
          <w:sz w:val="28"/>
          <w:szCs w:val="28"/>
          <w:lang w:val="uk-UA"/>
        </w:rPr>
        <w:t>_____</w:t>
      </w:r>
      <w:r w:rsidRPr="008B39F0">
        <w:rPr>
          <w:rFonts w:ascii="Times New Roman" w:hAnsi="Times New Roman" w:cs="Times New Roman"/>
          <w:sz w:val="28"/>
          <w:szCs w:val="28"/>
          <w:lang w:val="uk-UA"/>
        </w:rPr>
        <w:t xml:space="preserve">від </w:t>
      </w:r>
      <w:r w:rsidR="006759FB" w:rsidRPr="008B39F0">
        <w:rPr>
          <w:rFonts w:ascii="Times New Roman" w:hAnsi="Times New Roman" w:cs="Times New Roman"/>
          <w:sz w:val="28"/>
          <w:szCs w:val="28"/>
          <w:lang w:val="uk-UA"/>
        </w:rPr>
        <w:t xml:space="preserve">«____»  </w:t>
      </w:r>
      <w:r w:rsidR="00CD227A" w:rsidRPr="008B39F0">
        <w:rPr>
          <w:rFonts w:ascii="Times New Roman" w:hAnsi="Times New Roman" w:cs="Times New Roman"/>
          <w:sz w:val="28"/>
          <w:szCs w:val="28"/>
          <w:lang w:val="uk-UA"/>
        </w:rPr>
        <w:t>___________</w:t>
      </w:r>
      <w:r w:rsidRPr="008B39F0">
        <w:rPr>
          <w:rFonts w:ascii="Times New Roman" w:hAnsi="Times New Roman" w:cs="Times New Roman"/>
          <w:sz w:val="28"/>
          <w:szCs w:val="28"/>
          <w:lang w:val="uk-UA"/>
        </w:rPr>
        <w:t xml:space="preserve"> 202</w:t>
      </w:r>
      <w:r w:rsidR="00F224B1" w:rsidRPr="008B39F0">
        <w:rPr>
          <w:rFonts w:ascii="Times New Roman" w:hAnsi="Times New Roman" w:cs="Times New Roman"/>
          <w:sz w:val="28"/>
          <w:szCs w:val="28"/>
          <w:lang w:val="uk-UA"/>
        </w:rPr>
        <w:t>4</w:t>
      </w:r>
      <w:r w:rsidRPr="008B39F0">
        <w:rPr>
          <w:rFonts w:ascii="Times New Roman" w:hAnsi="Times New Roman" w:cs="Times New Roman"/>
          <w:sz w:val="28"/>
          <w:szCs w:val="28"/>
          <w:lang w:val="uk-UA"/>
        </w:rPr>
        <w:t xml:space="preserve"> р.</w:t>
      </w:r>
    </w:p>
    <w:p w:rsidR="003239EC" w:rsidRPr="008B39F0" w:rsidRDefault="003239EC" w:rsidP="003239EC">
      <w:pPr>
        <w:spacing w:line="240" w:lineRule="auto"/>
        <w:contextualSpacing/>
        <w:jc w:val="both"/>
        <w:rPr>
          <w:rFonts w:ascii="Times New Roman" w:hAnsi="Times New Roman" w:cs="Times New Roman"/>
          <w:sz w:val="28"/>
          <w:szCs w:val="28"/>
          <w:lang w:val="uk-UA"/>
        </w:rPr>
      </w:pPr>
    </w:p>
    <w:p w:rsidR="00C117DA" w:rsidRPr="008B39F0" w:rsidRDefault="00C117DA" w:rsidP="003239EC">
      <w:pPr>
        <w:spacing w:line="240" w:lineRule="auto"/>
        <w:contextualSpacing/>
        <w:jc w:val="both"/>
        <w:rPr>
          <w:rFonts w:ascii="Times New Roman" w:hAnsi="Times New Roman" w:cs="Times New Roman"/>
          <w:sz w:val="28"/>
          <w:szCs w:val="28"/>
          <w:lang w:val="uk-UA"/>
        </w:rPr>
      </w:pPr>
    </w:p>
    <w:p w:rsidR="00C117DA" w:rsidRPr="008B39F0" w:rsidRDefault="003239EC" w:rsidP="003239EC">
      <w:pPr>
        <w:spacing w:line="240" w:lineRule="auto"/>
        <w:contextualSpacing/>
        <w:jc w:val="both"/>
        <w:rPr>
          <w:rFonts w:ascii="Times New Roman" w:hAnsi="Times New Roman" w:cs="Times New Roman"/>
          <w:sz w:val="28"/>
          <w:szCs w:val="28"/>
          <w:lang w:val="uk-UA"/>
        </w:rPr>
      </w:pPr>
      <w:r w:rsidRPr="008B39F0">
        <w:rPr>
          <w:rFonts w:ascii="Times New Roman" w:hAnsi="Times New Roman" w:cs="Times New Roman"/>
          <w:sz w:val="28"/>
          <w:szCs w:val="28"/>
          <w:lang w:val="uk-UA"/>
        </w:rPr>
        <w:t xml:space="preserve">Голова вченої ради факультету </w:t>
      </w:r>
      <w:r w:rsidR="00C117DA" w:rsidRPr="008B39F0">
        <w:rPr>
          <w:rFonts w:ascii="Times New Roman" w:hAnsi="Times New Roman" w:cs="Times New Roman"/>
          <w:sz w:val="28"/>
          <w:szCs w:val="28"/>
          <w:lang w:val="uk-UA"/>
        </w:rPr>
        <w:t>психології та соціальної роботи</w:t>
      </w:r>
    </w:p>
    <w:p w:rsidR="003239EC" w:rsidRPr="008B39F0" w:rsidRDefault="003239EC" w:rsidP="00C117DA">
      <w:pPr>
        <w:spacing w:line="240" w:lineRule="auto"/>
        <w:ind w:left="4395"/>
        <w:contextualSpacing/>
        <w:jc w:val="both"/>
        <w:rPr>
          <w:rFonts w:ascii="Times New Roman" w:hAnsi="Times New Roman" w:cs="Times New Roman"/>
          <w:sz w:val="28"/>
          <w:szCs w:val="28"/>
          <w:lang w:val="uk-UA"/>
        </w:rPr>
      </w:pPr>
      <w:r w:rsidRPr="008B39F0">
        <w:rPr>
          <w:rFonts w:ascii="Times New Roman" w:hAnsi="Times New Roman" w:cs="Times New Roman"/>
          <w:sz w:val="28"/>
          <w:szCs w:val="28"/>
          <w:lang w:val="uk-UA"/>
        </w:rPr>
        <w:t xml:space="preserve">__________   </w:t>
      </w:r>
      <w:r w:rsidR="00C117DA" w:rsidRPr="008B39F0">
        <w:rPr>
          <w:rFonts w:ascii="Times New Roman" w:hAnsi="Times New Roman" w:cs="Times New Roman"/>
          <w:sz w:val="28"/>
          <w:szCs w:val="28"/>
          <w:lang w:val="uk-UA"/>
        </w:rPr>
        <w:t>Лариса ДУНАЄВА</w:t>
      </w:r>
    </w:p>
    <w:p w:rsidR="0013097D" w:rsidRPr="008B39F0" w:rsidRDefault="0013097D" w:rsidP="0013097D">
      <w:pPr>
        <w:spacing w:line="240" w:lineRule="auto"/>
        <w:ind w:left="4956"/>
        <w:contextualSpacing/>
        <w:jc w:val="right"/>
        <w:rPr>
          <w:rFonts w:ascii="Times New Roman" w:hAnsi="Times New Roman" w:cs="Times New Roman"/>
          <w:b/>
          <w:caps/>
          <w:sz w:val="28"/>
          <w:szCs w:val="28"/>
          <w:lang w:val="uk-UA"/>
        </w:rPr>
      </w:pPr>
    </w:p>
    <w:p w:rsidR="003239EC" w:rsidRPr="008B39F0" w:rsidRDefault="003239EC" w:rsidP="003239EC">
      <w:pPr>
        <w:spacing w:line="240" w:lineRule="auto"/>
        <w:ind w:left="4956"/>
        <w:contextualSpacing/>
        <w:jc w:val="both"/>
        <w:rPr>
          <w:rFonts w:ascii="Times New Roman" w:hAnsi="Times New Roman" w:cs="Times New Roman"/>
          <w:sz w:val="28"/>
          <w:szCs w:val="28"/>
          <w:lang w:val="uk-UA"/>
        </w:rPr>
      </w:pPr>
    </w:p>
    <w:p w:rsidR="003239EC" w:rsidRPr="008B39F0" w:rsidRDefault="003239EC" w:rsidP="003239EC">
      <w:pPr>
        <w:spacing w:line="240" w:lineRule="auto"/>
        <w:ind w:left="4956"/>
        <w:contextualSpacing/>
        <w:jc w:val="both"/>
        <w:rPr>
          <w:rFonts w:ascii="Times New Roman" w:hAnsi="Times New Roman" w:cs="Times New Roman"/>
          <w:sz w:val="28"/>
          <w:szCs w:val="28"/>
          <w:lang w:val="uk-UA"/>
        </w:rPr>
      </w:pPr>
    </w:p>
    <w:p w:rsidR="003239EC" w:rsidRPr="008B39F0" w:rsidRDefault="003239EC" w:rsidP="003239EC">
      <w:pPr>
        <w:spacing w:line="240" w:lineRule="auto"/>
        <w:contextualSpacing/>
        <w:jc w:val="both"/>
        <w:rPr>
          <w:rFonts w:ascii="Times New Roman" w:hAnsi="Times New Roman" w:cs="Times New Roman"/>
          <w:b/>
          <w:sz w:val="28"/>
          <w:szCs w:val="28"/>
          <w:lang w:val="uk-UA"/>
        </w:rPr>
      </w:pPr>
      <w:r w:rsidRPr="008B39F0">
        <w:rPr>
          <w:rFonts w:ascii="Times New Roman" w:hAnsi="Times New Roman" w:cs="Times New Roman"/>
          <w:b/>
          <w:sz w:val="28"/>
          <w:szCs w:val="28"/>
          <w:lang w:val="uk-UA"/>
        </w:rPr>
        <w:t>СХВАЛЕНО</w:t>
      </w:r>
    </w:p>
    <w:p w:rsidR="003239EC" w:rsidRPr="008B39F0" w:rsidRDefault="00CD227A" w:rsidP="003239EC">
      <w:pPr>
        <w:spacing w:line="240" w:lineRule="auto"/>
        <w:contextualSpacing/>
        <w:jc w:val="both"/>
        <w:rPr>
          <w:rFonts w:ascii="Times New Roman" w:hAnsi="Times New Roman" w:cs="Times New Roman"/>
          <w:sz w:val="28"/>
          <w:szCs w:val="28"/>
          <w:lang w:val="uk-UA"/>
        </w:rPr>
      </w:pPr>
      <w:r w:rsidRPr="008B39F0">
        <w:rPr>
          <w:rFonts w:ascii="Times New Roman" w:hAnsi="Times New Roman" w:cs="Times New Roman"/>
          <w:sz w:val="28"/>
          <w:szCs w:val="28"/>
          <w:lang w:val="uk-UA"/>
        </w:rPr>
        <w:t>н</w:t>
      </w:r>
      <w:r w:rsidR="003239EC" w:rsidRPr="008B39F0">
        <w:rPr>
          <w:rFonts w:ascii="Times New Roman" w:hAnsi="Times New Roman" w:cs="Times New Roman"/>
          <w:sz w:val="28"/>
          <w:szCs w:val="28"/>
          <w:lang w:val="uk-UA"/>
        </w:rPr>
        <w:t>ауково-методичною радою ОНУ імені І.І.Мечникова</w:t>
      </w:r>
    </w:p>
    <w:p w:rsidR="003239EC" w:rsidRPr="008B39F0" w:rsidRDefault="003239EC" w:rsidP="003239EC">
      <w:pPr>
        <w:spacing w:line="240" w:lineRule="auto"/>
        <w:contextualSpacing/>
        <w:jc w:val="both"/>
        <w:rPr>
          <w:rFonts w:ascii="Times New Roman" w:hAnsi="Times New Roman" w:cs="Times New Roman"/>
          <w:sz w:val="28"/>
          <w:szCs w:val="28"/>
          <w:lang w:val="uk-UA"/>
        </w:rPr>
      </w:pPr>
      <w:r w:rsidRPr="008B39F0">
        <w:rPr>
          <w:rFonts w:ascii="Times New Roman" w:hAnsi="Times New Roman" w:cs="Times New Roman"/>
          <w:sz w:val="28"/>
          <w:szCs w:val="28"/>
          <w:lang w:val="uk-UA"/>
        </w:rPr>
        <w:t>Протокол №</w:t>
      </w:r>
      <w:r w:rsidR="006759FB" w:rsidRPr="008B39F0">
        <w:rPr>
          <w:rFonts w:ascii="Times New Roman" w:hAnsi="Times New Roman" w:cs="Times New Roman"/>
          <w:sz w:val="28"/>
          <w:szCs w:val="28"/>
          <w:lang w:val="uk-UA"/>
        </w:rPr>
        <w:t>_____</w:t>
      </w:r>
      <w:r w:rsidRPr="008B39F0">
        <w:rPr>
          <w:rFonts w:ascii="Times New Roman" w:hAnsi="Times New Roman" w:cs="Times New Roman"/>
          <w:sz w:val="28"/>
          <w:szCs w:val="28"/>
          <w:lang w:val="uk-UA"/>
        </w:rPr>
        <w:t xml:space="preserve"> від «</w:t>
      </w:r>
      <w:r w:rsidR="006759FB" w:rsidRPr="008B39F0">
        <w:rPr>
          <w:rFonts w:ascii="Times New Roman" w:hAnsi="Times New Roman" w:cs="Times New Roman"/>
          <w:sz w:val="28"/>
          <w:szCs w:val="28"/>
          <w:lang w:val="uk-UA"/>
        </w:rPr>
        <w:t xml:space="preserve"> ____</w:t>
      </w:r>
      <w:r w:rsidRPr="008B39F0">
        <w:rPr>
          <w:rFonts w:ascii="Times New Roman" w:hAnsi="Times New Roman" w:cs="Times New Roman"/>
          <w:sz w:val="28"/>
          <w:szCs w:val="28"/>
          <w:lang w:val="uk-UA"/>
        </w:rPr>
        <w:t xml:space="preserve">  » ________ 202</w:t>
      </w:r>
      <w:r w:rsidR="00F224B1" w:rsidRPr="008B39F0">
        <w:rPr>
          <w:rFonts w:ascii="Times New Roman" w:hAnsi="Times New Roman" w:cs="Times New Roman"/>
          <w:sz w:val="28"/>
          <w:szCs w:val="28"/>
          <w:lang w:val="uk-UA"/>
        </w:rPr>
        <w:t>4</w:t>
      </w:r>
      <w:r w:rsidRPr="008B39F0">
        <w:rPr>
          <w:rFonts w:ascii="Times New Roman" w:hAnsi="Times New Roman" w:cs="Times New Roman"/>
          <w:sz w:val="28"/>
          <w:szCs w:val="28"/>
          <w:lang w:val="uk-UA"/>
        </w:rPr>
        <w:t xml:space="preserve"> р.</w:t>
      </w:r>
    </w:p>
    <w:p w:rsidR="003239EC" w:rsidRPr="008B39F0" w:rsidRDefault="003239EC" w:rsidP="003239EC">
      <w:pPr>
        <w:spacing w:line="240" w:lineRule="auto"/>
        <w:ind w:left="4956"/>
        <w:contextualSpacing/>
        <w:jc w:val="both"/>
        <w:rPr>
          <w:rFonts w:ascii="Times New Roman" w:hAnsi="Times New Roman" w:cs="Times New Roman"/>
          <w:sz w:val="28"/>
          <w:szCs w:val="28"/>
          <w:lang w:val="uk-UA"/>
        </w:rPr>
      </w:pPr>
    </w:p>
    <w:p w:rsidR="003239EC" w:rsidRPr="008B39F0" w:rsidRDefault="003239EC" w:rsidP="003239EC">
      <w:pPr>
        <w:spacing w:line="240" w:lineRule="auto"/>
        <w:contextualSpacing/>
        <w:jc w:val="both"/>
        <w:rPr>
          <w:rFonts w:ascii="Times New Roman" w:hAnsi="Times New Roman" w:cs="Times New Roman"/>
          <w:sz w:val="28"/>
          <w:szCs w:val="28"/>
          <w:lang w:val="uk-UA"/>
        </w:rPr>
      </w:pPr>
      <w:r w:rsidRPr="008B39F0">
        <w:rPr>
          <w:rFonts w:ascii="Times New Roman" w:hAnsi="Times New Roman" w:cs="Times New Roman"/>
          <w:sz w:val="28"/>
          <w:szCs w:val="28"/>
          <w:lang w:val="uk-UA"/>
        </w:rPr>
        <w:t>Голова науково-методичної ради</w:t>
      </w:r>
    </w:p>
    <w:p w:rsidR="003239EC" w:rsidRPr="008B39F0" w:rsidRDefault="003239EC" w:rsidP="003239EC">
      <w:pPr>
        <w:spacing w:line="240" w:lineRule="auto"/>
        <w:contextualSpacing/>
        <w:jc w:val="both"/>
        <w:rPr>
          <w:rFonts w:ascii="Times New Roman" w:hAnsi="Times New Roman" w:cs="Times New Roman"/>
          <w:sz w:val="28"/>
          <w:szCs w:val="28"/>
          <w:lang w:val="uk-UA"/>
        </w:rPr>
      </w:pPr>
      <w:r w:rsidRPr="008B39F0">
        <w:rPr>
          <w:rFonts w:ascii="Times New Roman" w:hAnsi="Times New Roman" w:cs="Times New Roman"/>
          <w:sz w:val="28"/>
          <w:szCs w:val="28"/>
          <w:lang w:val="uk-UA"/>
        </w:rPr>
        <w:t xml:space="preserve">ОНУ імені І.І.Мечникова                 </w:t>
      </w:r>
      <w:r w:rsidR="00231586" w:rsidRPr="008B39F0">
        <w:rPr>
          <w:rFonts w:ascii="Times New Roman" w:hAnsi="Times New Roman" w:cs="Times New Roman"/>
          <w:sz w:val="28"/>
          <w:szCs w:val="28"/>
          <w:lang w:val="uk-UA"/>
        </w:rPr>
        <w:t xml:space="preserve">   </w:t>
      </w:r>
      <w:r w:rsidRPr="008B39F0">
        <w:rPr>
          <w:rFonts w:ascii="Times New Roman" w:hAnsi="Times New Roman" w:cs="Times New Roman"/>
          <w:sz w:val="28"/>
          <w:szCs w:val="28"/>
          <w:lang w:val="uk-UA"/>
        </w:rPr>
        <w:t xml:space="preserve">     __________     </w:t>
      </w:r>
      <w:r w:rsidR="00231586" w:rsidRPr="008B39F0">
        <w:rPr>
          <w:rFonts w:ascii="Times New Roman" w:hAnsi="Times New Roman" w:cs="Times New Roman"/>
          <w:sz w:val="28"/>
          <w:szCs w:val="28"/>
          <w:lang w:val="uk-UA"/>
        </w:rPr>
        <w:t xml:space="preserve">   </w:t>
      </w:r>
      <w:r w:rsidR="00C117DA" w:rsidRPr="008B39F0">
        <w:rPr>
          <w:rFonts w:ascii="Times New Roman" w:hAnsi="Times New Roman" w:cs="Times New Roman"/>
          <w:sz w:val="28"/>
          <w:szCs w:val="28"/>
          <w:lang w:val="uk-UA"/>
        </w:rPr>
        <w:t>Майя НІКОЛАЄВА</w:t>
      </w:r>
    </w:p>
    <w:p w:rsidR="00C117DA" w:rsidRPr="008B39F0" w:rsidRDefault="00C117DA" w:rsidP="003239EC">
      <w:pPr>
        <w:spacing w:line="240" w:lineRule="auto"/>
        <w:contextualSpacing/>
        <w:jc w:val="both"/>
        <w:rPr>
          <w:rFonts w:ascii="Times New Roman" w:hAnsi="Times New Roman" w:cs="Times New Roman"/>
          <w:sz w:val="28"/>
          <w:szCs w:val="28"/>
          <w:lang w:val="uk-UA"/>
        </w:rPr>
      </w:pPr>
    </w:p>
    <w:p w:rsidR="00C117DA" w:rsidRPr="008B39F0" w:rsidRDefault="00C117DA" w:rsidP="003239EC">
      <w:pPr>
        <w:spacing w:line="240" w:lineRule="auto"/>
        <w:contextualSpacing/>
        <w:jc w:val="both"/>
        <w:rPr>
          <w:rFonts w:ascii="Times New Roman" w:hAnsi="Times New Roman" w:cs="Times New Roman"/>
          <w:sz w:val="28"/>
          <w:szCs w:val="28"/>
          <w:lang w:val="uk-UA"/>
        </w:rPr>
      </w:pPr>
    </w:p>
    <w:p w:rsidR="00C117DA" w:rsidRPr="008B39F0" w:rsidRDefault="00C117DA" w:rsidP="003239EC">
      <w:pPr>
        <w:spacing w:line="240" w:lineRule="auto"/>
        <w:contextualSpacing/>
        <w:jc w:val="both"/>
        <w:rPr>
          <w:rFonts w:ascii="Times New Roman" w:hAnsi="Times New Roman" w:cs="Times New Roman"/>
          <w:sz w:val="28"/>
          <w:szCs w:val="28"/>
          <w:lang w:val="uk-UA"/>
        </w:rPr>
      </w:pPr>
    </w:p>
    <w:p w:rsidR="000E1069" w:rsidRPr="008B39F0" w:rsidRDefault="000E1069" w:rsidP="003239EC">
      <w:pPr>
        <w:spacing w:line="240" w:lineRule="auto"/>
        <w:contextualSpacing/>
        <w:jc w:val="both"/>
        <w:rPr>
          <w:rFonts w:ascii="Times New Roman" w:hAnsi="Times New Roman" w:cs="Times New Roman"/>
          <w:sz w:val="28"/>
          <w:szCs w:val="28"/>
          <w:lang w:val="uk-UA"/>
        </w:rPr>
      </w:pPr>
    </w:p>
    <w:p w:rsidR="0013097D" w:rsidRPr="008B39F0" w:rsidRDefault="0013097D" w:rsidP="0013097D">
      <w:pPr>
        <w:spacing w:line="240" w:lineRule="auto"/>
        <w:ind w:left="4956"/>
        <w:contextualSpacing/>
        <w:jc w:val="right"/>
        <w:rPr>
          <w:rFonts w:ascii="Times New Roman" w:hAnsi="Times New Roman" w:cs="Times New Roman"/>
          <w:b/>
          <w:caps/>
          <w:sz w:val="28"/>
          <w:szCs w:val="28"/>
          <w:lang w:val="uk-UA"/>
        </w:rPr>
      </w:pPr>
    </w:p>
    <w:p w:rsidR="0013097D" w:rsidRPr="008B39F0" w:rsidRDefault="0013097D" w:rsidP="0013097D">
      <w:pPr>
        <w:spacing w:line="240" w:lineRule="auto"/>
        <w:ind w:left="4956"/>
        <w:contextualSpacing/>
        <w:jc w:val="right"/>
        <w:rPr>
          <w:rFonts w:ascii="Times New Roman" w:hAnsi="Times New Roman" w:cs="Times New Roman"/>
          <w:b/>
          <w:caps/>
          <w:sz w:val="28"/>
          <w:szCs w:val="28"/>
          <w:lang w:val="uk-UA"/>
        </w:rPr>
      </w:pPr>
    </w:p>
    <w:p w:rsidR="0013097D" w:rsidRPr="008B39F0" w:rsidRDefault="0013097D" w:rsidP="0013097D">
      <w:pPr>
        <w:spacing w:after="0" w:line="240" w:lineRule="auto"/>
        <w:jc w:val="center"/>
        <w:rPr>
          <w:rFonts w:ascii="Times New Roman" w:hAnsi="Times New Roman" w:cs="Times New Roman"/>
          <w:b/>
          <w:bCs/>
          <w:sz w:val="28"/>
          <w:szCs w:val="28"/>
          <w:lang w:val="uk-UA"/>
        </w:rPr>
      </w:pPr>
      <w:r w:rsidRPr="008B39F0">
        <w:rPr>
          <w:rFonts w:ascii="Times New Roman" w:hAnsi="Times New Roman" w:cs="Times New Roman"/>
          <w:b/>
          <w:bCs/>
          <w:sz w:val="28"/>
          <w:szCs w:val="28"/>
          <w:lang w:val="uk-UA"/>
        </w:rPr>
        <w:lastRenderedPageBreak/>
        <w:t>ПЕРЕДМОВА</w:t>
      </w:r>
    </w:p>
    <w:p w:rsidR="00DB17B8" w:rsidRPr="008B39F0" w:rsidRDefault="00DB17B8" w:rsidP="0013097D">
      <w:pPr>
        <w:spacing w:after="0" w:line="240" w:lineRule="auto"/>
        <w:jc w:val="center"/>
        <w:rPr>
          <w:rFonts w:ascii="Times New Roman" w:hAnsi="Times New Roman" w:cs="Times New Roman"/>
          <w:b/>
          <w:bCs/>
          <w:sz w:val="28"/>
          <w:szCs w:val="28"/>
          <w:lang w:val="uk-UA"/>
        </w:rPr>
      </w:pPr>
    </w:p>
    <w:p w:rsidR="00773EB9" w:rsidRPr="001A2D9D" w:rsidRDefault="0081492B" w:rsidP="0081492B">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B39F0">
        <w:rPr>
          <w:rFonts w:ascii="Times New Roman" w:hAnsi="Times New Roman" w:cs="Times New Roman"/>
          <w:bCs/>
          <w:sz w:val="24"/>
          <w:szCs w:val="24"/>
          <w:lang w:val="uk-UA"/>
        </w:rPr>
        <w:t xml:space="preserve">Освітньо-професійна програма є нормативним документом, який регламентує нормативні, компетентністні, кваліфікаційні, організаційні, навчальні та методичні вимоги у підготовці здобувачів другого (магістерського) рівня вищої освіти у галузі </w:t>
      </w:r>
      <w:r w:rsidR="00670998">
        <w:rPr>
          <w:rFonts w:ascii="Times New Roman" w:hAnsi="Times New Roman" w:cs="Times New Roman"/>
          <w:bCs/>
          <w:sz w:val="24"/>
          <w:szCs w:val="24"/>
          <w:lang w:val="uk-UA"/>
        </w:rPr>
        <w:t>А</w:t>
      </w:r>
      <w:r w:rsidRPr="008B39F0">
        <w:rPr>
          <w:rFonts w:ascii="Times New Roman" w:hAnsi="Times New Roman" w:cs="Times New Roman"/>
          <w:bCs/>
          <w:sz w:val="24"/>
          <w:szCs w:val="24"/>
          <w:lang w:val="uk-UA"/>
        </w:rPr>
        <w:t xml:space="preserve"> Освіта  </w:t>
      </w:r>
      <w:r w:rsidRPr="001A2D9D">
        <w:rPr>
          <w:rFonts w:ascii="Times New Roman" w:hAnsi="Times New Roman" w:cs="Times New Roman"/>
          <w:bCs/>
          <w:sz w:val="24"/>
          <w:szCs w:val="24"/>
          <w:lang w:val="uk-UA"/>
        </w:rPr>
        <w:t xml:space="preserve">спеціальності </w:t>
      </w:r>
      <w:r w:rsidR="00670998" w:rsidRPr="001A2D9D">
        <w:rPr>
          <w:rFonts w:ascii="Times New Roman" w:hAnsi="Times New Roman" w:cs="Times New Roman"/>
          <w:bCs/>
          <w:sz w:val="24"/>
          <w:szCs w:val="24"/>
          <w:lang w:val="uk-UA"/>
        </w:rPr>
        <w:t>А1</w:t>
      </w:r>
      <w:r w:rsidRPr="001A2D9D">
        <w:rPr>
          <w:rFonts w:ascii="Times New Roman" w:hAnsi="Times New Roman" w:cs="Times New Roman"/>
          <w:bCs/>
          <w:sz w:val="24"/>
          <w:szCs w:val="24"/>
          <w:lang w:val="uk-UA"/>
        </w:rPr>
        <w:t xml:space="preserve"> Освітні науки. </w:t>
      </w:r>
    </w:p>
    <w:p w:rsidR="00773EB9" w:rsidRPr="001A2D9D" w:rsidRDefault="0081492B" w:rsidP="0081492B">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1A2D9D">
        <w:rPr>
          <w:rFonts w:ascii="Times New Roman" w:hAnsi="Times New Roman" w:cs="Times New Roman"/>
          <w:bCs/>
          <w:sz w:val="24"/>
          <w:szCs w:val="24"/>
          <w:lang w:val="uk-UA"/>
        </w:rPr>
        <w:t xml:space="preserve">Освітньо-професійна програма розроблена на підставі Стандарту вищої освіти України другого (магістерського) рівня галузі знань 01 Освіта/Педагогіка   спеціальності 011 «Освітні, педагогічні науки» (затверджений і введений в дію наказом Міністерства освіти та науки України від 11.05.2021 року №520 31.05.2021 р. року № 603). </w:t>
      </w:r>
    </w:p>
    <w:p w:rsidR="0081492B" w:rsidRPr="008B39F0" w:rsidRDefault="0081492B" w:rsidP="0081492B">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B39F0">
        <w:rPr>
          <w:rFonts w:ascii="Times New Roman" w:hAnsi="Times New Roman" w:cs="Times New Roman"/>
          <w:bCs/>
          <w:sz w:val="24"/>
          <w:szCs w:val="24"/>
          <w:lang w:val="uk-UA"/>
        </w:rPr>
        <w:t xml:space="preserve">Програма відповідає другому (магістерському) рівню вищої освіти та сьомому кваліфікаційному рівню за Національною рамкою кваліфікацій і передбачає здобуття здобувачами освіти </w:t>
      </w:r>
      <w:r w:rsidRPr="008B39F0">
        <w:rPr>
          <w:rFonts w:ascii="Times New Roman" w:hAnsi="Times New Roman" w:cs="Times New Roman"/>
          <w:sz w:val="24"/>
          <w:szCs w:val="24"/>
          <w:lang w:val="uk-UA"/>
        </w:rPr>
        <w:t>інтегральної, загальних і спеціальних (фахових) компетентностей, що дають змогу розв’язувати актуальні проблеми, складні задачі дослідницького та/або інноваційного характеру у сфері освітніх, педагогічних наук, освітнього менеджменту та моніторингу, освітньої практики.</w:t>
      </w:r>
    </w:p>
    <w:p w:rsidR="0081492B" w:rsidRPr="008B39F0" w:rsidRDefault="0081492B" w:rsidP="0081492B">
      <w:pPr>
        <w:autoSpaceDE w:val="0"/>
        <w:autoSpaceDN w:val="0"/>
        <w:adjustRightInd w:val="0"/>
        <w:spacing w:after="0" w:line="240" w:lineRule="auto"/>
        <w:jc w:val="both"/>
        <w:rPr>
          <w:rFonts w:ascii="Times New Roman" w:hAnsi="Times New Roman" w:cs="Times New Roman"/>
          <w:bCs/>
          <w:sz w:val="24"/>
          <w:szCs w:val="24"/>
          <w:lang w:val="uk-UA"/>
        </w:rPr>
      </w:pPr>
    </w:p>
    <w:p w:rsidR="00DB17B8" w:rsidRPr="008B39F0" w:rsidRDefault="0081492B" w:rsidP="0013097D">
      <w:pPr>
        <w:autoSpaceDE w:val="0"/>
        <w:autoSpaceDN w:val="0"/>
        <w:adjustRightInd w:val="0"/>
        <w:spacing w:after="0" w:line="240" w:lineRule="auto"/>
        <w:jc w:val="both"/>
        <w:rPr>
          <w:rFonts w:ascii="Times New Roman" w:hAnsi="Times New Roman" w:cs="Times New Roman"/>
          <w:b/>
          <w:bCs/>
          <w:sz w:val="24"/>
          <w:szCs w:val="24"/>
          <w:lang w:val="uk-UA"/>
        </w:rPr>
      </w:pPr>
      <w:r w:rsidRPr="008B39F0">
        <w:rPr>
          <w:rFonts w:ascii="Times New Roman" w:hAnsi="Times New Roman" w:cs="Times New Roman"/>
          <w:b/>
          <w:bCs/>
          <w:sz w:val="24"/>
          <w:szCs w:val="24"/>
          <w:lang w:val="uk-UA"/>
        </w:rPr>
        <w:t>Розроблено робочою групою у складі:</w:t>
      </w:r>
    </w:p>
    <w:p w:rsidR="00DB17B8" w:rsidRPr="008B39F0" w:rsidRDefault="00DB17B8" w:rsidP="00DB17B8">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B39F0">
        <w:rPr>
          <w:rFonts w:ascii="Times New Roman" w:hAnsi="Times New Roman" w:cs="Times New Roman"/>
          <w:b/>
          <w:bCs/>
          <w:sz w:val="24"/>
          <w:szCs w:val="24"/>
          <w:lang w:val="uk-UA"/>
        </w:rPr>
        <w:t>ВЄЙЛАНДЄ</w:t>
      </w:r>
      <w:r w:rsidR="0081492B" w:rsidRPr="008B39F0">
        <w:rPr>
          <w:rFonts w:ascii="Times New Roman" w:hAnsi="Times New Roman" w:cs="Times New Roman"/>
          <w:b/>
          <w:bCs/>
          <w:sz w:val="24"/>
          <w:szCs w:val="24"/>
          <w:lang w:val="uk-UA"/>
        </w:rPr>
        <w:t xml:space="preserve"> Лілія Вольдемар-Вікторівна</w:t>
      </w:r>
      <w:r w:rsidR="0081492B" w:rsidRPr="008B39F0">
        <w:rPr>
          <w:rFonts w:ascii="Times New Roman" w:hAnsi="Times New Roman" w:cs="Times New Roman"/>
          <w:bCs/>
          <w:sz w:val="24"/>
          <w:szCs w:val="24"/>
          <w:lang w:val="uk-UA"/>
        </w:rPr>
        <w:t xml:space="preserve"> – керівник робочої групи, </w:t>
      </w:r>
      <w:r w:rsidRPr="008B39F0">
        <w:rPr>
          <w:rFonts w:ascii="Times New Roman" w:hAnsi="Times New Roman" w:cs="Times New Roman"/>
          <w:bCs/>
          <w:sz w:val="24"/>
          <w:szCs w:val="24"/>
          <w:lang w:val="uk-UA"/>
        </w:rPr>
        <w:t xml:space="preserve">кандидат педагогічних наук, </w:t>
      </w:r>
      <w:r w:rsidR="000A6E97" w:rsidRPr="008B39F0">
        <w:rPr>
          <w:rFonts w:ascii="Times New Roman" w:hAnsi="Times New Roman" w:cs="Times New Roman"/>
          <w:bCs/>
          <w:sz w:val="24"/>
          <w:szCs w:val="24"/>
          <w:lang w:val="uk-UA"/>
        </w:rPr>
        <w:t xml:space="preserve">доцент, </w:t>
      </w:r>
      <w:r w:rsidR="0081492B" w:rsidRPr="008B39F0">
        <w:rPr>
          <w:rFonts w:ascii="Times New Roman" w:hAnsi="Times New Roman" w:cs="Times New Roman"/>
          <w:bCs/>
          <w:sz w:val="24"/>
          <w:szCs w:val="24"/>
          <w:lang w:val="uk-UA"/>
        </w:rPr>
        <w:t xml:space="preserve">завідувач </w:t>
      </w:r>
      <w:r w:rsidR="000A6E97" w:rsidRPr="008B39F0">
        <w:rPr>
          <w:rFonts w:ascii="Times New Roman" w:hAnsi="Times New Roman" w:cs="Times New Roman"/>
          <w:bCs/>
          <w:sz w:val="24"/>
          <w:szCs w:val="24"/>
          <w:lang w:val="uk-UA"/>
        </w:rPr>
        <w:t xml:space="preserve">кафедри </w:t>
      </w:r>
      <w:r w:rsidR="00F224B1" w:rsidRPr="008B39F0">
        <w:rPr>
          <w:rFonts w:ascii="Times New Roman" w:hAnsi="Times New Roman" w:cs="Times New Roman"/>
          <w:bCs/>
          <w:sz w:val="24"/>
          <w:szCs w:val="24"/>
          <w:lang w:val="uk-UA"/>
        </w:rPr>
        <w:t>педагогічної освіти та соціальної реабілітації</w:t>
      </w:r>
      <w:r w:rsidR="0081492B" w:rsidRPr="008B39F0">
        <w:rPr>
          <w:rFonts w:ascii="Times New Roman" w:hAnsi="Times New Roman" w:cs="Times New Roman"/>
          <w:bCs/>
          <w:sz w:val="24"/>
          <w:szCs w:val="24"/>
          <w:lang w:val="uk-UA"/>
        </w:rPr>
        <w:t xml:space="preserve"> – </w:t>
      </w:r>
      <w:r w:rsidR="0081492B" w:rsidRPr="008B39F0">
        <w:rPr>
          <w:rFonts w:ascii="Times New Roman" w:hAnsi="Times New Roman" w:cs="Times New Roman"/>
          <w:b/>
          <w:bCs/>
          <w:sz w:val="24"/>
          <w:szCs w:val="24"/>
          <w:lang w:val="uk-UA"/>
        </w:rPr>
        <w:t>гарант програми</w:t>
      </w:r>
    </w:p>
    <w:p w:rsidR="00111CCD" w:rsidRPr="008B39F0" w:rsidRDefault="00111CCD" w:rsidP="00111CCD">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B39F0">
        <w:rPr>
          <w:rFonts w:ascii="Times New Roman" w:hAnsi="Times New Roman" w:cs="Times New Roman"/>
          <w:b/>
          <w:bCs/>
          <w:caps/>
          <w:sz w:val="24"/>
          <w:szCs w:val="24"/>
          <w:lang w:val="uk-UA"/>
        </w:rPr>
        <w:t>ГВОЗДІЙ С</w:t>
      </w:r>
      <w:r w:rsidRPr="008B39F0">
        <w:rPr>
          <w:rFonts w:ascii="Times New Roman" w:hAnsi="Times New Roman" w:cs="Times New Roman"/>
          <w:b/>
          <w:bCs/>
          <w:sz w:val="24"/>
          <w:szCs w:val="24"/>
          <w:lang w:val="uk-UA"/>
        </w:rPr>
        <w:t>вітлана Петрівна</w:t>
      </w:r>
      <w:r w:rsidRPr="008B39F0">
        <w:rPr>
          <w:rFonts w:ascii="Times New Roman" w:hAnsi="Times New Roman" w:cs="Times New Roman"/>
          <w:bCs/>
          <w:sz w:val="24"/>
          <w:szCs w:val="24"/>
          <w:lang w:val="uk-UA"/>
        </w:rPr>
        <w:t xml:space="preserve"> – доктор педагогічних наук, професор, професор кафедри фізіології, здоров’я і безпеки людини та природничої освіти біологічного факультету</w:t>
      </w:r>
    </w:p>
    <w:p w:rsidR="00111CCD" w:rsidRPr="008B39F0" w:rsidRDefault="00111CCD" w:rsidP="00111CCD">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B39F0">
        <w:rPr>
          <w:rFonts w:ascii="Times New Roman" w:hAnsi="Times New Roman" w:cs="Times New Roman"/>
          <w:b/>
          <w:bCs/>
          <w:caps/>
          <w:sz w:val="24"/>
          <w:szCs w:val="24"/>
          <w:lang w:val="uk-UA"/>
        </w:rPr>
        <w:t xml:space="preserve">Князян </w:t>
      </w:r>
      <w:r w:rsidRPr="008B39F0">
        <w:rPr>
          <w:rFonts w:ascii="Times New Roman" w:hAnsi="Times New Roman" w:cs="Times New Roman"/>
          <w:b/>
          <w:bCs/>
          <w:sz w:val="24"/>
          <w:szCs w:val="24"/>
          <w:lang w:val="uk-UA"/>
        </w:rPr>
        <w:t>Маріанна Олексіївна</w:t>
      </w:r>
      <w:r w:rsidRPr="008B39F0">
        <w:rPr>
          <w:rFonts w:ascii="Times New Roman" w:hAnsi="Times New Roman" w:cs="Times New Roman"/>
          <w:bCs/>
          <w:sz w:val="24"/>
          <w:szCs w:val="24"/>
          <w:lang w:val="uk-UA"/>
        </w:rPr>
        <w:t xml:space="preserve"> – доктор педагогічних наук, професор, професор кафедри французької філології факультету романо-германської філології</w:t>
      </w:r>
    </w:p>
    <w:p w:rsidR="00111CCD" w:rsidRPr="008B39F0" w:rsidRDefault="00111CCD" w:rsidP="00111CCD">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B39F0">
        <w:rPr>
          <w:rFonts w:ascii="Times New Roman" w:hAnsi="Times New Roman" w:cs="Times New Roman"/>
          <w:b/>
          <w:bCs/>
          <w:sz w:val="24"/>
          <w:szCs w:val="24"/>
          <w:lang w:val="uk-UA"/>
        </w:rPr>
        <w:t>РЯБЕНКО Михайло Іванович</w:t>
      </w:r>
      <w:r w:rsidRPr="008B39F0">
        <w:rPr>
          <w:rFonts w:ascii="Times New Roman" w:hAnsi="Times New Roman" w:cs="Times New Roman"/>
          <w:bCs/>
          <w:sz w:val="24"/>
          <w:szCs w:val="24"/>
          <w:lang w:val="uk-UA"/>
        </w:rPr>
        <w:t xml:space="preserve"> - кандидат педагогічних наук, доцент, доцент кафедри </w:t>
      </w:r>
      <w:r w:rsidRPr="008B39F0">
        <w:rPr>
          <w:rFonts w:ascii="Times New Roman" w:hAnsi="Times New Roman" w:cs="Times New Roman"/>
          <w:sz w:val="24"/>
          <w:szCs w:val="24"/>
          <w:lang w:val="uk-UA"/>
        </w:rPr>
        <w:t>педагогічної освіти та соціальної реабілітації</w:t>
      </w:r>
      <w:r w:rsidRPr="008B39F0">
        <w:rPr>
          <w:rFonts w:ascii="Times New Roman" w:hAnsi="Times New Roman" w:cs="Times New Roman"/>
          <w:bCs/>
          <w:sz w:val="24"/>
          <w:szCs w:val="24"/>
          <w:lang w:val="uk-UA"/>
        </w:rPr>
        <w:t>, факультет психології та соціальної роботи</w:t>
      </w:r>
    </w:p>
    <w:p w:rsidR="00111CCD" w:rsidRPr="008B39F0" w:rsidRDefault="00111CCD" w:rsidP="00111CCD">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8B39F0">
        <w:rPr>
          <w:rFonts w:ascii="Times New Roman" w:hAnsi="Times New Roman" w:cs="Times New Roman"/>
          <w:b/>
          <w:bCs/>
          <w:sz w:val="24"/>
          <w:szCs w:val="24"/>
          <w:lang w:val="uk-UA"/>
        </w:rPr>
        <w:t>НАГОРНА Наталія Володимирівна</w:t>
      </w:r>
      <w:r w:rsidRPr="008B39F0">
        <w:rPr>
          <w:rFonts w:ascii="Times New Roman" w:hAnsi="Times New Roman" w:cs="Times New Roman"/>
          <w:bCs/>
          <w:sz w:val="24"/>
          <w:szCs w:val="24"/>
          <w:lang w:val="uk-UA"/>
        </w:rPr>
        <w:t xml:space="preserve"> - кандидат педагогічних наук, доцент, доцент кафедри </w:t>
      </w:r>
      <w:r w:rsidRPr="008B39F0">
        <w:rPr>
          <w:rFonts w:ascii="Times New Roman" w:hAnsi="Times New Roman" w:cs="Times New Roman"/>
          <w:sz w:val="24"/>
          <w:szCs w:val="24"/>
          <w:lang w:val="uk-UA"/>
        </w:rPr>
        <w:t>педагогічної освіти та соціальної реабілітації</w:t>
      </w:r>
      <w:r w:rsidRPr="008B39F0">
        <w:rPr>
          <w:rFonts w:ascii="Times New Roman" w:hAnsi="Times New Roman" w:cs="Times New Roman"/>
          <w:bCs/>
          <w:sz w:val="24"/>
          <w:szCs w:val="24"/>
          <w:lang w:val="uk-UA"/>
        </w:rPr>
        <w:t>, факультет психології та соціальної роботи</w:t>
      </w:r>
    </w:p>
    <w:p w:rsidR="00111CCD" w:rsidRPr="001A2D9D" w:rsidRDefault="001A2D9D" w:rsidP="00111CCD">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1A2D9D">
        <w:rPr>
          <w:rFonts w:ascii="Times New Roman" w:hAnsi="Times New Roman" w:cs="Times New Roman"/>
          <w:b/>
          <w:bCs/>
          <w:caps/>
          <w:sz w:val="24"/>
          <w:szCs w:val="24"/>
          <w:lang w:val="uk-UA"/>
        </w:rPr>
        <w:t xml:space="preserve">Литвинова </w:t>
      </w:r>
      <w:r w:rsidR="002F4A3E">
        <w:rPr>
          <w:rFonts w:ascii="Times New Roman" w:hAnsi="Times New Roman" w:cs="Times New Roman"/>
          <w:b/>
          <w:bCs/>
          <w:sz w:val="24"/>
          <w:szCs w:val="24"/>
          <w:lang w:val="uk-UA"/>
        </w:rPr>
        <w:t>Д</w:t>
      </w:r>
      <w:r w:rsidRPr="001A2D9D">
        <w:rPr>
          <w:rFonts w:ascii="Times New Roman" w:hAnsi="Times New Roman" w:cs="Times New Roman"/>
          <w:b/>
          <w:bCs/>
          <w:sz w:val="24"/>
          <w:szCs w:val="24"/>
          <w:lang w:val="uk-UA"/>
        </w:rPr>
        <w:t>ар’я Дмитрівна</w:t>
      </w:r>
      <w:r w:rsidR="00111CCD" w:rsidRPr="001A2D9D">
        <w:rPr>
          <w:rFonts w:ascii="Times New Roman" w:hAnsi="Times New Roman" w:cs="Times New Roman"/>
          <w:bCs/>
          <w:sz w:val="24"/>
          <w:szCs w:val="24"/>
          <w:lang w:val="uk-UA"/>
        </w:rPr>
        <w:t xml:space="preserve"> – 1 рік навчання, спеціальність 011 «Освітні, педагогічні науки», другий (магістерський) рівень вищої освіти</w:t>
      </w:r>
    </w:p>
    <w:p w:rsidR="0098239A" w:rsidRPr="008B39F0" w:rsidRDefault="0098239A" w:rsidP="000A6E97">
      <w:pPr>
        <w:autoSpaceDE w:val="0"/>
        <w:autoSpaceDN w:val="0"/>
        <w:adjustRightInd w:val="0"/>
        <w:spacing w:after="0" w:line="240" w:lineRule="auto"/>
        <w:ind w:firstLine="708"/>
        <w:jc w:val="both"/>
        <w:rPr>
          <w:rFonts w:ascii="Times New Roman" w:hAnsi="Times New Roman" w:cs="Times New Roman"/>
          <w:b/>
          <w:bCs/>
          <w:sz w:val="24"/>
          <w:szCs w:val="24"/>
          <w:lang w:val="uk-UA"/>
        </w:rPr>
      </w:pPr>
    </w:p>
    <w:p w:rsidR="00EB0BE2" w:rsidRPr="008B39F0" w:rsidRDefault="00EB0BE2" w:rsidP="000A6E97">
      <w:pPr>
        <w:autoSpaceDE w:val="0"/>
        <w:autoSpaceDN w:val="0"/>
        <w:adjustRightInd w:val="0"/>
        <w:spacing w:after="0" w:line="240" w:lineRule="auto"/>
        <w:ind w:firstLine="708"/>
        <w:jc w:val="both"/>
        <w:rPr>
          <w:rFonts w:ascii="Times New Roman" w:hAnsi="Times New Roman" w:cs="Times New Roman"/>
          <w:b/>
          <w:bCs/>
          <w:sz w:val="24"/>
          <w:szCs w:val="24"/>
          <w:lang w:val="uk-UA"/>
        </w:rPr>
      </w:pPr>
    </w:p>
    <w:p w:rsidR="000A6E97" w:rsidRPr="008B39F0" w:rsidRDefault="000A6E97" w:rsidP="000A6E97">
      <w:pPr>
        <w:autoSpaceDE w:val="0"/>
        <w:autoSpaceDN w:val="0"/>
        <w:adjustRightInd w:val="0"/>
        <w:spacing w:after="0" w:line="240" w:lineRule="auto"/>
        <w:ind w:firstLine="708"/>
        <w:jc w:val="both"/>
        <w:rPr>
          <w:rFonts w:ascii="Times New Roman" w:hAnsi="Times New Roman" w:cs="Times New Roman"/>
          <w:b/>
          <w:bCs/>
          <w:sz w:val="24"/>
          <w:szCs w:val="24"/>
          <w:lang w:val="uk-UA"/>
        </w:rPr>
      </w:pPr>
      <w:r w:rsidRPr="008B39F0">
        <w:rPr>
          <w:rFonts w:ascii="Times New Roman" w:hAnsi="Times New Roman" w:cs="Times New Roman"/>
          <w:b/>
          <w:bCs/>
          <w:sz w:val="24"/>
          <w:szCs w:val="24"/>
          <w:lang w:val="uk-UA"/>
        </w:rPr>
        <w:t>Рецензії-відгуки зовнішніх стейкхолдерів</w:t>
      </w:r>
    </w:p>
    <w:p w:rsidR="00DB17B8" w:rsidRPr="008B39F0" w:rsidRDefault="00DB17B8" w:rsidP="0013097D">
      <w:pPr>
        <w:autoSpaceDE w:val="0"/>
        <w:autoSpaceDN w:val="0"/>
        <w:adjustRightInd w:val="0"/>
        <w:spacing w:after="0" w:line="240" w:lineRule="auto"/>
        <w:jc w:val="both"/>
        <w:rPr>
          <w:rFonts w:ascii="Times New Roman" w:hAnsi="Times New Roman" w:cs="Times New Roman"/>
          <w:bCs/>
          <w:sz w:val="24"/>
          <w:szCs w:val="24"/>
          <w:lang w:val="uk-UA"/>
        </w:rPr>
      </w:pPr>
    </w:p>
    <w:p w:rsidR="000A6E97" w:rsidRDefault="000A6E97" w:rsidP="0013097D">
      <w:pPr>
        <w:autoSpaceDE w:val="0"/>
        <w:autoSpaceDN w:val="0"/>
        <w:adjustRightInd w:val="0"/>
        <w:spacing w:after="0" w:line="240" w:lineRule="auto"/>
        <w:jc w:val="both"/>
        <w:rPr>
          <w:rFonts w:ascii="Times New Roman" w:hAnsi="Times New Roman" w:cs="Times New Roman"/>
          <w:bCs/>
          <w:sz w:val="24"/>
          <w:szCs w:val="24"/>
          <w:lang w:val="uk-UA"/>
        </w:rPr>
      </w:pPr>
    </w:p>
    <w:p w:rsidR="001A2D9D" w:rsidRPr="008B39F0" w:rsidRDefault="001A2D9D" w:rsidP="0013097D">
      <w:pPr>
        <w:autoSpaceDE w:val="0"/>
        <w:autoSpaceDN w:val="0"/>
        <w:adjustRightInd w:val="0"/>
        <w:spacing w:after="0" w:line="240" w:lineRule="auto"/>
        <w:jc w:val="both"/>
        <w:rPr>
          <w:rFonts w:ascii="Times New Roman" w:hAnsi="Times New Roman" w:cs="Times New Roman"/>
          <w:bCs/>
          <w:sz w:val="24"/>
          <w:szCs w:val="24"/>
          <w:lang w:val="uk-UA"/>
        </w:rPr>
      </w:pPr>
    </w:p>
    <w:p w:rsidR="00111CCD" w:rsidRDefault="00111CCD" w:rsidP="0013097D">
      <w:pPr>
        <w:autoSpaceDE w:val="0"/>
        <w:autoSpaceDN w:val="0"/>
        <w:adjustRightInd w:val="0"/>
        <w:spacing w:after="0" w:line="240" w:lineRule="auto"/>
        <w:jc w:val="both"/>
        <w:rPr>
          <w:rFonts w:ascii="Times New Roman" w:hAnsi="Times New Roman" w:cs="Times New Roman"/>
          <w:bCs/>
          <w:sz w:val="24"/>
          <w:szCs w:val="24"/>
          <w:lang w:val="uk-UA"/>
        </w:rPr>
      </w:pPr>
    </w:p>
    <w:p w:rsidR="001A2D9D" w:rsidRDefault="001A2D9D" w:rsidP="0013097D">
      <w:pPr>
        <w:autoSpaceDE w:val="0"/>
        <w:autoSpaceDN w:val="0"/>
        <w:adjustRightInd w:val="0"/>
        <w:spacing w:after="0" w:line="240" w:lineRule="auto"/>
        <w:jc w:val="both"/>
        <w:rPr>
          <w:rFonts w:ascii="Times New Roman" w:hAnsi="Times New Roman" w:cs="Times New Roman"/>
          <w:bCs/>
          <w:sz w:val="24"/>
          <w:szCs w:val="24"/>
          <w:lang w:val="uk-UA"/>
        </w:rPr>
      </w:pPr>
    </w:p>
    <w:p w:rsidR="001A2D9D" w:rsidRDefault="001A2D9D" w:rsidP="0013097D">
      <w:pPr>
        <w:autoSpaceDE w:val="0"/>
        <w:autoSpaceDN w:val="0"/>
        <w:adjustRightInd w:val="0"/>
        <w:spacing w:after="0" w:line="240" w:lineRule="auto"/>
        <w:jc w:val="both"/>
        <w:rPr>
          <w:rFonts w:ascii="Times New Roman" w:hAnsi="Times New Roman" w:cs="Times New Roman"/>
          <w:bCs/>
          <w:sz w:val="24"/>
          <w:szCs w:val="24"/>
          <w:lang w:val="uk-UA"/>
        </w:rPr>
      </w:pPr>
    </w:p>
    <w:p w:rsidR="001A2D9D" w:rsidRDefault="001A2D9D" w:rsidP="0013097D">
      <w:pPr>
        <w:autoSpaceDE w:val="0"/>
        <w:autoSpaceDN w:val="0"/>
        <w:adjustRightInd w:val="0"/>
        <w:spacing w:after="0" w:line="240" w:lineRule="auto"/>
        <w:jc w:val="both"/>
        <w:rPr>
          <w:rFonts w:ascii="Times New Roman" w:hAnsi="Times New Roman" w:cs="Times New Roman"/>
          <w:bCs/>
          <w:sz w:val="24"/>
          <w:szCs w:val="24"/>
          <w:lang w:val="uk-UA"/>
        </w:rPr>
      </w:pPr>
    </w:p>
    <w:p w:rsidR="001A2D9D" w:rsidRDefault="001A2D9D" w:rsidP="0013097D">
      <w:pPr>
        <w:autoSpaceDE w:val="0"/>
        <w:autoSpaceDN w:val="0"/>
        <w:adjustRightInd w:val="0"/>
        <w:spacing w:after="0" w:line="240" w:lineRule="auto"/>
        <w:jc w:val="both"/>
        <w:rPr>
          <w:rFonts w:ascii="Times New Roman" w:hAnsi="Times New Roman" w:cs="Times New Roman"/>
          <w:bCs/>
          <w:sz w:val="24"/>
          <w:szCs w:val="24"/>
          <w:lang w:val="uk-UA"/>
        </w:rPr>
      </w:pPr>
    </w:p>
    <w:p w:rsidR="00164E8C" w:rsidRDefault="00164E8C" w:rsidP="0013097D">
      <w:pPr>
        <w:autoSpaceDE w:val="0"/>
        <w:autoSpaceDN w:val="0"/>
        <w:adjustRightInd w:val="0"/>
        <w:spacing w:after="0" w:line="240" w:lineRule="auto"/>
        <w:jc w:val="both"/>
        <w:rPr>
          <w:rFonts w:ascii="Times New Roman" w:hAnsi="Times New Roman" w:cs="Times New Roman"/>
          <w:bCs/>
          <w:sz w:val="24"/>
          <w:szCs w:val="24"/>
          <w:lang w:val="uk-UA"/>
        </w:rPr>
      </w:pPr>
    </w:p>
    <w:p w:rsidR="001A2D9D" w:rsidRDefault="001A2D9D" w:rsidP="0013097D">
      <w:pPr>
        <w:autoSpaceDE w:val="0"/>
        <w:autoSpaceDN w:val="0"/>
        <w:adjustRightInd w:val="0"/>
        <w:spacing w:after="0" w:line="240" w:lineRule="auto"/>
        <w:jc w:val="both"/>
        <w:rPr>
          <w:rFonts w:ascii="Times New Roman" w:hAnsi="Times New Roman" w:cs="Times New Roman"/>
          <w:bCs/>
          <w:sz w:val="24"/>
          <w:szCs w:val="24"/>
          <w:lang w:val="uk-UA"/>
        </w:rPr>
      </w:pPr>
    </w:p>
    <w:p w:rsidR="001A2D9D" w:rsidRDefault="001A2D9D" w:rsidP="0013097D">
      <w:pPr>
        <w:autoSpaceDE w:val="0"/>
        <w:autoSpaceDN w:val="0"/>
        <w:adjustRightInd w:val="0"/>
        <w:spacing w:after="0" w:line="240" w:lineRule="auto"/>
        <w:jc w:val="both"/>
        <w:rPr>
          <w:rFonts w:ascii="Times New Roman" w:hAnsi="Times New Roman" w:cs="Times New Roman"/>
          <w:bCs/>
          <w:sz w:val="24"/>
          <w:szCs w:val="24"/>
          <w:lang w:val="uk-UA"/>
        </w:rPr>
      </w:pPr>
    </w:p>
    <w:p w:rsidR="001A2D9D" w:rsidRDefault="001A2D9D" w:rsidP="0013097D">
      <w:pPr>
        <w:autoSpaceDE w:val="0"/>
        <w:autoSpaceDN w:val="0"/>
        <w:adjustRightInd w:val="0"/>
        <w:spacing w:after="0" w:line="240" w:lineRule="auto"/>
        <w:jc w:val="both"/>
        <w:rPr>
          <w:rFonts w:ascii="Times New Roman" w:hAnsi="Times New Roman" w:cs="Times New Roman"/>
          <w:bCs/>
          <w:sz w:val="24"/>
          <w:szCs w:val="24"/>
          <w:lang w:val="uk-UA"/>
        </w:rPr>
      </w:pPr>
    </w:p>
    <w:p w:rsidR="001A2D9D" w:rsidRDefault="001A2D9D" w:rsidP="0013097D">
      <w:pPr>
        <w:autoSpaceDE w:val="0"/>
        <w:autoSpaceDN w:val="0"/>
        <w:adjustRightInd w:val="0"/>
        <w:spacing w:after="0" w:line="240" w:lineRule="auto"/>
        <w:jc w:val="both"/>
        <w:rPr>
          <w:rFonts w:ascii="Times New Roman" w:hAnsi="Times New Roman" w:cs="Times New Roman"/>
          <w:bCs/>
          <w:sz w:val="24"/>
          <w:szCs w:val="24"/>
          <w:lang w:val="uk-UA"/>
        </w:rPr>
      </w:pPr>
    </w:p>
    <w:p w:rsidR="001A2D9D" w:rsidRDefault="001A2D9D" w:rsidP="0013097D">
      <w:pPr>
        <w:autoSpaceDE w:val="0"/>
        <w:autoSpaceDN w:val="0"/>
        <w:adjustRightInd w:val="0"/>
        <w:spacing w:after="0" w:line="240" w:lineRule="auto"/>
        <w:jc w:val="both"/>
        <w:rPr>
          <w:rFonts w:ascii="Times New Roman" w:hAnsi="Times New Roman" w:cs="Times New Roman"/>
          <w:bCs/>
          <w:sz w:val="24"/>
          <w:szCs w:val="24"/>
          <w:lang w:val="uk-UA"/>
        </w:rPr>
      </w:pPr>
    </w:p>
    <w:p w:rsidR="001A2D9D" w:rsidRPr="008B39F0" w:rsidRDefault="001A2D9D" w:rsidP="0013097D">
      <w:pPr>
        <w:autoSpaceDE w:val="0"/>
        <w:autoSpaceDN w:val="0"/>
        <w:adjustRightInd w:val="0"/>
        <w:spacing w:after="0" w:line="240" w:lineRule="auto"/>
        <w:jc w:val="both"/>
        <w:rPr>
          <w:rFonts w:ascii="Times New Roman" w:hAnsi="Times New Roman" w:cs="Times New Roman"/>
          <w:bCs/>
          <w:sz w:val="24"/>
          <w:szCs w:val="24"/>
          <w:lang w:val="uk-UA"/>
        </w:rPr>
      </w:pPr>
    </w:p>
    <w:p w:rsidR="00111CCD" w:rsidRPr="008B39F0" w:rsidRDefault="00111CCD" w:rsidP="0013097D">
      <w:pPr>
        <w:autoSpaceDE w:val="0"/>
        <w:autoSpaceDN w:val="0"/>
        <w:adjustRightInd w:val="0"/>
        <w:spacing w:after="0" w:line="240" w:lineRule="auto"/>
        <w:jc w:val="both"/>
        <w:rPr>
          <w:rFonts w:ascii="Times New Roman" w:hAnsi="Times New Roman" w:cs="Times New Roman"/>
          <w:bCs/>
          <w:sz w:val="24"/>
          <w:szCs w:val="24"/>
          <w:lang w:val="uk-UA"/>
        </w:rPr>
      </w:pPr>
    </w:p>
    <w:p w:rsidR="00111CCD" w:rsidRPr="008B39F0" w:rsidRDefault="00111CCD" w:rsidP="0013097D">
      <w:pPr>
        <w:autoSpaceDE w:val="0"/>
        <w:autoSpaceDN w:val="0"/>
        <w:adjustRightInd w:val="0"/>
        <w:spacing w:after="0" w:line="240" w:lineRule="auto"/>
        <w:jc w:val="both"/>
        <w:rPr>
          <w:rFonts w:ascii="Times New Roman" w:hAnsi="Times New Roman" w:cs="Times New Roman"/>
          <w:bCs/>
          <w:sz w:val="24"/>
          <w:szCs w:val="24"/>
          <w:lang w:val="uk-UA"/>
        </w:rPr>
      </w:pPr>
    </w:p>
    <w:p w:rsidR="009808EA" w:rsidRPr="008B39F0" w:rsidRDefault="001D41D1" w:rsidP="009808EA">
      <w:pPr>
        <w:pStyle w:val="ab"/>
        <w:numPr>
          <w:ilvl w:val="0"/>
          <w:numId w:val="10"/>
        </w:numPr>
        <w:spacing w:line="240" w:lineRule="auto"/>
        <w:jc w:val="center"/>
        <w:rPr>
          <w:rFonts w:ascii="Times New Roman" w:hAnsi="Times New Roman" w:cs="Times New Roman"/>
          <w:b/>
          <w:bCs/>
          <w:sz w:val="24"/>
          <w:szCs w:val="24"/>
          <w:lang w:val="uk-UA"/>
        </w:rPr>
      </w:pPr>
      <w:r w:rsidRPr="008B39F0">
        <w:rPr>
          <w:rFonts w:ascii="Times New Roman" w:hAnsi="Times New Roman" w:cs="Times New Roman"/>
          <w:b/>
          <w:bCs/>
          <w:sz w:val="24"/>
          <w:szCs w:val="24"/>
          <w:lang w:val="uk-UA"/>
        </w:rPr>
        <w:lastRenderedPageBreak/>
        <w:t xml:space="preserve">Профіль освітньо-професійної програми </w:t>
      </w:r>
    </w:p>
    <w:p w:rsidR="0013097D" w:rsidRPr="008B39F0" w:rsidRDefault="001D41D1" w:rsidP="009808EA">
      <w:pPr>
        <w:pStyle w:val="ab"/>
        <w:spacing w:line="240" w:lineRule="auto"/>
        <w:jc w:val="center"/>
        <w:rPr>
          <w:rFonts w:ascii="Times New Roman" w:hAnsi="Times New Roman" w:cs="Times New Roman"/>
          <w:b/>
          <w:sz w:val="24"/>
          <w:szCs w:val="24"/>
          <w:lang w:val="uk-UA"/>
        </w:rPr>
      </w:pPr>
      <w:r w:rsidRPr="008B39F0">
        <w:rPr>
          <w:rFonts w:ascii="Times New Roman" w:hAnsi="Times New Roman" w:cs="Times New Roman"/>
          <w:b/>
          <w:sz w:val="24"/>
          <w:szCs w:val="24"/>
          <w:lang w:val="uk-UA"/>
        </w:rPr>
        <w:t xml:space="preserve">зі спеціальності </w:t>
      </w:r>
      <w:r w:rsidR="001A2D9D">
        <w:rPr>
          <w:rFonts w:ascii="Times New Roman" w:hAnsi="Times New Roman" w:cs="Times New Roman"/>
          <w:b/>
          <w:sz w:val="24"/>
          <w:szCs w:val="24"/>
          <w:lang w:val="uk-UA"/>
        </w:rPr>
        <w:t xml:space="preserve">А1   </w:t>
      </w:r>
      <w:r w:rsidRPr="008B39F0">
        <w:rPr>
          <w:rFonts w:ascii="Times New Roman" w:hAnsi="Times New Roman" w:cs="Times New Roman"/>
          <w:b/>
          <w:sz w:val="24"/>
          <w:szCs w:val="24"/>
          <w:lang w:val="uk-UA"/>
        </w:rPr>
        <w:t>Освітні науки</w:t>
      </w:r>
    </w:p>
    <w:tbl>
      <w:tblPr>
        <w:tblStyle w:val="a4"/>
        <w:tblW w:w="0" w:type="auto"/>
        <w:tblLook w:val="04A0"/>
      </w:tblPr>
      <w:tblGrid>
        <w:gridCol w:w="1913"/>
        <w:gridCol w:w="114"/>
        <w:gridCol w:w="8110"/>
      </w:tblGrid>
      <w:tr w:rsidR="0013097D" w:rsidRPr="008B39F0" w:rsidTr="009808EA">
        <w:tc>
          <w:tcPr>
            <w:tcW w:w="10137" w:type="dxa"/>
            <w:gridSpan w:val="3"/>
          </w:tcPr>
          <w:p w:rsidR="0013097D" w:rsidRPr="008B39F0" w:rsidRDefault="0013097D" w:rsidP="0013097D">
            <w:pPr>
              <w:jc w:val="center"/>
              <w:rPr>
                <w:rFonts w:ascii="Times New Roman" w:hAnsi="Times New Roman" w:cs="Times New Roman"/>
                <w:b/>
                <w:sz w:val="24"/>
                <w:szCs w:val="24"/>
                <w:lang w:val="uk-UA"/>
              </w:rPr>
            </w:pPr>
            <w:r w:rsidRPr="008B39F0">
              <w:rPr>
                <w:rFonts w:ascii="Times New Roman" w:hAnsi="Times New Roman" w:cs="Times New Roman"/>
                <w:b/>
                <w:sz w:val="24"/>
                <w:szCs w:val="24"/>
                <w:lang w:val="uk-UA"/>
              </w:rPr>
              <w:t xml:space="preserve">1 </w:t>
            </w:r>
            <w:r w:rsidRPr="008B39F0">
              <w:rPr>
                <w:rFonts w:ascii="Times New Roman" w:hAnsi="Times New Roman" w:cs="Times New Roman"/>
                <w:sz w:val="24"/>
                <w:szCs w:val="24"/>
              </w:rPr>
              <w:t>–</w:t>
            </w:r>
            <w:r w:rsidRPr="008B39F0">
              <w:rPr>
                <w:rFonts w:ascii="Times New Roman" w:hAnsi="Times New Roman" w:cs="Times New Roman"/>
                <w:sz w:val="24"/>
                <w:szCs w:val="24"/>
                <w:lang w:val="uk-UA"/>
              </w:rPr>
              <w:t xml:space="preserve"> </w:t>
            </w:r>
            <w:r w:rsidRPr="008B39F0">
              <w:rPr>
                <w:rFonts w:ascii="Times New Roman" w:hAnsi="Times New Roman" w:cs="Times New Roman"/>
                <w:b/>
                <w:sz w:val="24"/>
                <w:szCs w:val="24"/>
                <w:lang w:val="uk-UA"/>
              </w:rPr>
              <w:t>Загальна інформація</w:t>
            </w:r>
          </w:p>
        </w:tc>
      </w:tr>
      <w:tr w:rsidR="0013097D" w:rsidRPr="008B39F0" w:rsidTr="009808EA">
        <w:tc>
          <w:tcPr>
            <w:tcW w:w="2027" w:type="dxa"/>
            <w:gridSpan w:val="2"/>
          </w:tcPr>
          <w:p w:rsidR="0013097D" w:rsidRPr="008B39F0" w:rsidRDefault="0013097D" w:rsidP="001D41D1">
            <w:pPr>
              <w:spacing w:line="240" w:lineRule="exact"/>
              <w:contextualSpacing/>
              <w:jc w:val="center"/>
              <w:rPr>
                <w:rFonts w:ascii="Times New Roman" w:hAnsi="Times New Roman" w:cs="Times New Roman"/>
                <w:b/>
                <w:sz w:val="24"/>
                <w:szCs w:val="24"/>
                <w:lang w:val="uk-UA"/>
              </w:rPr>
            </w:pPr>
            <w:r w:rsidRPr="008B39F0">
              <w:rPr>
                <w:rFonts w:ascii="Times New Roman" w:hAnsi="Times New Roman" w:cs="Times New Roman"/>
                <w:b/>
                <w:sz w:val="24"/>
                <w:szCs w:val="24"/>
                <w:lang w:val="uk-UA"/>
              </w:rPr>
              <w:t xml:space="preserve">Повна назва </w:t>
            </w:r>
            <w:r w:rsidR="001D41D1" w:rsidRPr="008B39F0">
              <w:rPr>
                <w:rFonts w:ascii="Times New Roman" w:hAnsi="Times New Roman" w:cs="Times New Roman"/>
                <w:b/>
                <w:sz w:val="24"/>
                <w:szCs w:val="24"/>
                <w:lang w:val="uk-UA"/>
              </w:rPr>
              <w:t xml:space="preserve">закладу вищої освіти </w:t>
            </w:r>
            <w:r w:rsidRPr="008B39F0">
              <w:rPr>
                <w:rFonts w:ascii="Times New Roman" w:hAnsi="Times New Roman" w:cs="Times New Roman"/>
                <w:b/>
                <w:sz w:val="24"/>
                <w:szCs w:val="24"/>
                <w:lang w:val="uk-UA"/>
              </w:rPr>
              <w:t>та структурного підрозділу</w:t>
            </w:r>
          </w:p>
        </w:tc>
        <w:tc>
          <w:tcPr>
            <w:tcW w:w="8110" w:type="dxa"/>
          </w:tcPr>
          <w:p w:rsidR="009C7967" w:rsidRPr="008B39F0" w:rsidRDefault="009C7967" w:rsidP="009C7967">
            <w:pPr>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t xml:space="preserve">Одеський національний університет імені І.І. Мечникова </w:t>
            </w:r>
          </w:p>
          <w:p w:rsidR="009C7967" w:rsidRPr="008B39F0" w:rsidRDefault="009C7967" w:rsidP="009C7967">
            <w:pPr>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t xml:space="preserve">Факультет </w:t>
            </w:r>
            <w:r w:rsidR="001D41D1" w:rsidRPr="008B39F0">
              <w:rPr>
                <w:rFonts w:ascii="Times New Roman" w:hAnsi="Times New Roman" w:cs="Times New Roman"/>
                <w:sz w:val="24"/>
                <w:szCs w:val="24"/>
                <w:lang w:val="uk-UA"/>
              </w:rPr>
              <w:t>психології та соціальної роботи</w:t>
            </w:r>
          </w:p>
          <w:p w:rsidR="0013097D" w:rsidRPr="008B39F0" w:rsidRDefault="0013097D" w:rsidP="009C7967">
            <w:pPr>
              <w:rPr>
                <w:rFonts w:ascii="Times New Roman" w:hAnsi="Times New Roman" w:cs="Times New Roman"/>
                <w:sz w:val="24"/>
                <w:szCs w:val="24"/>
                <w:lang w:val="uk-UA"/>
              </w:rPr>
            </w:pPr>
          </w:p>
        </w:tc>
      </w:tr>
      <w:tr w:rsidR="0013097D" w:rsidRPr="008B39F0" w:rsidTr="009808EA">
        <w:tc>
          <w:tcPr>
            <w:tcW w:w="2027" w:type="dxa"/>
            <w:gridSpan w:val="2"/>
          </w:tcPr>
          <w:p w:rsidR="0013097D" w:rsidRPr="008B39F0" w:rsidRDefault="001D41D1" w:rsidP="0013097D">
            <w:pPr>
              <w:spacing w:line="240" w:lineRule="exact"/>
              <w:contextualSpacing/>
              <w:jc w:val="center"/>
              <w:rPr>
                <w:rFonts w:ascii="Times New Roman" w:hAnsi="Times New Roman" w:cs="Times New Roman"/>
                <w:b/>
                <w:sz w:val="24"/>
                <w:szCs w:val="24"/>
                <w:lang w:val="uk-UA"/>
              </w:rPr>
            </w:pPr>
            <w:r w:rsidRPr="008B39F0">
              <w:rPr>
                <w:rFonts w:ascii="Times New Roman" w:hAnsi="Times New Roman" w:cs="Times New Roman"/>
                <w:b/>
                <w:sz w:val="24"/>
                <w:szCs w:val="24"/>
                <w:lang w:val="uk-UA"/>
              </w:rPr>
              <w:t xml:space="preserve">Ступінь </w:t>
            </w:r>
            <w:r w:rsidR="0013097D" w:rsidRPr="008B39F0">
              <w:rPr>
                <w:rFonts w:ascii="Times New Roman" w:hAnsi="Times New Roman" w:cs="Times New Roman"/>
                <w:b/>
                <w:sz w:val="24"/>
                <w:szCs w:val="24"/>
                <w:lang w:val="uk-UA"/>
              </w:rPr>
              <w:t>вищої освіти</w:t>
            </w:r>
            <w:r w:rsidR="00E7799C" w:rsidRPr="008B39F0">
              <w:rPr>
                <w:rFonts w:ascii="Times New Roman" w:hAnsi="Times New Roman" w:cs="Times New Roman"/>
                <w:b/>
                <w:sz w:val="24"/>
                <w:szCs w:val="24"/>
                <w:lang w:val="uk-UA"/>
              </w:rPr>
              <w:t xml:space="preserve"> та назва кваліфікації</w:t>
            </w:r>
          </w:p>
        </w:tc>
        <w:tc>
          <w:tcPr>
            <w:tcW w:w="8110" w:type="dxa"/>
          </w:tcPr>
          <w:p w:rsidR="009C7967" w:rsidRPr="008B39F0" w:rsidRDefault="00773EB9" w:rsidP="009C7967">
            <w:pPr>
              <w:autoSpaceDE w:val="0"/>
              <w:autoSpaceDN w:val="0"/>
              <w:adjustRightInd w:val="0"/>
              <w:rPr>
                <w:rFonts w:ascii="Times New Roman" w:hAnsi="Times New Roman" w:cs="Times New Roman"/>
                <w:sz w:val="24"/>
                <w:szCs w:val="24"/>
                <w:lang w:val="uk-UA"/>
              </w:rPr>
            </w:pPr>
            <w:r w:rsidRPr="008B39F0">
              <w:rPr>
                <w:rFonts w:ascii="Times New Roman" w:hAnsi="Times New Roman" w:cs="Times New Roman"/>
                <w:sz w:val="24"/>
                <w:szCs w:val="24"/>
                <w:lang w:val="uk-UA"/>
              </w:rPr>
              <w:t>Ступінь вищої освіти: магістр</w:t>
            </w:r>
          </w:p>
          <w:p w:rsidR="001D41D1" w:rsidRPr="008B39F0" w:rsidRDefault="001D41D1" w:rsidP="009C7967">
            <w:pPr>
              <w:pStyle w:val="ac"/>
              <w:keepNext/>
              <w:keepLines/>
              <w:spacing w:before="0" w:beforeAutospacing="0" w:after="0" w:afterAutospacing="0"/>
              <w:contextualSpacing/>
              <w:jc w:val="both"/>
              <w:rPr>
                <w:lang w:val="uk-UA"/>
              </w:rPr>
            </w:pPr>
            <w:r w:rsidRPr="008B39F0">
              <w:rPr>
                <w:lang w:val="uk-UA"/>
              </w:rPr>
              <w:t>Освітня кваліфікація: магістр освітніх наук</w:t>
            </w:r>
          </w:p>
          <w:p w:rsidR="00E7799C" w:rsidRPr="008B39F0" w:rsidRDefault="00E7799C" w:rsidP="009C7967">
            <w:pPr>
              <w:autoSpaceDE w:val="0"/>
              <w:autoSpaceDN w:val="0"/>
              <w:adjustRightInd w:val="0"/>
              <w:rPr>
                <w:rFonts w:ascii="Times New Roman" w:hAnsi="Times New Roman" w:cs="Times New Roman"/>
                <w:sz w:val="24"/>
                <w:szCs w:val="24"/>
                <w:lang w:val="uk-UA"/>
              </w:rPr>
            </w:pPr>
          </w:p>
        </w:tc>
      </w:tr>
      <w:tr w:rsidR="00E7799C" w:rsidRPr="008B39F0" w:rsidTr="009808EA">
        <w:tc>
          <w:tcPr>
            <w:tcW w:w="2027" w:type="dxa"/>
            <w:gridSpan w:val="2"/>
          </w:tcPr>
          <w:p w:rsidR="00E7799C" w:rsidRPr="008B39F0" w:rsidRDefault="00E7799C" w:rsidP="008D52F9">
            <w:pPr>
              <w:pStyle w:val="Default"/>
              <w:jc w:val="center"/>
              <w:rPr>
                <w:rFonts w:cs="Times New Roman"/>
                <w:color w:val="auto"/>
              </w:rPr>
            </w:pPr>
            <w:r w:rsidRPr="008B39F0">
              <w:rPr>
                <w:rFonts w:cs="Times New Roman"/>
                <w:b/>
                <w:bCs/>
                <w:color w:val="auto"/>
                <w:lang w:val="uk-UA"/>
              </w:rPr>
              <w:t>Офіційна назва освітньої програми</w:t>
            </w:r>
          </w:p>
        </w:tc>
        <w:tc>
          <w:tcPr>
            <w:tcW w:w="8110" w:type="dxa"/>
          </w:tcPr>
          <w:p w:rsidR="00E7799C" w:rsidRPr="008B39F0" w:rsidRDefault="00E7799C" w:rsidP="008D52F9">
            <w:pPr>
              <w:autoSpaceDE w:val="0"/>
              <w:autoSpaceDN w:val="0"/>
              <w:adjustRightInd w:val="0"/>
              <w:rPr>
                <w:rFonts w:ascii="Times New Roman" w:eastAsia="TimesNewRomanPSMT" w:hAnsi="Times New Roman" w:cs="Times New Roman"/>
                <w:sz w:val="24"/>
                <w:szCs w:val="24"/>
                <w:lang w:val="uk-UA"/>
              </w:rPr>
            </w:pPr>
            <w:r w:rsidRPr="008B39F0">
              <w:rPr>
                <w:rFonts w:ascii="Times New Roman" w:eastAsia="TimesNewRomanPSMT" w:hAnsi="Times New Roman" w:cs="Times New Roman"/>
                <w:sz w:val="24"/>
                <w:szCs w:val="24"/>
              </w:rPr>
              <w:t>Освітні</w:t>
            </w:r>
            <w:r w:rsidR="00BF0BDF">
              <w:rPr>
                <w:rFonts w:ascii="Times New Roman" w:eastAsia="TimesNewRomanPSMT" w:hAnsi="Times New Roman" w:cs="Times New Roman"/>
                <w:sz w:val="24"/>
                <w:szCs w:val="24"/>
                <w:lang w:val="uk-UA"/>
              </w:rPr>
              <w:t>, педагогічні</w:t>
            </w:r>
            <w:r w:rsidRPr="008B39F0">
              <w:rPr>
                <w:rFonts w:ascii="Times New Roman" w:eastAsia="TimesNewRomanPSMT" w:hAnsi="Times New Roman" w:cs="Times New Roman"/>
                <w:sz w:val="24"/>
                <w:szCs w:val="24"/>
                <w:lang w:val="en-US"/>
              </w:rPr>
              <w:t xml:space="preserve"> </w:t>
            </w:r>
            <w:r w:rsidRPr="008B39F0">
              <w:rPr>
                <w:rFonts w:ascii="Times New Roman" w:eastAsia="TimesNewRomanPSMT" w:hAnsi="Times New Roman" w:cs="Times New Roman"/>
                <w:sz w:val="24"/>
                <w:szCs w:val="24"/>
              </w:rPr>
              <w:t>науки</w:t>
            </w:r>
          </w:p>
          <w:p w:rsidR="00E7799C" w:rsidRPr="008B39F0" w:rsidRDefault="00E7799C" w:rsidP="008D52F9">
            <w:pPr>
              <w:autoSpaceDE w:val="0"/>
              <w:autoSpaceDN w:val="0"/>
              <w:adjustRightInd w:val="0"/>
              <w:rPr>
                <w:rFonts w:ascii="Times New Roman" w:hAnsi="Times New Roman" w:cs="Times New Roman"/>
                <w:sz w:val="24"/>
                <w:szCs w:val="24"/>
                <w:lang w:val="en-US"/>
              </w:rPr>
            </w:pPr>
          </w:p>
        </w:tc>
      </w:tr>
      <w:tr w:rsidR="00E7799C" w:rsidRPr="008B39F0" w:rsidTr="009808EA">
        <w:tc>
          <w:tcPr>
            <w:tcW w:w="2027" w:type="dxa"/>
            <w:gridSpan w:val="2"/>
          </w:tcPr>
          <w:p w:rsidR="00E7799C" w:rsidRPr="008B39F0" w:rsidRDefault="00E7799C" w:rsidP="008D52F9">
            <w:pPr>
              <w:jc w:val="center"/>
              <w:rPr>
                <w:rFonts w:ascii="Times New Roman" w:hAnsi="Times New Roman" w:cs="Times New Roman"/>
                <w:b/>
                <w:sz w:val="24"/>
                <w:szCs w:val="24"/>
                <w:lang w:val="uk-UA"/>
              </w:rPr>
            </w:pPr>
            <w:r w:rsidRPr="008B39F0">
              <w:rPr>
                <w:rFonts w:ascii="Times New Roman" w:hAnsi="Times New Roman" w:cs="Times New Roman"/>
                <w:b/>
                <w:sz w:val="24"/>
                <w:szCs w:val="24"/>
                <w:lang w:val="uk-UA"/>
              </w:rPr>
              <w:t>Тип диплома та обсяг програми</w:t>
            </w:r>
          </w:p>
        </w:tc>
        <w:tc>
          <w:tcPr>
            <w:tcW w:w="8110" w:type="dxa"/>
            <w:vAlign w:val="center"/>
          </w:tcPr>
          <w:p w:rsidR="00DC76EA" w:rsidRPr="008B39F0" w:rsidRDefault="00E7799C" w:rsidP="009C7967">
            <w:pPr>
              <w:autoSpaceDE w:val="0"/>
              <w:autoSpaceDN w:val="0"/>
              <w:adjustRightInd w:val="0"/>
              <w:rPr>
                <w:rFonts w:ascii="Times New Roman" w:hAnsi="Times New Roman" w:cs="Times New Roman"/>
                <w:sz w:val="24"/>
                <w:szCs w:val="24"/>
                <w:lang w:val="uk-UA"/>
              </w:rPr>
            </w:pPr>
            <w:r w:rsidRPr="008B39F0">
              <w:rPr>
                <w:rFonts w:ascii="Times New Roman" w:hAnsi="Times New Roman" w:cs="Times New Roman"/>
                <w:sz w:val="24"/>
                <w:szCs w:val="24"/>
                <w:lang w:val="uk-UA"/>
              </w:rPr>
              <w:t xml:space="preserve">Диплом магістра, одиничний, </w:t>
            </w:r>
            <w:r w:rsidR="00EF33B8" w:rsidRPr="008B39F0">
              <w:rPr>
                <w:rFonts w:ascii="Times New Roman" w:hAnsi="Times New Roman" w:cs="Times New Roman"/>
                <w:sz w:val="24"/>
                <w:szCs w:val="24"/>
                <w:lang w:val="uk-UA"/>
              </w:rPr>
              <w:t xml:space="preserve">освітня складова – 90 кредитів ЄКТС. </w:t>
            </w:r>
          </w:p>
          <w:p w:rsidR="00E7799C" w:rsidRPr="008B39F0" w:rsidRDefault="00E7799C" w:rsidP="00DC76EA">
            <w:pPr>
              <w:autoSpaceDE w:val="0"/>
              <w:autoSpaceDN w:val="0"/>
              <w:adjustRightInd w:val="0"/>
              <w:rPr>
                <w:rFonts w:ascii="Times New Roman" w:hAnsi="Times New Roman" w:cs="Times New Roman"/>
                <w:sz w:val="24"/>
                <w:szCs w:val="24"/>
                <w:lang w:val="uk-UA"/>
              </w:rPr>
            </w:pPr>
          </w:p>
        </w:tc>
      </w:tr>
      <w:tr w:rsidR="00E7799C" w:rsidRPr="008B39F0" w:rsidTr="009808EA">
        <w:tc>
          <w:tcPr>
            <w:tcW w:w="2027" w:type="dxa"/>
            <w:gridSpan w:val="2"/>
          </w:tcPr>
          <w:p w:rsidR="00E7799C" w:rsidRPr="008B39F0" w:rsidRDefault="00E7799C" w:rsidP="008D52F9">
            <w:pPr>
              <w:jc w:val="center"/>
              <w:rPr>
                <w:rFonts w:ascii="Times New Roman" w:hAnsi="Times New Roman" w:cs="Times New Roman"/>
                <w:b/>
                <w:sz w:val="24"/>
                <w:szCs w:val="24"/>
              </w:rPr>
            </w:pPr>
            <w:r w:rsidRPr="008B39F0">
              <w:rPr>
                <w:rFonts w:ascii="Times New Roman" w:hAnsi="Times New Roman" w:cs="Times New Roman"/>
                <w:b/>
                <w:sz w:val="24"/>
                <w:szCs w:val="24"/>
              </w:rPr>
              <w:t>Наявність акредитації</w:t>
            </w:r>
          </w:p>
        </w:tc>
        <w:tc>
          <w:tcPr>
            <w:tcW w:w="8110" w:type="dxa"/>
          </w:tcPr>
          <w:p w:rsidR="008B39F0" w:rsidRPr="001A2D9D" w:rsidRDefault="008B39F0" w:rsidP="008B39F0">
            <w:pPr>
              <w:jc w:val="both"/>
              <w:rPr>
                <w:rFonts w:ascii="Times New Roman" w:hAnsi="Times New Roman" w:cs="Times New Roman"/>
                <w:sz w:val="24"/>
                <w:szCs w:val="24"/>
                <w:shd w:val="clear" w:color="auto" w:fill="F8F8FF"/>
                <w:lang w:val="uk-UA"/>
              </w:rPr>
            </w:pPr>
            <w:r w:rsidRPr="00634E4E">
              <w:rPr>
                <w:rFonts w:ascii="Times New Roman" w:hAnsi="Times New Roman" w:cs="Times New Roman"/>
                <w:sz w:val="24"/>
                <w:szCs w:val="24"/>
                <w:shd w:val="clear" w:color="auto" w:fill="FFFFFF" w:themeFill="background1"/>
              </w:rPr>
              <w:t>Сертифікат про акредитацію </w:t>
            </w:r>
            <w:r w:rsidRPr="00634E4E">
              <w:rPr>
                <w:rFonts w:ascii="Times New Roman" w:hAnsi="Times New Roman" w:cs="Times New Roman"/>
                <w:bCs/>
                <w:sz w:val="24"/>
                <w:szCs w:val="24"/>
                <w:bdr w:val="none" w:sz="0" w:space="0" w:color="auto" w:frame="1"/>
                <w:shd w:val="clear" w:color="auto" w:fill="FFFFFF" w:themeFill="background1"/>
              </w:rPr>
              <w:t>освітньої програми</w:t>
            </w:r>
            <w:r w:rsidRPr="00634E4E">
              <w:rPr>
                <w:rFonts w:ascii="Times New Roman" w:hAnsi="Times New Roman" w:cs="Times New Roman"/>
                <w:sz w:val="24"/>
                <w:szCs w:val="24"/>
                <w:shd w:val="clear" w:color="auto" w:fill="FFFFFF" w:themeFill="background1"/>
              </w:rPr>
              <w:t> 7737, дійсний до 14.05.2025</w:t>
            </w:r>
          </w:p>
          <w:p w:rsidR="007B464B" w:rsidRPr="00634E4E" w:rsidRDefault="007B464B" w:rsidP="00EF33B8">
            <w:pPr>
              <w:jc w:val="both"/>
              <w:rPr>
                <w:rFonts w:ascii="Times New Roman" w:hAnsi="Times New Roman" w:cs="Times New Roman"/>
                <w:sz w:val="24"/>
                <w:szCs w:val="24"/>
              </w:rPr>
            </w:pPr>
          </w:p>
        </w:tc>
      </w:tr>
      <w:tr w:rsidR="00E7799C" w:rsidRPr="008B39F0" w:rsidTr="009808EA">
        <w:tc>
          <w:tcPr>
            <w:tcW w:w="2027" w:type="dxa"/>
            <w:gridSpan w:val="2"/>
          </w:tcPr>
          <w:p w:rsidR="00E7799C" w:rsidRPr="008B39F0" w:rsidRDefault="00E7799C" w:rsidP="008D52F9">
            <w:pPr>
              <w:jc w:val="center"/>
              <w:rPr>
                <w:rFonts w:ascii="Times New Roman" w:hAnsi="Times New Roman" w:cs="Times New Roman"/>
                <w:b/>
                <w:sz w:val="24"/>
                <w:szCs w:val="24"/>
              </w:rPr>
            </w:pPr>
            <w:r w:rsidRPr="008B39F0">
              <w:rPr>
                <w:rFonts w:ascii="Times New Roman" w:hAnsi="Times New Roman" w:cs="Times New Roman"/>
                <w:b/>
                <w:bCs/>
                <w:sz w:val="24"/>
                <w:szCs w:val="24"/>
                <w:lang w:val="uk-UA"/>
              </w:rPr>
              <w:t>Цикл/</w:t>
            </w:r>
            <w:r w:rsidRPr="008B39F0">
              <w:rPr>
                <w:rFonts w:ascii="Times New Roman" w:hAnsi="Times New Roman" w:cs="Times New Roman"/>
                <w:b/>
                <w:bCs/>
                <w:sz w:val="24"/>
                <w:szCs w:val="24"/>
              </w:rPr>
              <w:t>Рівень</w:t>
            </w:r>
          </w:p>
        </w:tc>
        <w:tc>
          <w:tcPr>
            <w:tcW w:w="8110" w:type="dxa"/>
          </w:tcPr>
          <w:p w:rsidR="00EF33B8" w:rsidRPr="008B39F0" w:rsidRDefault="00EF33B8" w:rsidP="00EF33B8">
            <w:pPr>
              <w:rPr>
                <w:rFonts w:ascii="Times New Roman" w:hAnsi="Times New Roman" w:cs="Times New Roman"/>
                <w:sz w:val="24"/>
                <w:szCs w:val="24"/>
                <w:lang w:val="uk-UA"/>
              </w:rPr>
            </w:pPr>
            <w:r w:rsidRPr="008B39F0">
              <w:rPr>
                <w:rFonts w:ascii="Times New Roman" w:hAnsi="Times New Roman" w:cs="Times New Roman"/>
                <w:sz w:val="24"/>
                <w:szCs w:val="24"/>
                <w:lang w:val="uk-UA"/>
              </w:rPr>
              <w:t>РК ЄПВО (QF for EHEA) – другий цикл,</w:t>
            </w:r>
          </w:p>
          <w:p w:rsidR="00EF33B8" w:rsidRPr="008B39F0" w:rsidRDefault="00EF33B8" w:rsidP="00EF33B8">
            <w:pPr>
              <w:rPr>
                <w:rFonts w:ascii="Times New Roman" w:hAnsi="Times New Roman" w:cs="Times New Roman"/>
                <w:sz w:val="24"/>
                <w:szCs w:val="24"/>
                <w:lang w:val="uk-UA"/>
              </w:rPr>
            </w:pPr>
            <w:r w:rsidRPr="008B39F0">
              <w:rPr>
                <w:rFonts w:ascii="Times New Roman" w:hAnsi="Times New Roman" w:cs="Times New Roman"/>
                <w:sz w:val="24"/>
                <w:szCs w:val="24"/>
                <w:lang w:val="uk-UA"/>
              </w:rPr>
              <w:t>ЄРК НВЖ (EQF for LLL) –  7 рівень,</w:t>
            </w:r>
          </w:p>
          <w:p w:rsidR="00E7799C" w:rsidRPr="008B39F0" w:rsidRDefault="00EF33B8" w:rsidP="00EF33B8">
            <w:pPr>
              <w:rPr>
                <w:rFonts w:ascii="Times New Roman" w:hAnsi="Times New Roman" w:cs="Times New Roman"/>
                <w:sz w:val="24"/>
                <w:szCs w:val="24"/>
                <w:lang w:val="uk-UA"/>
              </w:rPr>
            </w:pPr>
            <w:r w:rsidRPr="008B39F0">
              <w:rPr>
                <w:rFonts w:ascii="Times New Roman" w:hAnsi="Times New Roman" w:cs="Times New Roman"/>
                <w:sz w:val="24"/>
                <w:szCs w:val="24"/>
                <w:lang w:val="uk-UA"/>
              </w:rPr>
              <w:t>НРК України – 7 рівень</w:t>
            </w:r>
          </w:p>
        </w:tc>
      </w:tr>
      <w:tr w:rsidR="00E7799C" w:rsidRPr="008B39F0" w:rsidTr="009808EA">
        <w:tc>
          <w:tcPr>
            <w:tcW w:w="2027" w:type="dxa"/>
            <w:gridSpan w:val="2"/>
          </w:tcPr>
          <w:p w:rsidR="00E7799C" w:rsidRPr="008B39F0" w:rsidRDefault="00E7799C" w:rsidP="008D52F9">
            <w:pPr>
              <w:jc w:val="center"/>
              <w:rPr>
                <w:rFonts w:ascii="Times New Roman" w:hAnsi="Times New Roman" w:cs="Times New Roman"/>
                <w:b/>
                <w:bCs/>
                <w:sz w:val="24"/>
                <w:szCs w:val="24"/>
                <w:lang w:val="uk-UA"/>
              </w:rPr>
            </w:pPr>
            <w:r w:rsidRPr="008B39F0">
              <w:rPr>
                <w:rFonts w:ascii="Times New Roman" w:hAnsi="Times New Roman" w:cs="Times New Roman"/>
                <w:b/>
                <w:bCs/>
                <w:sz w:val="24"/>
                <w:szCs w:val="24"/>
                <w:lang w:val="uk-UA"/>
              </w:rPr>
              <w:t>Передумови</w:t>
            </w:r>
          </w:p>
        </w:tc>
        <w:tc>
          <w:tcPr>
            <w:tcW w:w="8110" w:type="dxa"/>
          </w:tcPr>
          <w:p w:rsidR="00E7799C" w:rsidRPr="008B39F0" w:rsidRDefault="00EF33B8" w:rsidP="00FE70B9">
            <w:pPr>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t xml:space="preserve">Для здобуття освітнього рівня «магістр» за спеціальністю </w:t>
            </w:r>
            <w:r w:rsidR="001A2D9D">
              <w:rPr>
                <w:rFonts w:ascii="Times New Roman" w:hAnsi="Times New Roman" w:cs="Times New Roman"/>
                <w:sz w:val="24"/>
                <w:szCs w:val="24"/>
                <w:lang w:val="uk-UA"/>
              </w:rPr>
              <w:t xml:space="preserve">А1 </w:t>
            </w:r>
            <w:r w:rsidRPr="008B39F0">
              <w:rPr>
                <w:rFonts w:ascii="Times New Roman" w:hAnsi="Times New Roman" w:cs="Times New Roman"/>
                <w:sz w:val="24"/>
                <w:szCs w:val="24"/>
                <w:lang w:val="uk-UA"/>
              </w:rPr>
              <w:t>Освітні науки  можуть вступати особи, що здобули освітній рівень бакалавр</w:t>
            </w:r>
            <w:r w:rsidR="00EE415B" w:rsidRPr="008B39F0">
              <w:rPr>
                <w:rFonts w:ascii="Times New Roman" w:hAnsi="Times New Roman" w:cs="Times New Roman"/>
                <w:sz w:val="24"/>
                <w:szCs w:val="24"/>
                <w:lang w:val="uk-UA"/>
              </w:rPr>
              <w:t>а</w:t>
            </w:r>
            <w:r w:rsidR="00FE70B9">
              <w:rPr>
                <w:rFonts w:ascii="Times New Roman" w:hAnsi="Times New Roman" w:cs="Times New Roman"/>
                <w:sz w:val="24"/>
                <w:szCs w:val="24"/>
                <w:lang w:val="uk-UA"/>
              </w:rPr>
              <w:t xml:space="preserve">, </w:t>
            </w:r>
            <w:r w:rsidRPr="008B39F0">
              <w:rPr>
                <w:rFonts w:ascii="Times New Roman" w:hAnsi="Times New Roman" w:cs="Times New Roman"/>
                <w:sz w:val="24"/>
                <w:szCs w:val="24"/>
                <w:lang w:val="uk-UA"/>
              </w:rPr>
              <w:t>магістра або освітньо-кваліфікаційного рівня спеціаліста. Особливості вступу визначаються «Правилами прийому до Одеського національного університету імені І. І. Мечникова»</w:t>
            </w:r>
          </w:p>
        </w:tc>
      </w:tr>
      <w:tr w:rsidR="00E00E80" w:rsidRPr="008B39F0" w:rsidTr="009808EA">
        <w:tc>
          <w:tcPr>
            <w:tcW w:w="2027" w:type="dxa"/>
            <w:gridSpan w:val="2"/>
          </w:tcPr>
          <w:p w:rsidR="00E00E80" w:rsidRPr="008B39F0" w:rsidRDefault="00E00E80" w:rsidP="000429FA">
            <w:pPr>
              <w:jc w:val="center"/>
              <w:rPr>
                <w:rFonts w:ascii="Times New Roman" w:hAnsi="Times New Roman" w:cs="Times New Roman"/>
                <w:b/>
                <w:sz w:val="24"/>
                <w:szCs w:val="24"/>
              </w:rPr>
            </w:pPr>
            <w:r w:rsidRPr="008B39F0">
              <w:rPr>
                <w:rFonts w:ascii="Times New Roman" w:hAnsi="Times New Roman" w:cs="Times New Roman"/>
                <w:b/>
                <w:sz w:val="24"/>
                <w:szCs w:val="24"/>
              </w:rPr>
              <w:t>Мова</w:t>
            </w:r>
            <w:r w:rsidRPr="008B39F0">
              <w:rPr>
                <w:rFonts w:ascii="Times New Roman" w:hAnsi="Times New Roman" w:cs="Times New Roman"/>
                <w:b/>
                <w:sz w:val="24"/>
                <w:szCs w:val="24"/>
                <w:lang w:val="uk-UA"/>
              </w:rPr>
              <w:t xml:space="preserve"> </w:t>
            </w:r>
            <w:r w:rsidRPr="008B39F0">
              <w:rPr>
                <w:rFonts w:ascii="Times New Roman" w:hAnsi="Times New Roman" w:cs="Times New Roman"/>
                <w:b/>
                <w:sz w:val="24"/>
                <w:szCs w:val="24"/>
              </w:rPr>
              <w:t>викладання</w:t>
            </w:r>
          </w:p>
        </w:tc>
        <w:tc>
          <w:tcPr>
            <w:tcW w:w="8110" w:type="dxa"/>
          </w:tcPr>
          <w:p w:rsidR="00E00E80" w:rsidRPr="008B39F0" w:rsidRDefault="00EF33B8" w:rsidP="00EF33B8">
            <w:pPr>
              <w:jc w:val="both"/>
              <w:rPr>
                <w:rFonts w:ascii="Times New Roman" w:hAnsi="Times New Roman" w:cs="Times New Roman"/>
                <w:sz w:val="24"/>
                <w:szCs w:val="24"/>
                <w:lang w:val="uk-UA"/>
              </w:rPr>
            </w:pPr>
            <w:r w:rsidRPr="008B39F0">
              <w:rPr>
                <w:rFonts w:ascii="Times New Roman" w:hAnsi="Times New Roman" w:cs="Times New Roman"/>
                <w:sz w:val="24"/>
                <w:szCs w:val="24"/>
              </w:rPr>
              <w:t>Мова викладання регламентується чинним законодавством</w:t>
            </w:r>
            <w:r w:rsidRPr="008B39F0">
              <w:rPr>
                <w:rFonts w:ascii="Times New Roman" w:hAnsi="Times New Roman" w:cs="Times New Roman"/>
                <w:sz w:val="24"/>
                <w:szCs w:val="24"/>
                <w:lang w:val="uk-UA"/>
              </w:rPr>
              <w:t xml:space="preserve"> </w:t>
            </w:r>
            <w:r w:rsidRPr="008B39F0">
              <w:rPr>
                <w:rFonts w:ascii="Times New Roman" w:hAnsi="Times New Roman" w:cs="Times New Roman"/>
                <w:sz w:val="24"/>
                <w:szCs w:val="24"/>
              </w:rPr>
              <w:t>України та «Положенням про організацію освітнього</w:t>
            </w:r>
            <w:r w:rsidRPr="008B39F0">
              <w:rPr>
                <w:rFonts w:ascii="Times New Roman" w:hAnsi="Times New Roman" w:cs="Times New Roman"/>
                <w:sz w:val="24"/>
                <w:szCs w:val="24"/>
                <w:lang w:val="uk-UA"/>
              </w:rPr>
              <w:t xml:space="preserve"> </w:t>
            </w:r>
            <w:r w:rsidRPr="008B39F0">
              <w:rPr>
                <w:rFonts w:ascii="Times New Roman" w:hAnsi="Times New Roman" w:cs="Times New Roman"/>
                <w:sz w:val="24"/>
                <w:szCs w:val="24"/>
              </w:rPr>
              <w:t>процесу в Одеському національному університеті імені І.І.</w:t>
            </w:r>
            <w:r w:rsidRPr="008B39F0">
              <w:rPr>
                <w:rFonts w:ascii="Times New Roman" w:hAnsi="Times New Roman" w:cs="Times New Roman"/>
                <w:sz w:val="24"/>
                <w:szCs w:val="24"/>
                <w:lang w:val="uk-UA"/>
              </w:rPr>
              <w:t xml:space="preserve"> </w:t>
            </w:r>
            <w:r w:rsidRPr="008B39F0">
              <w:rPr>
                <w:rFonts w:ascii="Times New Roman" w:hAnsi="Times New Roman" w:cs="Times New Roman"/>
                <w:sz w:val="24"/>
                <w:szCs w:val="24"/>
              </w:rPr>
              <w:t>Мечникова»</w:t>
            </w:r>
            <w:r w:rsidR="002A018D" w:rsidRPr="008B39F0">
              <w:rPr>
                <w:rFonts w:ascii="Times New Roman" w:hAnsi="Times New Roman" w:cs="Times New Roman"/>
                <w:sz w:val="24"/>
                <w:szCs w:val="24"/>
                <w:lang w:val="uk-UA"/>
              </w:rPr>
              <w:t xml:space="preserve"> - українська</w:t>
            </w:r>
          </w:p>
        </w:tc>
      </w:tr>
      <w:tr w:rsidR="00E00E80" w:rsidRPr="008B39F0" w:rsidTr="009808EA">
        <w:tc>
          <w:tcPr>
            <w:tcW w:w="2027" w:type="dxa"/>
            <w:gridSpan w:val="2"/>
          </w:tcPr>
          <w:p w:rsidR="00EF33B8" w:rsidRPr="008B39F0" w:rsidRDefault="00EF33B8" w:rsidP="00EF33B8">
            <w:pPr>
              <w:jc w:val="center"/>
              <w:rPr>
                <w:rFonts w:ascii="Times New Roman" w:hAnsi="Times New Roman" w:cs="Times New Roman"/>
                <w:b/>
                <w:sz w:val="24"/>
                <w:szCs w:val="24"/>
                <w:lang w:val="uk-UA"/>
              </w:rPr>
            </w:pPr>
            <w:r w:rsidRPr="008B39F0">
              <w:rPr>
                <w:rFonts w:ascii="Times New Roman" w:hAnsi="Times New Roman" w:cs="Times New Roman"/>
                <w:b/>
                <w:sz w:val="24"/>
                <w:szCs w:val="24"/>
                <w:lang w:val="uk-UA"/>
              </w:rPr>
              <w:t>Термін дії</w:t>
            </w:r>
          </w:p>
          <w:p w:rsidR="00E00E80" w:rsidRPr="008B39F0" w:rsidRDefault="00EF33B8" w:rsidP="00EF33B8">
            <w:pPr>
              <w:jc w:val="center"/>
              <w:rPr>
                <w:rFonts w:ascii="Times New Roman" w:hAnsi="Times New Roman" w:cs="Times New Roman"/>
                <w:b/>
                <w:sz w:val="24"/>
                <w:szCs w:val="24"/>
                <w:lang w:val="uk-UA"/>
              </w:rPr>
            </w:pPr>
            <w:r w:rsidRPr="008B39F0">
              <w:rPr>
                <w:rFonts w:ascii="Times New Roman" w:hAnsi="Times New Roman" w:cs="Times New Roman"/>
                <w:b/>
                <w:sz w:val="24"/>
                <w:szCs w:val="24"/>
                <w:lang w:val="uk-UA"/>
              </w:rPr>
              <w:t>освітньої програми</w:t>
            </w:r>
          </w:p>
        </w:tc>
        <w:tc>
          <w:tcPr>
            <w:tcW w:w="8110" w:type="dxa"/>
          </w:tcPr>
          <w:p w:rsidR="00E00E80" w:rsidRPr="008B39F0" w:rsidRDefault="001011B9" w:rsidP="008D52F9">
            <w:pPr>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t>1 рік 4 місяці</w:t>
            </w:r>
          </w:p>
        </w:tc>
      </w:tr>
      <w:tr w:rsidR="00E00E80" w:rsidRPr="008B39F0" w:rsidTr="009808EA">
        <w:tc>
          <w:tcPr>
            <w:tcW w:w="2027" w:type="dxa"/>
            <w:gridSpan w:val="2"/>
          </w:tcPr>
          <w:p w:rsidR="00E00E80" w:rsidRPr="008B39F0" w:rsidRDefault="00E00E80" w:rsidP="008D52F9">
            <w:pPr>
              <w:spacing w:line="240" w:lineRule="exact"/>
              <w:jc w:val="center"/>
              <w:rPr>
                <w:rFonts w:ascii="Times New Roman" w:hAnsi="Times New Roman" w:cs="Times New Roman"/>
                <w:b/>
                <w:sz w:val="24"/>
                <w:szCs w:val="24"/>
              </w:rPr>
            </w:pPr>
            <w:r w:rsidRPr="008B39F0">
              <w:rPr>
                <w:rFonts w:ascii="Times New Roman" w:hAnsi="Times New Roman" w:cs="Times New Roman"/>
                <w:b/>
                <w:spacing w:val="-20"/>
                <w:sz w:val="24"/>
                <w:szCs w:val="24"/>
                <w:lang w:val="uk-UA"/>
              </w:rPr>
              <w:t>І</w:t>
            </w:r>
            <w:r w:rsidRPr="008B39F0">
              <w:rPr>
                <w:rFonts w:ascii="Times New Roman" w:hAnsi="Times New Roman" w:cs="Times New Roman"/>
                <w:b/>
                <w:spacing w:val="-20"/>
                <w:sz w:val="24"/>
                <w:szCs w:val="24"/>
              </w:rPr>
              <w:t>нтернет</w:t>
            </w:r>
            <w:r w:rsidRPr="008B39F0">
              <w:rPr>
                <w:rFonts w:ascii="Times New Roman" w:hAnsi="Times New Roman" w:cs="Times New Roman"/>
                <w:b/>
                <w:spacing w:val="-20"/>
                <w:sz w:val="24"/>
                <w:szCs w:val="24"/>
                <w:lang w:val="uk-UA"/>
              </w:rPr>
              <w:t>-</w:t>
            </w:r>
            <w:r w:rsidRPr="008B39F0">
              <w:rPr>
                <w:rFonts w:ascii="Times New Roman" w:hAnsi="Times New Roman" w:cs="Times New Roman"/>
                <w:b/>
                <w:spacing w:val="-20"/>
                <w:sz w:val="24"/>
                <w:szCs w:val="24"/>
              </w:rPr>
              <w:t>адреса постійного розміщення опису освітньо</w:t>
            </w:r>
            <w:r w:rsidRPr="008B39F0">
              <w:rPr>
                <w:rFonts w:ascii="Times New Roman" w:hAnsi="Times New Roman" w:cs="Times New Roman"/>
                <w:b/>
                <w:spacing w:val="-20"/>
                <w:sz w:val="24"/>
                <w:szCs w:val="24"/>
                <w:lang w:val="uk-UA"/>
              </w:rPr>
              <w:t xml:space="preserve">-професійної </w:t>
            </w:r>
            <w:r w:rsidRPr="008B39F0">
              <w:rPr>
                <w:rFonts w:ascii="Times New Roman" w:hAnsi="Times New Roman" w:cs="Times New Roman"/>
                <w:b/>
                <w:spacing w:val="-20"/>
                <w:sz w:val="24"/>
                <w:szCs w:val="24"/>
              </w:rPr>
              <w:t>програми</w:t>
            </w:r>
          </w:p>
        </w:tc>
        <w:tc>
          <w:tcPr>
            <w:tcW w:w="8110" w:type="dxa"/>
            <w:vAlign w:val="center"/>
          </w:tcPr>
          <w:p w:rsidR="00E00E80" w:rsidRPr="00FE70B9" w:rsidRDefault="00E00E80" w:rsidP="00796D2A">
            <w:pPr>
              <w:rPr>
                <w:rFonts w:ascii="Times New Roman" w:hAnsi="Times New Roman" w:cs="Times New Roman"/>
                <w:sz w:val="24"/>
                <w:szCs w:val="24"/>
                <w:lang w:val="uk-UA"/>
              </w:rPr>
            </w:pPr>
            <w:r w:rsidRPr="008B39F0">
              <w:rPr>
                <w:rFonts w:ascii="Times New Roman" w:hAnsi="Times New Roman" w:cs="Times New Roman"/>
                <w:sz w:val="24"/>
                <w:szCs w:val="24"/>
                <w:lang w:val="uk-UA"/>
              </w:rPr>
              <w:t xml:space="preserve"> </w:t>
            </w:r>
            <w:r w:rsidR="00FE70B9" w:rsidRPr="00BF0BDF">
              <w:rPr>
                <w:rFonts w:ascii="Times New Roman" w:hAnsi="Times New Roman"/>
                <w:color w:val="000000"/>
                <w:sz w:val="24"/>
                <w:szCs w:val="24"/>
              </w:rPr>
              <w:t>Офіційний сайт ОНУ за посиланням:</w:t>
            </w:r>
            <w:r w:rsidR="00FE70B9" w:rsidRPr="008301D4">
              <w:rPr>
                <w:rFonts w:ascii="Times New Roman" w:hAnsi="Times New Roman"/>
                <w:color w:val="000000"/>
                <w:sz w:val="28"/>
                <w:szCs w:val="28"/>
              </w:rPr>
              <w:t xml:space="preserve"> </w:t>
            </w:r>
            <w:hyperlink r:id="rId8" w:history="1">
              <w:r w:rsidR="00FE70B9" w:rsidRPr="00FE70B9">
                <w:rPr>
                  <w:rStyle w:val="a3"/>
                  <w:rFonts w:ascii="Times New Roman" w:hAnsi="Times New Roman"/>
                  <w:sz w:val="24"/>
                  <w:szCs w:val="24"/>
                  <w:lang w:val="uk-UA"/>
                </w:rPr>
                <w:t>https://onu.edu.ua/uk/structure/faculty/iipo/spetsialnosti-ta-spetsializatsii</w:t>
              </w:r>
            </w:hyperlink>
          </w:p>
          <w:p w:rsidR="00FE70B9" w:rsidRDefault="00826EA4" w:rsidP="00FE70B9">
            <w:pPr>
              <w:rPr>
                <w:rFonts w:ascii="Times New Roman" w:hAnsi="Times New Roman" w:cs="Times New Roman"/>
                <w:sz w:val="24"/>
                <w:szCs w:val="24"/>
                <w:lang w:val="uk-UA"/>
              </w:rPr>
            </w:pPr>
            <w:hyperlink r:id="rId9" w:history="1">
              <w:r w:rsidR="00FE70B9" w:rsidRPr="00FE70B9">
                <w:rPr>
                  <w:rStyle w:val="a3"/>
                  <w:rFonts w:ascii="Times New Roman" w:hAnsi="Times New Roman"/>
                  <w:sz w:val="24"/>
                  <w:szCs w:val="24"/>
                </w:rPr>
                <w:t>http://onu.edu.ua/uk/geninfo/official-documents</w:t>
              </w:r>
            </w:hyperlink>
          </w:p>
          <w:p w:rsidR="00FE70B9" w:rsidRPr="00FE70B9" w:rsidRDefault="00FE70B9" w:rsidP="00FE70B9">
            <w:pPr>
              <w:rPr>
                <w:rFonts w:ascii="Times New Roman" w:hAnsi="Times New Roman" w:cs="Times New Roman"/>
                <w:sz w:val="24"/>
                <w:szCs w:val="24"/>
                <w:lang w:val="uk-UA"/>
              </w:rPr>
            </w:pPr>
          </w:p>
        </w:tc>
      </w:tr>
      <w:tr w:rsidR="0013097D" w:rsidRPr="008B39F0" w:rsidTr="009808EA">
        <w:tc>
          <w:tcPr>
            <w:tcW w:w="10137" w:type="dxa"/>
            <w:gridSpan w:val="3"/>
          </w:tcPr>
          <w:p w:rsidR="0013097D" w:rsidRPr="008B39F0" w:rsidRDefault="0013097D" w:rsidP="0013097D">
            <w:pPr>
              <w:jc w:val="both"/>
              <w:rPr>
                <w:rFonts w:ascii="Times New Roman" w:hAnsi="Times New Roman" w:cs="Times New Roman"/>
                <w:b/>
                <w:sz w:val="24"/>
                <w:szCs w:val="24"/>
                <w:lang w:val="uk-UA"/>
              </w:rPr>
            </w:pPr>
            <w:r w:rsidRPr="008B39F0">
              <w:rPr>
                <w:rFonts w:ascii="Times New Roman" w:hAnsi="Times New Roman" w:cs="Times New Roman"/>
                <w:b/>
                <w:sz w:val="24"/>
                <w:szCs w:val="24"/>
                <w:lang w:val="uk-UA"/>
              </w:rPr>
              <w:t xml:space="preserve">А                                                       2 </w:t>
            </w:r>
            <w:r w:rsidRPr="008B39F0">
              <w:rPr>
                <w:rFonts w:ascii="Times New Roman" w:hAnsi="Times New Roman" w:cs="Times New Roman"/>
                <w:sz w:val="24"/>
                <w:szCs w:val="24"/>
              </w:rPr>
              <w:t>–</w:t>
            </w:r>
            <w:r w:rsidRPr="008B39F0">
              <w:rPr>
                <w:rFonts w:ascii="Times New Roman" w:hAnsi="Times New Roman" w:cs="Times New Roman"/>
                <w:sz w:val="24"/>
                <w:szCs w:val="24"/>
                <w:lang w:val="uk-UA"/>
              </w:rPr>
              <w:t xml:space="preserve"> </w:t>
            </w:r>
            <w:r w:rsidRPr="008B39F0">
              <w:rPr>
                <w:rFonts w:ascii="Times New Roman" w:hAnsi="Times New Roman" w:cs="Times New Roman"/>
                <w:b/>
                <w:sz w:val="24"/>
                <w:szCs w:val="24"/>
                <w:lang w:val="uk-UA"/>
              </w:rPr>
              <w:t>Мета освітньо-професійної програми</w:t>
            </w:r>
          </w:p>
        </w:tc>
      </w:tr>
      <w:tr w:rsidR="0013097D" w:rsidRPr="008B39F0" w:rsidTr="009808EA">
        <w:tc>
          <w:tcPr>
            <w:tcW w:w="10137" w:type="dxa"/>
            <w:gridSpan w:val="3"/>
          </w:tcPr>
          <w:p w:rsidR="0013097D" w:rsidRPr="008B39F0" w:rsidRDefault="00C84630" w:rsidP="00C84630">
            <w:pPr>
              <w:autoSpaceDE w:val="0"/>
              <w:autoSpaceDN w:val="0"/>
              <w:adjustRightInd w:val="0"/>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t>Підготовка</w:t>
            </w:r>
            <w:r w:rsidR="0013097D" w:rsidRPr="008B39F0">
              <w:rPr>
                <w:rFonts w:ascii="Times New Roman" w:hAnsi="Times New Roman" w:cs="Times New Roman"/>
                <w:sz w:val="24"/>
                <w:szCs w:val="24"/>
                <w:lang w:val="uk-UA"/>
              </w:rPr>
              <w:t xml:space="preserve"> висококваліфікованих, інноваційно налаштованих, конкурентоспроможних та мобільних на ринку освітніх послуг </w:t>
            </w:r>
            <w:r w:rsidRPr="008B39F0">
              <w:rPr>
                <w:rFonts w:ascii="Times New Roman" w:hAnsi="Times New Roman" w:cs="Times New Roman"/>
                <w:sz w:val="24"/>
                <w:szCs w:val="24"/>
                <w:lang w:val="uk-UA"/>
              </w:rPr>
              <w:t>фахівців</w:t>
            </w:r>
            <w:r w:rsidR="0013097D" w:rsidRPr="008B39F0">
              <w:rPr>
                <w:rFonts w:ascii="Times New Roman" w:hAnsi="Times New Roman" w:cs="Times New Roman"/>
                <w:sz w:val="24"/>
                <w:szCs w:val="24"/>
                <w:lang w:val="uk-UA"/>
              </w:rPr>
              <w:t xml:space="preserve"> освітніх, педагогічних наук</w:t>
            </w:r>
            <w:r w:rsidRPr="008B39F0">
              <w:rPr>
                <w:rFonts w:ascii="Times New Roman" w:hAnsi="Times New Roman" w:cs="Times New Roman"/>
                <w:sz w:val="24"/>
                <w:szCs w:val="24"/>
                <w:lang w:val="uk-UA"/>
              </w:rPr>
              <w:t>, здатних</w:t>
            </w:r>
            <w:r w:rsidR="0013097D" w:rsidRPr="008B39F0">
              <w:rPr>
                <w:rFonts w:ascii="Times New Roman" w:hAnsi="Times New Roman" w:cs="Times New Roman"/>
                <w:sz w:val="24"/>
                <w:szCs w:val="24"/>
                <w:lang w:val="uk-UA"/>
              </w:rPr>
              <w:t xml:space="preserve"> розв’язувати </w:t>
            </w:r>
            <w:r w:rsidR="0013097D" w:rsidRPr="008B39F0">
              <w:rPr>
                <w:rFonts w:ascii="Times New Roman" w:hAnsi="Times New Roman" w:cs="Times New Roman"/>
                <w:sz w:val="24"/>
                <w:szCs w:val="24"/>
                <w:lang w:val="uk-UA" w:eastAsia="uk-UA"/>
              </w:rPr>
              <w:t>актуальні проблеми, складні</w:t>
            </w:r>
            <w:r w:rsidR="0013097D" w:rsidRPr="008B39F0">
              <w:rPr>
                <w:rFonts w:ascii="Times New Roman" w:hAnsi="Times New Roman" w:cs="Times New Roman"/>
                <w:sz w:val="24"/>
                <w:szCs w:val="24"/>
                <w:lang w:val="uk-UA"/>
              </w:rPr>
              <w:t xml:space="preserve"> задачі дослідницького та інноваційного характеру у сфері освітніх, педагогічних наук, </w:t>
            </w:r>
            <w:r w:rsidR="0013097D" w:rsidRPr="008B39F0">
              <w:rPr>
                <w:rFonts w:ascii="Times New Roman" w:hAnsi="Times New Roman" w:cs="Times New Roman"/>
                <w:sz w:val="24"/>
                <w:szCs w:val="24"/>
                <w:lang w:val="uk-UA" w:eastAsia="uk-UA"/>
              </w:rPr>
              <w:t>освітнього менеджменту та моніторингу, освітньої практики</w:t>
            </w:r>
            <w:r w:rsidR="008D764E" w:rsidRPr="008B39F0">
              <w:rPr>
                <w:rFonts w:ascii="Times New Roman" w:hAnsi="Times New Roman" w:cs="Times New Roman"/>
                <w:sz w:val="24"/>
                <w:szCs w:val="24"/>
                <w:lang w:val="uk-UA" w:eastAsia="uk-UA"/>
              </w:rPr>
              <w:t>.</w:t>
            </w:r>
            <w:r w:rsidR="0013097D" w:rsidRPr="008B39F0">
              <w:rPr>
                <w:rFonts w:ascii="Times New Roman" w:hAnsi="Times New Roman" w:cs="Times New Roman"/>
                <w:sz w:val="24"/>
                <w:szCs w:val="24"/>
                <w:lang w:val="uk-UA"/>
              </w:rPr>
              <w:t xml:space="preserve"> </w:t>
            </w:r>
          </w:p>
        </w:tc>
      </w:tr>
      <w:tr w:rsidR="0013097D" w:rsidRPr="008B39F0" w:rsidTr="009808EA">
        <w:tc>
          <w:tcPr>
            <w:tcW w:w="1913" w:type="dxa"/>
          </w:tcPr>
          <w:p w:rsidR="0013097D" w:rsidRPr="008B39F0" w:rsidRDefault="0013097D" w:rsidP="0013097D">
            <w:pPr>
              <w:rPr>
                <w:rFonts w:ascii="Times New Roman" w:hAnsi="Times New Roman" w:cs="Times New Roman"/>
                <w:b/>
                <w:sz w:val="24"/>
                <w:szCs w:val="24"/>
                <w:lang w:val="uk-UA"/>
              </w:rPr>
            </w:pPr>
            <w:r w:rsidRPr="008B39F0">
              <w:rPr>
                <w:rFonts w:ascii="Times New Roman" w:hAnsi="Times New Roman" w:cs="Times New Roman"/>
                <w:b/>
                <w:sz w:val="24"/>
                <w:szCs w:val="24"/>
                <w:lang w:val="uk-UA"/>
              </w:rPr>
              <w:t>В</w:t>
            </w:r>
          </w:p>
        </w:tc>
        <w:tc>
          <w:tcPr>
            <w:tcW w:w="8224" w:type="dxa"/>
            <w:gridSpan w:val="2"/>
          </w:tcPr>
          <w:p w:rsidR="0013097D" w:rsidRPr="008B39F0" w:rsidRDefault="0013097D" w:rsidP="0013097D">
            <w:pPr>
              <w:jc w:val="center"/>
              <w:rPr>
                <w:rFonts w:ascii="Times New Roman" w:hAnsi="Times New Roman" w:cs="Times New Roman"/>
                <w:b/>
                <w:sz w:val="24"/>
                <w:szCs w:val="24"/>
                <w:lang w:val="uk-UA"/>
              </w:rPr>
            </w:pPr>
            <w:r w:rsidRPr="008B39F0">
              <w:rPr>
                <w:rFonts w:ascii="Times New Roman" w:hAnsi="Times New Roman" w:cs="Times New Roman"/>
                <w:b/>
                <w:sz w:val="24"/>
                <w:szCs w:val="24"/>
                <w:lang w:val="uk-UA"/>
              </w:rPr>
              <w:t xml:space="preserve">3 </w:t>
            </w:r>
            <w:r w:rsidRPr="008B39F0">
              <w:rPr>
                <w:rFonts w:ascii="Times New Roman" w:hAnsi="Times New Roman" w:cs="Times New Roman"/>
                <w:b/>
                <w:bCs/>
                <w:sz w:val="24"/>
                <w:szCs w:val="24"/>
              </w:rPr>
              <w:t>–</w:t>
            </w:r>
            <w:r w:rsidRPr="008B39F0">
              <w:rPr>
                <w:rFonts w:ascii="Times New Roman" w:hAnsi="Times New Roman" w:cs="Times New Roman"/>
                <w:b/>
                <w:bCs/>
                <w:sz w:val="24"/>
                <w:szCs w:val="24"/>
                <w:lang w:val="uk-UA"/>
              </w:rPr>
              <w:t xml:space="preserve"> </w:t>
            </w:r>
            <w:r w:rsidRPr="008B39F0">
              <w:rPr>
                <w:rFonts w:ascii="Times New Roman" w:hAnsi="Times New Roman" w:cs="Times New Roman"/>
                <w:b/>
                <w:sz w:val="24"/>
                <w:szCs w:val="24"/>
                <w:lang w:val="uk-UA"/>
              </w:rPr>
              <w:t>Характеристика програми</w:t>
            </w:r>
          </w:p>
        </w:tc>
      </w:tr>
      <w:tr w:rsidR="0013097D" w:rsidRPr="008B39F0" w:rsidTr="009808EA">
        <w:tc>
          <w:tcPr>
            <w:tcW w:w="1913" w:type="dxa"/>
          </w:tcPr>
          <w:p w:rsidR="0013097D" w:rsidRPr="008B39F0" w:rsidRDefault="0013097D" w:rsidP="001011B9">
            <w:pPr>
              <w:rPr>
                <w:rFonts w:ascii="Times New Roman" w:hAnsi="Times New Roman" w:cs="Times New Roman"/>
                <w:b/>
                <w:sz w:val="24"/>
                <w:szCs w:val="24"/>
                <w:lang w:val="uk-UA"/>
              </w:rPr>
            </w:pPr>
            <w:r w:rsidRPr="008B39F0">
              <w:rPr>
                <w:rFonts w:ascii="Times New Roman" w:hAnsi="Times New Roman" w:cs="Times New Roman"/>
                <w:b/>
                <w:sz w:val="24"/>
                <w:szCs w:val="24"/>
              </w:rPr>
              <w:t>Предметна область</w:t>
            </w:r>
            <w:r w:rsidR="001011B9" w:rsidRPr="008B39F0">
              <w:rPr>
                <w:rFonts w:ascii="Times New Roman" w:hAnsi="Times New Roman" w:cs="Times New Roman"/>
                <w:b/>
                <w:sz w:val="24"/>
                <w:szCs w:val="24"/>
                <w:lang w:val="uk-UA"/>
              </w:rPr>
              <w:t xml:space="preserve">, </w:t>
            </w:r>
            <w:r w:rsidRPr="008B39F0">
              <w:rPr>
                <w:rFonts w:ascii="Times New Roman" w:hAnsi="Times New Roman" w:cs="Times New Roman"/>
                <w:b/>
                <w:sz w:val="24"/>
                <w:szCs w:val="24"/>
              </w:rPr>
              <w:t xml:space="preserve">галузь знань </w:t>
            </w:r>
          </w:p>
        </w:tc>
        <w:tc>
          <w:tcPr>
            <w:tcW w:w="8224" w:type="dxa"/>
            <w:gridSpan w:val="2"/>
          </w:tcPr>
          <w:p w:rsidR="0013097D" w:rsidRPr="008B39F0" w:rsidRDefault="0013097D" w:rsidP="0013097D">
            <w:pPr>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t xml:space="preserve">Галузь знань </w:t>
            </w:r>
            <w:r w:rsidR="00FE70B9">
              <w:rPr>
                <w:rFonts w:ascii="Times New Roman" w:hAnsi="Times New Roman" w:cs="Times New Roman"/>
                <w:sz w:val="24"/>
                <w:szCs w:val="24"/>
                <w:lang w:val="uk-UA"/>
              </w:rPr>
              <w:t xml:space="preserve">А </w:t>
            </w:r>
            <w:r w:rsidRPr="008B39F0">
              <w:rPr>
                <w:rFonts w:ascii="Times New Roman" w:hAnsi="Times New Roman" w:cs="Times New Roman"/>
                <w:sz w:val="24"/>
                <w:szCs w:val="24"/>
                <w:lang w:val="uk-UA"/>
              </w:rPr>
              <w:t xml:space="preserve"> Освіта</w:t>
            </w:r>
          </w:p>
          <w:p w:rsidR="0013097D" w:rsidRPr="008B39F0" w:rsidRDefault="0013097D" w:rsidP="0013097D">
            <w:pPr>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t xml:space="preserve">Спеціальність </w:t>
            </w:r>
            <w:r w:rsidR="00FE70B9">
              <w:rPr>
                <w:rFonts w:ascii="Times New Roman" w:hAnsi="Times New Roman" w:cs="Times New Roman"/>
                <w:sz w:val="24"/>
                <w:szCs w:val="24"/>
                <w:lang w:val="uk-UA"/>
              </w:rPr>
              <w:t xml:space="preserve">А 1 </w:t>
            </w:r>
            <w:r w:rsidRPr="008B39F0">
              <w:rPr>
                <w:rFonts w:ascii="Times New Roman" w:hAnsi="Times New Roman" w:cs="Times New Roman"/>
                <w:sz w:val="24"/>
                <w:szCs w:val="24"/>
                <w:lang w:val="uk-UA"/>
              </w:rPr>
              <w:t>Освітні науки</w:t>
            </w:r>
          </w:p>
          <w:p w:rsidR="001011B9" w:rsidRPr="008B39F0" w:rsidRDefault="001011B9" w:rsidP="001011B9">
            <w:pPr>
              <w:keepNext/>
              <w:keepLines/>
              <w:contextualSpacing/>
              <w:jc w:val="both"/>
              <w:rPr>
                <w:rFonts w:ascii="Times New Roman" w:hAnsi="Times New Roman" w:cs="Times New Roman"/>
                <w:sz w:val="24"/>
                <w:szCs w:val="24"/>
                <w:lang w:val="uk-UA"/>
              </w:rPr>
            </w:pPr>
            <w:r w:rsidRPr="008B39F0">
              <w:rPr>
                <w:rFonts w:ascii="Times New Roman" w:hAnsi="Times New Roman" w:cs="Times New Roman"/>
                <w:i/>
                <w:sz w:val="24"/>
                <w:szCs w:val="24"/>
                <w:lang w:val="uk-UA"/>
              </w:rPr>
              <w:t>Об’єкти вивчення:</w:t>
            </w:r>
            <w:r w:rsidRPr="008B39F0">
              <w:rPr>
                <w:rFonts w:ascii="Times New Roman" w:hAnsi="Times New Roman" w:cs="Times New Roman"/>
                <w:sz w:val="24"/>
                <w:szCs w:val="24"/>
                <w:lang w:val="uk-UA"/>
              </w:rPr>
              <w:t xml:space="preserve"> системи освіти, освітні процеси у формальній та неформальній освіті, узагальнений соціально-педагогічний досвід, висвітлений у педагогічних теоріях, концепціях, контекстних (професійно орієнтованих) практиках, методики викладання освітніх курсів у закладах вищої освіти.</w:t>
            </w:r>
          </w:p>
          <w:p w:rsidR="001C381B" w:rsidRPr="008B39F0" w:rsidRDefault="001C381B" w:rsidP="001C381B">
            <w:pPr>
              <w:keepNext/>
              <w:keepLines/>
              <w:jc w:val="both"/>
              <w:rPr>
                <w:rFonts w:ascii="Times New Roman" w:hAnsi="Times New Roman"/>
                <w:sz w:val="24"/>
                <w:szCs w:val="24"/>
                <w:lang w:val="uk-UA" w:eastAsia="uk-UA"/>
              </w:rPr>
            </w:pPr>
            <w:r w:rsidRPr="008B39F0">
              <w:rPr>
                <w:rFonts w:ascii="Times New Roman" w:hAnsi="Times New Roman"/>
                <w:i/>
                <w:sz w:val="24"/>
                <w:szCs w:val="24"/>
                <w:lang w:val="uk-UA"/>
              </w:rPr>
              <w:t xml:space="preserve">Цілі навчання: </w:t>
            </w:r>
            <w:r w:rsidRPr="008B39F0">
              <w:rPr>
                <w:rFonts w:ascii="Times New Roman" w:hAnsi="Times New Roman"/>
                <w:sz w:val="24"/>
                <w:szCs w:val="24"/>
                <w:lang w:val="uk-UA"/>
              </w:rPr>
              <w:t>підготовка</w:t>
            </w:r>
            <w:r w:rsidRPr="008B39F0">
              <w:rPr>
                <w:rFonts w:ascii="Times New Roman" w:hAnsi="Times New Roman"/>
                <w:sz w:val="24"/>
                <w:szCs w:val="24"/>
                <w:lang w:val="uk-UA" w:eastAsia="uk-UA"/>
              </w:rPr>
              <w:t xml:space="preserve"> фахівців, здатних розв’язувати актуальні </w:t>
            </w:r>
            <w:r w:rsidRPr="008B39F0">
              <w:rPr>
                <w:rFonts w:ascii="Times New Roman" w:hAnsi="Times New Roman"/>
                <w:sz w:val="24"/>
                <w:szCs w:val="24"/>
                <w:lang w:val="uk-UA" w:eastAsia="uk-UA"/>
              </w:rPr>
              <w:lastRenderedPageBreak/>
              <w:t>проблеми, складні задачі дослідницького та/або інноваційного характеру в сфері освітніх, педагогічних наук, освітнього менеджменту та освітньої практики.</w:t>
            </w:r>
          </w:p>
          <w:p w:rsidR="00763941" w:rsidRPr="008B39F0" w:rsidRDefault="001011B9" w:rsidP="001011B9">
            <w:pPr>
              <w:keepNext/>
              <w:keepLines/>
              <w:contextualSpacing/>
              <w:jc w:val="both"/>
              <w:rPr>
                <w:rFonts w:ascii="Times New Roman" w:hAnsi="Times New Roman" w:cs="Times New Roman"/>
                <w:sz w:val="24"/>
                <w:szCs w:val="24"/>
                <w:lang w:val="uk-UA" w:eastAsia="uk-UA"/>
              </w:rPr>
            </w:pPr>
            <w:r w:rsidRPr="008B39F0">
              <w:rPr>
                <w:rFonts w:ascii="Times New Roman" w:hAnsi="Times New Roman" w:cs="Times New Roman"/>
                <w:i/>
                <w:sz w:val="24"/>
                <w:szCs w:val="24"/>
                <w:lang w:val="uk-UA" w:eastAsia="uk-UA"/>
              </w:rPr>
              <w:t>Теоретичний зміст:</w:t>
            </w:r>
            <w:r w:rsidRPr="008B39F0">
              <w:rPr>
                <w:rFonts w:ascii="Times New Roman" w:hAnsi="Times New Roman" w:cs="Times New Roman"/>
                <w:sz w:val="24"/>
                <w:szCs w:val="24"/>
                <w:lang w:val="uk-UA" w:eastAsia="uk-UA"/>
              </w:rPr>
              <w:t xml:space="preserve"> </w:t>
            </w:r>
            <w:r w:rsidR="00763941" w:rsidRPr="008B39F0">
              <w:rPr>
                <w:rFonts w:ascii="Times New Roman" w:hAnsi="Times New Roman" w:cs="Times New Roman"/>
                <w:sz w:val="24"/>
                <w:szCs w:val="24"/>
                <w:lang w:val="uk-UA" w:eastAsia="uk-UA"/>
              </w:rPr>
              <w:t xml:space="preserve">основні поняття, концепції, принципи освіти та педагогіки, теоретичні основи освітніх досліджень, освітня статистика, освітні вимірювання, управління освітою. </w:t>
            </w:r>
          </w:p>
          <w:p w:rsidR="001011B9" w:rsidRPr="008B39F0" w:rsidRDefault="001011B9" w:rsidP="001011B9">
            <w:pPr>
              <w:keepNext/>
              <w:keepLines/>
              <w:contextualSpacing/>
              <w:jc w:val="both"/>
              <w:rPr>
                <w:rFonts w:ascii="Times New Roman" w:hAnsi="Times New Roman" w:cs="Times New Roman"/>
                <w:sz w:val="24"/>
                <w:szCs w:val="24"/>
                <w:lang w:val="uk-UA" w:eastAsia="uk-UA"/>
              </w:rPr>
            </w:pPr>
            <w:r w:rsidRPr="008B39F0">
              <w:rPr>
                <w:rFonts w:ascii="Times New Roman" w:hAnsi="Times New Roman" w:cs="Times New Roman"/>
                <w:i/>
                <w:sz w:val="24"/>
                <w:szCs w:val="24"/>
                <w:lang w:val="uk-UA"/>
              </w:rPr>
              <w:t xml:space="preserve">Методи, методики та технології: </w:t>
            </w:r>
            <w:r w:rsidRPr="008B39F0">
              <w:rPr>
                <w:rFonts w:ascii="Times New Roman" w:hAnsi="Times New Roman" w:cs="Times New Roman"/>
                <w:sz w:val="24"/>
                <w:szCs w:val="24"/>
                <w:lang w:val="uk-UA" w:eastAsia="uk-UA"/>
              </w:rPr>
              <w:t xml:space="preserve">Методи організації, здійснення, стимулювання, мотивації та контролю за ефективністю освітньо-пізнавальної діяльності здобувачів; бінарні, інтегровані, індивідуально-орієнтовані, </w:t>
            </w:r>
            <w:r w:rsidR="00473BBE" w:rsidRPr="008B39F0">
              <w:rPr>
                <w:rFonts w:ascii="Times New Roman" w:hAnsi="Times New Roman" w:cs="Times New Roman"/>
                <w:sz w:val="24"/>
                <w:szCs w:val="24"/>
                <w:lang w:val="uk-UA" w:eastAsia="uk-UA"/>
              </w:rPr>
              <w:t>коучингові та консалтинго</w:t>
            </w:r>
            <w:r w:rsidR="00763941" w:rsidRPr="008B39F0">
              <w:rPr>
                <w:rFonts w:ascii="Times New Roman" w:hAnsi="Times New Roman" w:cs="Times New Roman"/>
                <w:sz w:val="24"/>
                <w:szCs w:val="24"/>
                <w:lang w:val="uk-UA" w:eastAsia="uk-UA"/>
              </w:rPr>
              <w:t>ві</w:t>
            </w:r>
            <w:r w:rsidR="00473BBE" w:rsidRPr="008B39F0">
              <w:rPr>
                <w:rFonts w:ascii="Times New Roman" w:hAnsi="Times New Roman" w:cs="Times New Roman"/>
                <w:sz w:val="24"/>
                <w:szCs w:val="24"/>
                <w:lang w:val="uk-UA" w:eastAsia="uk-UA"/>
              </w:rPr>
              <w:t xml:space="preserve"> освітні технології;</w:t>
            </w:r>
            <w:r w:rsidRPr="008B39F0">
              <w:rPr>
                <w:rFonts w:ascii="Times New Roman" w:hAnsi="Times New Roman" w:cs="Times New Roman"/>
                <w:sz w:val="24"/>
                <w:szCs w:val="24"/>
                <w:lang w:val="uk-UA" w:eastAsia="uk-UA"/>
              </w:rPr>
              <w:t xml:space="preserve"> соціологічні та статистичні методи, сучасні технології навчання та організації освітнього процесу, цифрові технології.</w:t>
            </w:r>
          </w:p>
          <w:p w:rsidR="001011B9" w:rsidRPr="008B39F0" w:rsidRDefault="001011B9" w:rsidP="006D3190">
            <w:pPr>
              <w:jc w:val="both"/>
              <w:rPr>
                <w:rFonts w:ascii="Times New Roman" w:hAnsi="Times New Roman" w:cs="Times New Roman"/>
                <w:sz w:val="24"/>
                <w:szCs w:val="24"/>
                <w:lang w:val="uk-UA"/>
              </w:rPr>
            </w:pPr>
            <w:r w:rsidRPr="008B39F0">
              <w:rPr>
                <w:rFonts w:ascii="Times New Roman" w:hAnsi="Times New Roman" w:cs="Times New Roman"/>
                <w:i/>
                <w:sz w:val="24"/>
                <w:szCs w:val="24"/>
              </w:rPr>
              <w:t xml:space="preserve">Інструменти та обладнання: </w:t>
            </w:r>
            <w:r w:rsidRPr="008B39F0">
              <w:rPr>
                <w:rFonts w:ascii="Times New Roman" w:hAnsi="Times New Roman" w:cs="Times New Roman"/>
                <w:sz w:val="24"/>
                <w:szCs w:val="24"/>
              </w:rPr>
              <w:t>інформаційно-комунікаційні системи, комп’ютеризовано-технічне обладнання</w:t>
            </w:r>
            <w:r w:rsidR="00473BBE" w:rsidRPr="008B39F0">
              <w:rPr>
                <w:rFonts w:ascii="Times New Roman" w:hAnsi="Times New Roman" w:cs="Times New Roman"/>
                <w:sz w:val="24"/>
                <w:szCs w:val="24"/>
                <w:lang w:val="uk-UA"/>
              </w:rPr>
              <w:t>, програмне забезпечення відповідно до спеціалізації.</w:t>
            </w:r>
          </w:p>
        </w:tc>
      </w:tr>
      <w:tr w:rsidR="00424AD8" w:rsidRPr="008B39F0" w:rsidTr="009808EA">
        <w:tc>
          <w:tcPr>
            <w:tcW w:w="1913" w:type="dxa"/>
          </w:tcPr>
          <w:p w:rsidR="00424AD8" w:rsidRPr="008B39F0" w:rsidRDefault="00424AD8" w:rsidP="008D52F9">
            <w:pPr>
              <w:pStyle w:val="Default"/>
              <w:rPr>
                <w:rFonts w:cs="Times New Roman"/>
                <w:color w:val="auto"/>
              </w:rPr>
            </w:pPr>
            <w:r w:rsidRPr="008B39F0">
              <w:rPr>
                <w:rFonts w:cs="Times New Roman"/>
                <w:b/>
                <w:bCs/>
                <w:color w:val="auto"/>
              </w:rPr>
              <w:lastRenderedPageBreak/>
              <w:t xml:space="preserve">Орієнтація освітньої програми </w:t>
            </w:r>
          </w:p>
        </w:tc>
        <w:tc>
          <w:tcPr>
            <w:tcW w:w="8224" w:type="dxa"/>
            <w:gridSpan w:val="2"/>
          </w:tcPr>
          <w:p w:rsidR="001011B9" w:rsidRPr="008B39F0" w:rsidRDefault="00424AD8" w:rsidP="008D52F9">
            <w:pPr>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t xml:space="preserve">Освітньо-професійна. </w:t>
            </w:r>
          </w:p>
          <w:p w:rsidR="00424AD8" w:rsidRPr="008B39F0" w:rsidRDefault="00424AD8" w:rsidP="00583AA8">
            <w:pPr>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t>Орієнтація на підготовку магістрів освітніх, педагогічних наук, здатних до здійснення науково-дослідницької, управлінсько-моніторингової, організаційно-методичної та професійно-педагогічної діяльності у сучасних закладах формальної (передвищої, вищої, післядипломної) та неформальної освіти, розробки й реалізації нових підходів, освітніх інструментів та проєктів, проведення консультацій з питань освітньої політики та інновацій в освіті, експертиз та моніторингу якості освіти, п</w:t>
            </w:r>
            <w:r w:rsidRPr="008B39F0">
              <w:rPr>
                <w:rFonts w:ascii="Times New Roman" w:hAnsi="Times New Roman" w:cs="Times New Roman"/>
                <w:bCs/>
                <w:sz w:val="24"/>
                <w:szCs w:val="24"/>
                <w:lang w:val="uk-UA"/>
              </w:rPr>
              <w:t>рийняття ефективних та відповідальних рішень з питань управління в сфері освіти/педагогіки та</w:t>
            </w:r>
            <w:r w:rsidRPr="008B39F0">
              <w:rPr>
                <w:rFonts w:ascii="Times New Roman" w:hAnsi="Times New Roman" w:cs="Times New Roman"/>
                <w:sz w:val="24"/>
                <w:szCs w:val="24"/>
                <w:lang w:val="uk-UA"/>
              </w:rPr>
              <w:t xml:space="preserve"> стратегічного розвитку команд в педагогічній та науковій діяльності. </w:t>
            </w:r>
          </w:p>
        </w:tc>
      </w:tr>
      <w:tr w:rsidR="0013097D" w:rsidRPr="008B39F0" w:rsidTr="009808EA">
        <w:tc>
          <w:tcPr>
            <w:tcW w:w="1913" w:type="dxa"/>
          </w:tcPr>
          <w:p w:rsidR="0013097D" w:rsidRPr="008B39F0" w:rsidRDefault="0013097D" w:rsidP="0013097D">
            <w:pPr>
              <w:pStyle w:val="Default"/>
              <w:rPr>
                <w:rFonts w:cs="Times New Roman"/>
                <w:color w:val="auto"/>
              </w:rPr>
            </w:pPr>
            <w:r w:rsidRPr="008B39F0">
              <w:rPr>
                <w:rFonts w:cs="Times New Roman"/>
                <w:b/>
                <w:bCs/>
                <w:color w:val="auto"/>
              </w:rPr>
              <w:t xml:space="preserve">Основний фокус освітньої програми </w:t>
            </w:r>
          </w:p>
        </w:tc>
        <w:tc>
          <w:tcPr>
            <w:tcW w:w="8224" w:type="dxa"/>
            <w:gridSpan w:val="2"/>
          </w:tcPr>
          <w:p w:rsidR="0013097D" w:rsidRPr="008B39F0" w:rsidRDefault="0013097D" w:rsidP="0013097D">
            <w:pPr>
              <w:jc w:val="both"/>
              <w:rPr>
                <w:rFonts w:ascii="Times New Roman" w:hAnsi="Times New Roman" w:cs="Times New Roman"/>
                <w:sz w:val="24"/>
                <w:szCs w:val="24"/>
              </w:rPr>
            </w:pPr>
            <w:r w:rsidRPr="008B39F0">
              <w:rPr>
                <w:rFonts w:ascii="Times New Roman" w:hAnsi="Times New Roman" w:cs="Times New Roman"/>
                <w:sz w:val="24"/>
                <w:szCs w:val="24"/>
              </w:rPr>
              <w:t xml:space="preserve">Вища </w:t>
            </w:r>
            <w:r w:rsidRPr="008B39F0">
              <w:rPr>
                <w:rFonts w:ascii="Times New Roman" w:hAnsi="Times New Roman" w:cs="Times New Roman"/>
                <w:sz w:val="24"/>
                <w:szCs w:val="24"/>
                <w:lang w:val="uk-UA"/>
              </w:rPr>
              <w:t xml:space="preserve">фахова </w:t>
            </w:r>
            <w:r w:rsidRPr="008B39F0">
              <w:rPr>
                <w:rFonts w:ascii="Times New Roman" w:hAnsi="Times New Roman" w:cs="Times New Roman"/>
                <w:sz w:val="24"/>
                <w:szCs w:val="24"/>
              </w:rPr>
              <w:t xml:space="preserve">освіта в галузі </w:t>
            </w:r>
            <w:r w:rsidR="00FE70B9">
              <w:rPr>
                <w:rFonts w:ascii="Times New Roman" w:hAnsi="Times New Roman" w:cs="Times New Roman"/>
                <w:sz w:val="24"/>
                <w:szCs w:val="24"/>
                <w:lang w:val="uk-UA"/>
              </w:rPr>
              <w:t>А</w:t>
            </w:r>
            <w:r w:rsidRPr="008B39F0">
              <w:rPr>
                <w:rFonts w:ascii="Times New Roman" w:hAnsi="Times New Roman" w:cs="Times New Roman"/>
                <w:sz w:val="24"/>
                <w:szCs w:val="24"/>
              </w:rPr>
              <w:t xml:space="preserve"> Освіт</w:t>
            </w:r>
            <w:r w:rsidRPr="008B39F0">
              <w:rPr>
                <w:rFonts w:ascii="Times New Roman" w:hAnsi="Times New Roman" w:cs="Times New Roman"/>
                <w:sz w:val="24"/>
                <w:szCs w:val="24"/>
                <w:lang w:val="uk-UA"/>
              </w:rPr>
              <w:t>а</w:t>
            </w:r>
            <w:r w:rsidRPr="008B39F0">
              <w:rPr>
                <w:rFonts w:ascii="Times New Roman" w:hAnsi="Times New Roman" w:cs="Times New Roman"/>
                <w:sz w:val="24"/>
                <w:szCs w:val="24"/>
              </w:rPr>
              <w:t xml:space="preserve"> з</w:t>
            </w:r>
            <w:r w:rsidRPr="008B39F0">
              <w:rPr>
                <w:rFonts w:ascii="Times New Roman" w:hAnsi="Times New Roman" w:cs="Times New Roman"/>
                <w:sz w:val="24"/>
                <w:szCs w:val="24"/>
                <w:lang w:val="uk-UA"/>
              </w:rPr>
              <w:t>і</w:t>
            </w:r>
            <w:r w:rsidRPr="008B39F0">
              <w:rPr>
                <w:rFonts w:ascii="Times New Roman" w:hAnsi="Times New Roman" w:cs="Times New Roman"/>
                <w:sz w:val="24"/>
                <w:szCs w:val="24"/>
              </w:rPr>
              <w:t xml:space="preserve"> спеціальн</w:t>
            </w:r>
            <w:r w:rsidRPr="008B39F0">
              <w:rPr>
                <w:rFonts w:ascii="Times New Roman" w:hAnsi="Times New Roman" w:cs="Times New Roman"/>
                <w:sz w:val="24"/>
                <w:szCs w:val="24"/>
                <w:lang w:val="uk-UA"/>
              </w:rPr>
              <w:t>о</w:t>
            </w:r>
            <w:r w:rsidRPr="008B39F0">
              <w:rPr>
                <w:rFonts w:ascii="Times New Roman" w:hAnsi="Times New Roman" w:cs="Times New Roman"/>
                <w:sz w:val="24"/>
                <w:szCs w:val="24"/>
              </w:rPr>
              <w:t>ст</w:t>
            </w:r>
            <w:r w:rsidRPr="008B39F0">
              <w:rPr>
                <w:rFonts w:ascii="Times New Roman" w:hAnsi="Times New Roman" w:cs="Times New Roman"/>
                <w:sz w:val="24"/>
                <w:szCs w:val="24"/>
                <w:lang w:val="uk-UA"/>
              </w:rPr>
              <w:t>і</w:t>
            </w:r>
            <w:r w:rsidRPr="008B39F0">
              <w:rPr>
                <w:rFonts w:ascii="Times New Roman" w:hAnsi="Times New Roman" w:cs="Times New Roman"/>
                <w:sz w:val="24"/>
                <w:szCs w:val="24"/>
              </w:rPr>
              <w:t xml:space="preserve"> </w:t>
            </w:r>
            <w:r w:rsidR="00FE70B9">
              <w:rPr>
                <w:rFonts w:ascii="Times New Roman" w:hAnsi="Times New Roman" w:cs="Times New Roman"/>
                <w:sz w:val="24"/>
                <w:szCs w:val="24"/>
                <w:lang w:val="uk-UA"/>
              </w:rPr>
              <w:t>А 1</w:t>
            </w:r>
            <w:r w:rsidRPr="008B39F0">
              <w:rPr>
                <w:rFonts w:ascii="Times New Roman" w:hAnsi="Times New Roman" w:cs="Times New Roman"/>
                <w:sz w:val="24"/>
                <w:szCs w:val="24"/>
              </w:rPr>
              <w:t xml:space="preserve"> </w:t>
            </w:r>
            <w:r w:rsidRPr="008B39F0">
              <w:rPr>
                <w:rFonts w:ascii="Times New Roman" w:hAnsi="Times New Roman" w:cs="Times New Roman"/>
                <w:sz w:val="24"/>
                <w:szCs w:val="24"/>
                <w:lang w:val="uk-UA"/>
              </w:rPr>
              <w:t>Освітні науки</w:t>
            </w:r>
          </w:p>
          <w:p w:rsidR="0013097D" w:rsidRPr="008B39F0" w:rsidRDefault="0013097D" w:rsidP="000E0274">
            <w:pPr>
              <w:pStyle w:val="Default"/>
              <w:jc w:val="both"/>
              <w:rPr>
                <w:rFonts w:cs="Times New Roman"/>
                <w:i/>
                <w:color w:val="auto"/>
                <w:lang w:val="uk-UA"/>
              </w:rPr>
            </w:pPr>
            <w:r w:rsidRPr="008B39F0">
              <w:rPr>
                <w:rFonts w:cs="Times New Roman"/>
                <w:b/>
                <w:bCs/>
                <w:i/>
                <w:iCs/>
                <w:color w:val="auto"/>
                <w:lang w:val="uk-UA"/>
              </w:rPr>
              <w:t xml:space="preserve">Ключові слова: </w:t>
            </w:r>
            <w:r w:rsidRPr="008B39F0">
              <w:rPr>
                <w:rFonts w:cs="Times New Roman"/>
                <w:color w:val="auto"/>
                <w:lang w:val="uk-UA"/>
              </w:rPr>
              <w:t xml:space="preserve">освіта, педагогіка, освітні педагогічні науки, освітні інновації, освітня політика, освітній менеджмент і моніторинг, методологія педагогічного дослідження, магістр освітніх педагогічних наук. </w:t>
            </w:r>
          </w:p>
        </w:tc>
      </w:tr>
      <w:tr w:rsidR="0013097D" w:rsidRPr="008B39F0" w:rsidTr="009808EA">
        <w:tc>
          <w:tcPr>
            <w:tcW w:w="1913" w:type="dxa"/>
          </w:tcPr>
          <w:p w:rsidR="0013097D" w:rsidRPr="008B39F0" w:rsidRDefault="0013097D" w:rsidP="0013097D">
            <w:pPr>
              <w:pStyle w:val="Default"/>
              <w:rPr>
                <w:rFonts w:cs="Times New Roman"/>
                <w:color w:val="auto"/>
              </w:rPr>
            </w:pPr>
            <w:r w:rsidRPr="008B39F0">
              <w:rPr>
                <w:rFonts w:cs="Times New Roman"/>
                <w:b/>
                <w:bCs/>
                <w:color w:val="auto"/>
              </w:rPr>
              <w:t xml:space="preserve">Особливості програми </w:t>
            </w:r>
          </w:p>
          <w:p w:rsidR="0013097D" w:rsidRPr="008B39F0" w:rsidRDefault="0013097D" w:rsidP="0013097D">
            <w:pPr>
              <w:pStyle w:val="Default"/>
              <w:rPr>
                <w:rFonts w:cs="Times New Roman"/>
                <w:color w:val="auto"/>
              </w:rPr>
            </w:pPr>
          </w:p>
        </w:tc>
        <w:tc>
          <w:tcPr>
            <w:tcW w:w="8224" w:type="dxa"/>
            <w:gridSpan w:val="2"/>
          </w:tcPr>
          <w:p w:rsidR="0013097D" w:rsidRPr="008B39F0" w:rsidRDefault="0013097D" w:rsidP="0013097D">
            <w:pPr>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t>Програма базується на органічному поєднанні теоретичного навчання з науково-дослідною роботою здобувачів, практичною спрямованістю їх фахової підготовки та власним досвідом формальної й неформальної освіти, зокрема, шляхом їх залучення до</w:t>
            </w:r>
            <w:r w:rsidR="00FB5CBE" w:rsidRPr="008B39F0">
              <w:rPr>
                <w:rFonts w:ascii="Times New Roman" w:hAnsi="Times New Roman" w:cs="Times New Roman"/>
                <w:sz w:val="24"/>
                <w:szCs w:val="24"/>
                <w:lang w:val="uk-UA"/>
              </w:rPr>
              <w:t>:</w:t>
            </w:r>
            <w:r w:rsidRPr="008B39F0">
              <w:rPr>
                <w:rFonts w:ascii="Times New Roman" w:hAnsi="Times New Roman" w:cs="Times New Roman"/>
                <w:sz w:val="24"/>
                <w:szCs w:val="24"/>
                <w:lang w:val="uk-UA"/>
              </w:rPr>
              <w:t xml:space="preserve"> </w:t>
            </w:r>
          </w:p>
          <w:p w:rsidR="0013097D" w:rsidRPr="008B39F0" w:rsidRDefault="0013097D" w:rsidP="0013097D">
            <w:pPr>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t>- виконання різноманітних завдань та функцій дослідницької, педагогічної, організаційно-методичної та управлінсько-моніторингової діяльності в умовах виробничих практик, під час участі у семінарських та практичних заняттях з обов’язкових та вибіркових дисциплін;</w:t>
            </w:r>
          </w:p>
          <w:p w:rsidR="0013097D" w:rsidRPr="008B39F0" w:rsidRDefault="0013097D" w:rsidP="0013097D">
            <w:pPr>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t>- організації та участі у Міжнародних й Всеукраїнських науково-практичних конференціях, наукових семінарах, наукових студентських конференціях;</w:t>
            </w:r>
          </w:p>
          <w:p w:rsidR="0013097D" w:rsidRPr="008B39F0" w:rsidRDefault="0013097D" w:rsidP="00473BBE">
            <w:pPr>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t xml:space="preserve">Програмою передбачено створення необхідних умов для набуття здобувачами здатностей до ефективної міжособистісної взаємодії, професійної та наукової комунікації із вітчизняними та зарубіжними вченими й фахівцями упродовж презентації результатів власних педагогічних досліджень та дискусій на наукових конференціях різного рівня державною та іноземною (англійською) мовами. Дослідження наукових шкіл </w:t>
            </w:r>
            <w:r w:rsidR="00473BBE" w:rsidRPr="008B39F0">
              <w:rPr>
                <w:rFonts w:ascii="Times New Roman" w:hAnsi="Times New Roman" w:cs="Times New Roman"/>
                <w:sz w:val="24"/>
                <w:szCs w:val="24"/>
                <w:lang w:val="uk-UA"/>
              </w:rPr>
              <w:t xml:space="preserve">та творчих майстерень </w:t>
            </w:r>
            <w:r w:rsidRPr="008B39F0">
              <w:rPr>
                <w:rFonts w:ascii="Times New Roman" w:hAnsi="Times New Roman" w:cs="Times New Roman"/>
                <w:sz w:val="24"/>
                <w:szCs w:val="24"/>
                <w:lang w:val="uk-UA"/>
              </w:rPr>
              <w:t>визнаних учених педагогів, оволодіння новими й нестандартними засобами організації професійної освіти здобувачів сприяють формуванню інноваційно налаштованої та конкурентоздатної особистості магістра освітніх, педагогічних наук, спроможного до успішного працевлаштування й кар’єрного зростання в умовах розвитку європейської освітньо-наукової інтеграції.</w:t>
            </w:r>
          </w:p>
        </w:tc>
      </w:tr>
      <w:tr w:rsidR="0013097D" w:rsidRPr="008B39F0" w:rsidTr="009808EA">
        <w:tc>
          <w:tcPr>
            <w:tcW w:w="1913" w:type="dxa"/>
          </w:tcPr>
          <w:p w:rsidR="0013097D" w:rsidRPr="008B39F0" w:rsidRDefault="0013097D" w:rsidP="0013097D">
            <w:pPr>
              <w:pStyle w:val="Default"/>
              <w:jc w:val="both"/>
              <w:rPr>
                <w:rFonts w:cs="Times New Roman"/>
                <w:b/>
                <w:bCs/>
                <w:color w:val="auto"/>
                <w:lang w:val="uk-UA"/>
              </w:rPr>
            </w:pPr>
            <w:r w:rsidRPr="008B39F0">
              <w:rPr>
                <w:rFonts w:cs="Times New Roman"/>
                <w:b/>
                <w:bCs/>
                <w:color w:val="auto"/>
                <w:lang w:val="uk-UA"/>
              </w:rPr>
              <w:t>С</w:t>
            </w:r>
          </w:p>
        </w:tc>
        <w:tc>
          <w:tcPr>
            <w:tcW w:w="8224" w:type="dxa"/>
            <w:gridSpan w:val="2"/>
          </w:tcPr>
          <w:p w:rsidR="0013097D" w:rsidRPr="008B39F0" w:rsidRDefault="0013097D" w:rsidP="0013097D">
            <w:pPr>
              <w:pStyle w:val="Default"/>
              <w:jc w:val="center"/>
              <w:rPr>
                <w:rFonts w:cs="Times New Roman"/>
                <w:b/>
                <w:bCs/>
                <w:color w:val="auto"/>
              </w:rPr>
            </w:pPr>
            <w:r w:rsidRPr="008B39F0">
              <w:rPr>
                <w:rFonts w:cs="Times New Roman"/>
                <w:b/>
                <w:bCs/>
                <w:color w:val="auto"/>
                <w:lang w:val="uk-UA"/>
              </w:rPr>
              <w:t xml:space="preserve">4 </w:t>
            </w:r>
            <w:r w:rsidRPr="008B39F0">
              <w:rPr>
                <w:rFonts w:cs="Times New Roman"/>
                <w:b/>
                <w:bCs/>
                <w:color w:val="auto"/>
              </w:rPr>
              <w:t>–</w:t>
            </w:r>
            <w:r w:rsidRPr="008B39F0">
              <w:rPr>
                <w:rFonts w:cs="Times New Roman"/>
                <w:b/>
                <w:bCs/>
                <w:color w:val="auto"/>
                <w:lang w:val="uk-UA"/>
              </w:rPr>
              <w:t xml:space="preserve"> П</w:t>
            </w:r>
            <w:r w:rsidRPr="008B39F0">
              <w:rPr>
                <w:rFonts w:cs="Times New Roman"/>
                <w:b/>
                <w:color w:val="auto"/>
              </w:rPr>
              <w:t>рацевлаштування та продовження освіти</w:t>
            </w:r>
          </w:p>
        </w:tc>
      </w:tr>
      <w:tr w:rsidR="0013097D" w:rsidRPr="008B39F0" w:rsidTr="009808EA">
        <w:tc>
          <w:tcPr>
            <w:tcW w:w="1913" w:type="dxa"/>
          </w:tcPr>
          <w:p w:rsidR="0013097D" w:rsidRPr="008B39F0" w:rsidRDefault="0013097D" w:rsidP="0013097D">
            <w:pPr>
              <w:pStyle w:val="Default"/>
              <w:rPr>
                <w:rFonts w:cs="Times New Roman"/>
                <w:color w:val="auto"/>
              </w:rPr>
            </w:pPr>
            <w:r w:rsidRPr="008B39F0">
              <w:rPr>
                <w:rFonts w:cs="Times New Roman"/>
                <w:b/>
                <w:bCs/>
                <w:color w:val="auto"/>
              </w:rPr>
              <w:lastRenderedPageBreak/>
              <w:t>Придатність до працевлашту</w:t>
            </w:r>
            <w:r w:rsidRPr="008B39F0">
              <w:rPr>
                <w:rFonts w:cs="Times New Roman"/>
                <w:b/>
                <w:bCs/>
                <w:color w:val="auto"/>
                <w:lang w:val="uk-UA"/>
              </w:rPr>
              <w:t>-</w:t>
            </w:r>
            <w:r w:rsidRPr="008B39F0">
              <w:rPr>
                <w:rFonts w:cs="Times New Roman"/>
                <w:b/>
                <w:bCs/>
                <w:color w:val="auto"/>
              </w:rPr>
              <w:t xml:space="preserve">вання </w:t>
            </w:r>
          </w:p>
        </w:tc>
        <w:tc>
          <w:tcPr>
            <w:tcW w:w="8224" w:type="dxa"/>
            <w:gridSpan w:val="2"/>
          </w:tcPr>
          <w:p w:rsidR="008910FE" w:rsidRPr="008B39F0" w:rsidRDefault="0013097D" w:rsidP="008910FE">
            <w:pPr>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t>Магістр освітніх, педагогічних наук може обіймати посади відповідно Національного класифікатора України ДК 00</w:t>
            </w:r>
            <w:r w:rsidR="00131E81" w:rsidRPr="008B39F0">
              <w:rPr>
                <w:rFonts w:ascii="Times New Roman" w:hAnsi="Times New Roman" w:cs="Times New Roman"/>
                <w:sz w:val="24"/>
                <w:szCs w:val="24"/>
                <w:lang w:val="uk-UA"/>
              </w:rPr>
              <w:t>3</w:t>
            </w:r>
            <w:r w:rsidRPr="008B39F0">
              <w:rPr>
                <w:rFonts w:ascii="Times New Roman" w:hAnsi="Times New Roman" w:cs="Times New Roman"/>
                <w:sz w:val="24"/>
                <w:szCs w:val="24"/>
                <w:lang w:val="uk-UA"/>
              </w:rPr>
              <w:t xml:space="preserve">:2010 </w:t>
            </w:r>
          </w:p>
          <w:p w:rsidR="0013097D" w:rsidRPr="008B39F0" w:rsidRDefault="0013097D" w:rsidP="0013097D">
            <w:pPr>
              <w:pStyle w:val="Default"/>
              <w:jc w:val="both"/>
              <w:rPr>
                <w:color w:val="auto"/>
                <w:shd w:val="clear" w:color="auto" w:fill="FFFFFF"/>
                <w:lang w:val="uk-UA"/>
              </w:rPr>
            </w:pPr>
            <w:r w:rsidRPr="008B39F0">
              <w:rPr>
                <w:rFonts w:eastAsia="Times New Roman" w:cs="Times New Roman"/>
                <w:color w:val="auto"/>
                <w:lang w:val="uk-UA"/>
              </w:rPr>
              <w:t>231</w:t>
            </w:r>
            <w:r w:rsidR="00A42A91" w:rsidRPr="008B39F0">
              <w:rPr>
                <w:rFonts w:eastAsia="Times New Roman" w:cs="Times New Roman"/>
                <w:color w:val="auto"/>
                <w:lang w:val="uk-UA"/>
              </w:rPr>
              <w:t>0</w:t>
            </w:r>
            <w:r w:rsidRPr="008B39F0">
              <w:rPr>
                <w:rFonts w:eastAsia="Times New Roman" w:cs="Times New Roman"/>
                <w:color w:val="auto"/>
                <w:lang w:val="uk-UA"/>
              </w:rPr>
              <w:t xml:space="preserve"> </w:t>
            </w:r>
            <w:r w:rsidR="0059025C" w:rsidRPr="008B39F0">
              <w:rPr>
                <w:color w:val="auto"/>
                <w:shd w:val="clear" w:color="auto" w:fill="FFFFFF"/>
                <w:lang w:val="uk-UA"/>
              </w:rPr>
              <w:t>Викладачі закладів вищої освіти</w:t>
            </w:r>
          </w:p>
          <w:p w:rsidR="00F2791E" w:rsidRPr="008B39F0" w:rsidRDefault="00F2791E" w:rsidP="0013097D">
            <w:pPr>
              <w:pStyle w:val="Default"/>
              <w:jc w:val="both"/>
              <w:rPr>
                <w:rFonts w:eastAsia="Times New Roman" w:cs="Times New Roman"/>
                <w:color w:val="auto"/>
                <w:lang w:val="uk-UA"/>
              </w:rPr>
            </w:pPr>
            <w:r w:rsidRPr="008B39F0">
              <w:rPr>
                <w:color w:val="auto"/>
                <w:shd w:val="clear" w:color="auto" w:fill="FFFFFF"/>
                <w:lang w:val="uk-UA"/>
              </w:rPr>
              <w:t>2310.2 Інші викладачі закладів вищої освіти</w:t>
            </w:r>
          </w:p>
          <w:p w:rsidR="00A42A91" w:rsidRPr="008B39F0" w:rsidRDefault="00A42A91" w:rsidP="00A42A91">
            <w:pPr>
              <w:pStyle w:val="Default"/>
              <w:jc w:val="both"/>
              <w:rPr>
                <w:rFonts w:eastAsia="Times New Roman" w:cs="Times New Roman"/>
                <w:color w:val="auto"/>
                <w:lang w:val="uk-UA"/>
              </w:rPr>
            </w:pPr>
            <w:r w:rsidRPr="008B39F0">
              <w:rPr>
                <w:rFonts w:eastAsia="Times New Roman" w:cs="Times New Roman"/>
                <w:color w:val="auto"/>
                <w:lang w:val="uk-UA"/>
              </w:rPr>
              <w:t xml:space="preserve">2322 Викладачі закладу фахової передвищої освіти </w:t>
            </w:r>
          </w:p>
          <w:p w:rsidR="0013097D" w:rsidRPr="008B39F0" w:rsidRDefault="0013097D" w:rsidP="0013097D">
            <w:pPr>
              <w:pStyle w:val="Default"/>
              <w:jc w:val="both"/>
              <w:rPr>
                <w:rFonts w:eastAsia="Times New Roman" w:cs="Times New Roman"/>
                <w:color w:val="auto"/>
                <w:lang w:val="uk-UA"/>
              </w:rPr>
            </w:pPr>
            <w:r w:rsidRPr="008B39F0">
              <w:rPr>
                <w:rFonts w:eastAsia="Times New Roman" w:cs="Times New Roman"/>
                <w:color w:val="auto"/>
                <w:lang w:val="uk-UA"/>
              </w:rPr>
              <w:t>235</w:t>
            </w:r>
            <w:r w:rsidR="00F564A1" w:rsidRPr="008B39F0">
              <w:rPr>
                <w:rFonts w:eastAsia="Times New Roman" w:cs="Times New Roman"/>
                <w:color w:val="auto"/>
                <w:lang w:val="uk-UA"/>
              </w:rPr>
              <w:t xml:space="preserve">1 </w:t>
            </w:r>
            <w:r w:rsidRPr="008B39F0">
              <w:rPr>
                <w:rFonts w:eastAsia="Times New Roman" w:cs="Times New Roman"/>
                <w:color w:val="auto"/>
                <w:lang w:val="uk-UA"/>
              </w:rPr>
              <w:t xml:space="preserve"> </w:t>
            </w:r>
            <w:r w:rsidR="00F564A1" w:rsidRPr="008B39F0">
              <w:rPr>
                <w:rFonts w:eastAsia="Times New Roman" w:cs="Times New Roman"/>
                <w:color w:val="auto"/>
                <w:lang w:val="uk-UA"/>
              </w:rPr>
              <w:t>Професіонал в галузі методів навчання</w:t>
            </w:r>
          </w:p>
          <w:p w:rsidR="0013097D" w:rsidRPr="008B39F0" w:rsidRDefault="0013097D" w:rsidP="00F564A1">
            <w:pPr>
              <w:pStyle w:val="Default"/>
              <w:jc w:val="both"/>
              <w:rPr>
                <w:rFonts w:cs="Times New Roman"/>
                <w:color w:val="auto"/>
                <w:lang w:val="uk-UA"/>
              </w:rPr>
            </w:pPr>
            <w:r w:rsidRPr="008B39F0">
              <w:rPr>
                <w:rFonts w:eastAsia="Times New Roman" w:cs="Times New Roman"/>
                <w:color w:val="auto"/>
                <w:lang w:val="uk-UA"/>
              </w:rPr>
              <w:t xml:space="preserve">2359 Інші професіонали в галузі </w:t>
            </w:r>
            <w:r w:rsidR="00A42A91" w:rsidRPr="008B39F0">
              <w:rPr>
                <w:rFonts w:eastAsia="Times New Roman" w:cs="Times New Roman"/>
                <w:color w:val="auto"/>
                <w:lang w:val="uk-UA"/>
              </w:rPr>
              <w:t xml:space="preserve">освіти та </w:t>
            </w:r>
            <w:r w:rsidRPr="008B39F0">
              <w:rPr>
                <w:rFonts w:eastAsia="Times New Roman" w:cs="Times New Roman"/>
                <w:color w:val="auto"/>
                <w:lang w:val="uk-UA"/>
              </w:rPr>
              <w:t>навчання</w:t>
            </w:r>
          </w:p>
        </w:tc>
      </w:tr>
      <w:tr w:rsidR="0013097D" w:rsidRPr="008B39F0" w:rsidTr="009808EA">
        <w:tc>
          <w:tcPr>
            <w:tcW w:w="1913" w:type="dxa"/>
          </w:tcPr>
          <w:p w:rsidR="0013097D" w:rsidRPr="008B39F0" w:rsidRDefault="0013097D" w:rsidP="0013097D">
            <w:pPr>
              <w:rPr>
                <w:rFonts w:ascii="Times New Roman" w:hAnsi="Times New Roman" w:cs="Times New Roman"/>
                <w:b/>
                <w:sz w:val="24"/>
                <w:szCs w:val="24"/>
              </w:rPr>
            </w:pPr>
            <w:r w:rsidRPr="008B39F0">
              <w:rPr>
                <w:rFonts w:ascii="Times New Roman" w:hAnsi="Times New Roman" w:cs="Times New Roman"/>
                <w:b/>
                <w:sz w:val="24"/>
                <w:szCs w:val="24"/>
              </w:rPr>
              <w:t>Подальше навчання</w:t>
            </w:r>
          </w:p>
          <w:p w:rsidR="0013097D" w:rsidRPr="008B39F0" w:rsidRDefault="0013097D" w:rsidP="0013097D">
            <w:pPr>
              <w:pStyle w:val="Default"/>
              <w:rPr>
                <w:rFonts w:cs="Times New Roman"/>
                <w:color w:val="auto"/>
              </w:rPr>
            </w:pPr>
          </w:p>
        </w:tc>
        <w:tc>
          <w:tcPr>
            <w:tcW w:w="8224" w:type="dxa"/>
            <w:gridSpan w:val="2"/>
          </w:tcPr>
          <w:p w:rsidR="0013097D" w:rsidRPr="008B39F0" w:rsidRDefault="00F564A1" w:rsidP="00473BBE">
            <w:pPr>
              <w:jc w:val="both"/>
              <w:rPr>
                <w:rFonts w:ascii="Times New Roman" w:hAnsi="Times New Roman" w:cs="Times New Roman"/>
                <w:sz w:val="24"/>
                <w:szCs w:val="24"/>
                <w:lang w:val="uk-UA"/>
              </w:rPr>
            </w:pPr>
            <w:r w:rsidRPr="008B39F0">
              <w:rPr>
                <w:rFonts w:ascii="Times New Roman" w:hAnsi="Times New Roman" w:cs="Times New Roman"/>
                <w:sz w:val="24"/>
                <w:szCs w:val="24"/>
              </w:rPr>
              <w:t xml:space="preserve">Навчання на третьому (освітньо-науковому) рівні вищої освіти. </w:t>
            </w:r>
            <w:r w:rsidR="00473BBE" w:rsidRPr="008B39F0">
              <w:rPr>
                <w:rFonts w:ascii="Times New Roman" w:hAnsi="Times New Roman" w:cs="Times New Roman"/>
                <w:sz w:val="24"/>
                <w:szCs w:val="24"/>
              </w:rPr>
              <w:t>Мають право на набуття додаткових кваліфікацій в системі</w:t>
            </w:r>
            <w:r w:rsidR="00473BBE" w:rsidRPr="008B39F0">
              <w:rPr>
                <w:rFonts w:ascii="Times New Roman" w:hAnsi="Times New Roman" w:cs="Times New Roman"/>
                <w:sz w:val="24"/>
                <w:szCs w:val="24"/>
                <w:lang w:val="uk-UA"/>
              </w:rPr>
              <w:t xml:space="preserve"> </w:t>
            </w:r>
            <w:r w:rsidR="00473BBE" w:rsidRPr="008B39F0">
              <w:rPr>
                <w:rFonts w:ascii="Times New Roman" w:hAnsi="Times New Roman" w:cs="Times New Roman"/>
                <w:sz w:val="24"/>
                <w:szCs w:val="24"/>
              </w:rPr>
              <w:t>освіти дорослих.</w:t>
            </w:r>
          </w:p>
        </w:tc>
      </w:tr>
      <w:tr w:rsidR="0013097D" w:rsidRPr="008B39F0" w:rsidTr="009808EA">
        <w:tc>
          <w:tcPr>
            <w:tcW w:w="10137" w:type="dxa"/>
            <w:gridSpan w:val="3"/>
          </w:tcPr>
          <w:p w:rsidR="0013097D" w:rsidRPr="008B39F0" w:rsidRDefault="0013097D" w:rsidP="0013097D">
            <w:pPr>
              <w:pStyle w:val="Default"/>
              <w:rPr>
                <w:rFonts w:cs="Times New Roman"/>
                <w:b/>
                <w:bCs/>
                <w:color w:val="auto"/>
                <w:lang w:val="uk-UA"/>
              </w:rPr>
            </w:pPr>
            <w:r w:rsidRPr="008B39F0">
              <w:rPr>
                <w:rFonts w:cs="Times New Roman"/>
                <w:b/>
                <w:bCs/>
                <w:color w:val="auto"/>
                <w:lang w:val="en-US"/>
              </w:rPr>
              <w:t>D</w:t>
            </w:r>
            <w:r w:rsidRPr="008B39F0">
              <w:rPr>
                <w:rFonts w:cs="Times New Roman"/>
                <w:b/>
                <w:bCs/>
                <w:color w:val="auto"/>
              </w:rPr>
              <w:t xml:space="preserve">                                                </w:t>
            </w:r>
            <w:r w:rsidRPr="008B39F0">
              <w:rPr>
                <w:rFonts w:cs="Times New Roman"/>
                <w:b/>
                <w:bCs/>
                <w:color w:val="auto"/>
                <w:lang w:val="uk-UA"/>
              </w:rPr>
              <w:t xml:space="preserve">5 </w:t>
            </w:r>
            <w:r w:rsidRPr="008B39F0">
              <w:rPr>
                <w:rFonts w:cs="Times New Roman"/>
                <w:b/>
                <w:bCs/>
                <w:color w:val="auto"/>
              </w:rPr>
              <w:t>– Викладання та оцінювання</w:t>
            </w:r>
          </w:p>
        </w:tc>
      </w:tr>
      <w:tr w:rsidR="0013097D" w:rsidRPr="008B39F0" w:rsidTr="009808EA">
        <w:tc>
          <w:tcPr>
            <w:tcW w:w="1913" w:type="dxa"/>
          </w:tcPr>
          <w:p w:rsidR="0013097D" w:rsidRPr="008B39F0" w:rsidRDefault="0013097D" w:rsidP="0013097D">
            <w:pPr>
              <w:pStyle w:val="Default"/>
              <w:rPr>
                <w:rFonts w:cs="Times New Roman"/>
                <w:color w:val="auto"/>
              </w:rPr>
            </w:pPr>
            <w:r w:rsidRPr="008B39F0">
              <w:rPr>
                <w:rFonts w:cs="Times New Roman"/>
                <w:b/>
                <w:bCs/>
                <w:color w:val="auto"/>
              </w:rPr>
              <w:t xml:space="preserve">Викладання та навчання </w:t>
            </w:r>
          </w:p>
        </w:tc>
        <w:tc>
          <w:tcPr>
            <w:tcW w:w="8224" w:type="dxa"/>
            <w:gridSpan w:val="2"/>
          </w:tcPr>
          <w:p w:rsidR="00473BBE" w:rsidRPr="008B39F0" w:rsidRDefault="0013097D" w:rsidP="00473BBE">
            <w:pPr>
              <w:pStyle w:val="Default"/>
              <w:jc w:val="both"/>
              <w:rPr>
                <w:rFonts w:eastAsia="Times New Roman" w:cs="Times New Roman"/>
                <w:color w:val="auto"/>
                <w:lang w:val="uk-UA"/>
              </w:rPr>
            </w:pPr>
            <w:r w:rsidRPr="008B39F0">
              <w:rPr>
                <w:rFonts w:eastAsia="Times New Roman" w:cs="Times New Roman"/>
                <w:color w:val="auto"/>
                <w:lang w:val="uk-UA"/>
              </w:rPr>
              <w:t>Викладання навчальних дисциплін здійснюється на засадах особистісно зорієнтованого, проблемно-евристичного, студентоцентрованого, контекстно-компетентністного, андрагогічного, акмеологічного підходів, б</w:t>
            </w:r>
            <w:r w:rsidRPr="008B39F0">
              <w:rPr>
                <w:rFonts w:cs="Times New Roman"/>
                <w:color w:val="auto"/>
                <w:lang w:val="uk-UA"/>
              </w:rPr>
              <w:t>азується на використанні сучасних освітніх технологій (</w:t>
            </w:r>
            <w:r w:rsidRPr="008B39F0">
              <w:rPr>
                <w:rFonts w:eastAsia="Times New Roman" w:cs="Times New Roman"/>
                <w:color w:val="auto"/>
              </w:rPr>
              <w:t>про</w:t>
            </w:r>
            <w:r w:rsidR="00ED312E" w:rsidRPr="008B39F0">
              <w:rPr>
                <w:rFonts w:eastAsia="Times New Roman" w:cs="Times New Roman"/>
                <w:color w:val="auto"/>
                <w:lang w:val="uk-UA"/>
              </w:rPr>
              <w:t>є</w:t>
            </w:r>
            <w:r w:rsidRPr="008B39F0">
              <w:rPr>
                <w:rFonts w:eastAsia="Times New Roman" w:cs="Times New Roman"/>
                <w:color w:val="auto"/>
              </w:rPr>
              <w:t>ктн</w:t>
            </w:r>
            <w:r w:rsidRPr="008B39F0">
              <w:rPr>
                <w:rFonts w:eastAsia="Times New Roman" w:cs="Times New Roman"/>
                <w:color w:val="auto"/>
                <w:lang w:val="uk-UA"/>
              </w:rPr>
              <w:t>их</w:t>
            </w:r>
            <w:r w:rsidRPr="008B39F0">
              <w:rPr>
                <w:rFonts w:eastAsia="Times New Roman" w:cs="Times New Roman"/>
                <w:color w:val="auto"/>
              </w:rPr>
              <w:t>, інформаційно-комунікативн</w:t>
            </w:r>
            <w:r w:rsidRPr="008B39F0">
              <w:rPr>
                <w:rFonts w:eastAsia="Times New Roman" w:cs="Times New Roman"/>
                <w:color w:val="auto"/>
                <w:lang w:val="uk-UA"/>
              </w:rPr>
              <w:t>их</w:t>
            </w:r>
            <w:r w:rsidRPr="008B39F0">
              <w:rPr>
                <w:rFonts w:eastAsia="Times New Roman" w:cs="Times New Roman"/>
                <w:color w:val="auto"/>
              </w:rPr>
              <w:t xml:space="preserve">, </w:t>
            </w:r>
            <w:r w:rsidRPr="008B39F0">
              <w:rPr>
                <w:rFonts w:eastAsia="Times New Roman" w:cs="Times New Roman"/>
                <w:color w:val="auto"/>
                <w:lang w:val="uk-UA"/>
              </w:rPr>
              <w:t xml:space="preserve">цифрових, </w:t>
            </w:r>
            <w:r w:rsidRPr="008B39F0">
              <w:rPr>
                <w:rFonts w:eastAsia="Times New Roman" w:cs="Times New Roman"/>
                <w:color w:val="auto"/>
              </w:rPr>
              <w:t>ігров</w:t>
            </w:r>
            <w:r w:rsidRPr="008B39F0">
              <w:rPr>
                <w:rFonts w:eastAsia="Times New Roman" w:cs="Times New Roman"/>
                <w:color w:val="auto"/>
                <w:lang w:val="uk-UA"/>
              </w:rPr>
              <w:t>их та інш.</w:t>
            </w:r>
            <w:r w:rsidRPr="008B39F0">
              <w:rPr>
                <w:rFonts w:cs="Times New Roman"/>
                <w:color w:val="auto"/>
                <w:lang w:val="uk-UA"/>
              </w:rPr>
              <w:t xml:space="preserve">). </w:t>
            </w:r>
            <w:r w:rsidRPr="008B39F0">
              <w:rPr>
                <w:rFonts w:eastAsia="Times New Roman" w:cs="Times New Roman"/>
                <w:color w:val="auto"/>
                <w:lang w:val="uk-UA"/>
              </w:rPr>
              <w:t xml:space="preserve">Навчання проводиться </w:t>
            </w:r>
            <w:r w:rsidR="00D17B38" w:rsidRPr="008B39F0">
              <w:rPr>
                <w:rFonts w:eastAsia="Times New Roman" w:cs="Times New Roman"/>
                <w:color w:val="auto"/>
                <w:lang w:val="uk-UA"/>
              </w:rPr>
              <w:t xml:space="preserve">за такими формами: навчальні заняття (лекції, семінарські та практичні заняття, консультації), самостійна робота </w:t>
            </w:r>
            <w:r w:rsidRPr="008B39F0">
              <w:rPr>
                <w:rFonts w:eastAsia="Times New Roman" w:cs="Times New Roman"/>
                <w:color w:val="auto"/>
                <w:lang w:val="uk-UA"/>
              </w:rPr>
              <w:t>(опрацювання навчально-методичної, наукової літератури та фахових періодичних видань українською та іноземними мовами, офіційних джерел в мережі Інтернет)</w:t>
            </w:r>
            <w:r w:rsidR="00D17B38" w:rsidRPr="008B39F0">
              <w:rPr>
                <w:rFonts w:eastAsia="Times New Roman" w:cs="Times New Roman"/>
                <w:color w:val="auto"/>
                <w:lang w:val="uk-UA"/>
              </w:rPr>
              <w:t xml:space="preserve">, практична підготовка, контрольні заходи. </w:t>
            </w:r>
            <w:r w:rsidR="00473BBE" w:rsidRPr="008B39F0">
              <w:rPr>
                <w:rFonts w:eastAsia="Times New Roman" w:cs="Times New Roman"/>
                <w:color w:val="auto"/>
                <w:lang w:val="uk-UA"/>
              </w:rPr>
              <w:t>Навчання інтерактивне, із застосуванням інноваційних, зокрема цифрових дистанційних технологій.</w:t>
            </w:r>
          </w:p>
          <w:p w:rsidR="0013097D" w:rsidRPr="008B39F0" w:rsidRDefault="00D17B38" w:rsidP="00473BBE">
            <w:pPr>
              <w:pStyle w:val="Default"/>
              <w:jc w:val="both"/>
              <w:rPr>
                <w:rFonts w:cs="Times New Roman"/>
                <w:color w:val="auto"/>
                <w:lang w:val="uk-UA"/>
              </w:rPr>
            </w:pPr>
            <w:r w:rsidRPr="008B39F0">
              <w:rPr>
                <w:rFonts w:eastAsia="Times New Roman" w:cs="Times New Roman"/>
                <w:color w:val="auto"/>
                <w:lang w:val="uk-UA"/>
              </w:rPr>
              <w:t xml:space="preserve">Усі види навчальних занять </w:t>
            </w:r>
            <w:r w:rsidR="0013097D" w:rsidRPr="008B39F0">
              <w:rPr>
                <w:rFonts w:cs="Times New Roman"/>
                <w:color w:val="auto"/>
                <w:lang w:val="uk-UA"/>
              </w:rPr>
              <w:t>максимально наближені до практичної діяльності (прес-конференції, дебати, круглі столи, мозкові штурми, рецензування й критичне обговорення окремих елементів кваліфікаційної роботи).</w:t>
            </w:r>
            <w:r w:rsidR="00473BBE" w:rsidRPr="008B39F0">
              <w:rPr>
                <w:rFonts w:cs="Times New Roman"/>
                <w:color w:val="auto"/>
                <w:lang w:val="uk-UA"/>
              </w:rPr>
              <w:t xml:space="preserve"> Навчання на програмі передбачає активну участь здобувача освіти у формуванні власної освітньої траєкторії шляхом обрання вибіркових освітніх компонентів.</w:t>
            </w:r>
          </w:p>
        </w:tc>
      </w:tr>
      <w:tr w:rsidR="0013097D" w:rsidRPr="008B39F0" w:rsidTr="009808EA">
        <w:tc>
          <w:tcPr>
            <w:tcW w:w="1913" w:type="dxa"/>
          </w:tcPr>
          <w:p w:rsidR="0013097D" w:rsidRPr="008B39F0" w:rsidRDefault="00FE70B9" w:rsidP="0013097D">
            <w:pPr>
              <w:pStyle w:val="Default"/>
              <w:rPr>
                <w:rFonts w:cs="Times New Roman"/>
                <w:color w:val="auto"/>
              </w:rPr>
            </w:pPr>
            <w:r>
              <w:rPr>
                <w:rFonts w:cs="Times New Roman"/>
                <w:b/>
                <w:bCs/>
                <w:color w:val="auto"/>
                <w:lang w:val="uk-UA"/>
              </w:rPr>
              <w:t>Система о</w:t>
            </w:r>
            <w:r w:rsidR="0013097D" w:rsidRPr="008B39F0">
              <w:rPr>
                <w:rFonts w:cs="Times New Roman"/>
                <w:b/>
                <w:bCs/>
                <w:color w:val="auto"/>
              </w:rPr>
              <w:t xml:space="preserve">цінювання </w:t>
            </w:r>
          </w:p>
        </w:tc>
        <w:tc>
          <w:tcPr>
            <w:tcW w:w="8224" w:type="dxa"/>
            <w:gridSpan w:val="2"/>
          </w:tcPr>
          <w:p w:rsidR="00EE415B" w:rsidRPr="008B39F0" w:rsidRDefault="00473BBE" w:rsidP="00FE70B9">
            <w:pPr>
              <w:pStyle w:val="Default"/>
              <w:jc w:val="both"/>
              <w:rPr>
                <w:rFonts w:cs="Times New Roman"/>
                <w:color w:val="auto"/>
                <w:lang w:val="uk-UA"/>
              </w:rPr>
            </w:pPr>
            <w:r w:rsidRPr="008B39F0">
              <w:rPr>
                <w:rFonts w:cs="Times New Roman"/>
                <w:color w:val="auto"/>
                <w:lang w:val="uk-UA"/>
              </w:rPr>
              <w:t>Система оцінювання визначається «Положенням про організацію і проведення контролю результатів навчання здобувачів вищої освіти Одеського національного університету імені І. І. Мечникова».</w:t>
            </w:r>
            <w:r w:rsidR="00EE415B" w:rsidRPr="008B39F0">
              <w:rPr>
                <w:color w:val="auto"/>
              </w:rPr>
              <w:t xml:space="preserve"> </w:t>
            </w:r>
          </w:p>
        </w:tc>
      </w:tr>
      <w:tr w:rsidR="0013097D" w:rsidRPr="008B39F0" w:rsidTr="009808EA">
        <w:tc>
          <w:tcPr>
            <w:tcW w:w="10137" w:type="dxa"/>
            <w:gridSpan w:val="3"/>
          </w:tcPr>
          <w:p w:rsidR="0013097D" w:rsidRPr="008B39F0" w:rsidRDefault="0013097D" w:rsidP="0013097D">
            <w:pPr>
              <w:pStyle w:val="Default"/>
              <w:rPr>
                <w:rFonts w:cs="Times New Roman"/>
                <w:color w:val="auto"/>
              </w:rPr>
            </w:pPr>
            <w:r w:rsidRPr="008B39F0">
              <w:rPr>
                <w:rFonts w:cs="Times New Roman"/>
                <w:b/>
                <w:bCs/>
                <w:color w:val="auto"/>
                <w:lang w:val="uk-UA"/>
              </w:rPr>
              <w:t>Е                                                     6</w:t>
            </w:r>
            <w:r w:rsidRPr="008B39F0">
              <w:rPr>
                <w:rFonts w:cs="Times New Roman"/>
                <w:b/>
                <w:bCs/>
                <w:color w:val="auto"/>
              </w:rPr>
              <w:t xml:space="preserve"> – Програмні компетентності</w:t>
            </w:r>
          </w:p>
        </w:tc>
      </w:tr>
      <w:tr w:rsidR="0013097D" w:rsidRPr="008B39F0" w:rsidTr="009808EA">
        <w:tc>
          <w:tcPr>
            <w:tcW w:w="1913" w:type="dxa"/>
          </w:tcPr>
          <w:p w:rsidR="0013097D" w:rsidRPr="008B39F0" w:rsidRDefault="0013097D" w:rsidP="0013097D">
            <w:pPr>
              <w:pStyle w:val="Default"/>
              <w:jc w:val="both"/>
              <w:rPr>
                <w:rFonts w:cs="Times New Roman"/>
                <w:color w:val="auto"/>
              </w:rPr>
            </w:pPr>
            <w:r w:rsidRPr="008B39F0">
              <w:rPr>
                <w:rFonts w:cs="Times New Roman"/>
                <w:b/>
                <w:bCs/>
                <w:color w:val="auto"/>
              </w:rPr>
              <w:t>Інтегральна компетент</w:t>
            </w:r>
            <w:r w:rsidRPr="008B39F0">
              <w:rPr>
                <w:rFonts w:cs="Times New Roman"/>
                <w:b/>
                <w:bCs/>
                <w:color w:val="auto"/>
                <w:lang w:val="uk-UA"/>
              </w:rPr>
              <w:t>-</w:t>
            </w:r>
            <w:r w:rsidRPr="008B39F0">
              <w:rPr>
                <w:rFonts w:cs="Times New Roman"/>
                <w:b/>
                <w:bCs/>
                <w:color w:val="auto"/>
              </w:rPr>
              <w:t xml:space="preserve">ність </w:t>
            </w:r>
          </w:p>
        </w:tc>
        <w:tc>
          <w:tcPr>
            <w:tcW w:w="8224" w:type="dxa"/>
            <w:gridSpan w:val="2"/>
          </w:tcPr>
          <w:p w:rsidR="0013097D" w:rsidRPr="008B39F0" w:rsidRDefault="0013097D" w:rsidP="0013097D">
            <w:pPr>
              <w:pStyle w:val="Default"/>
              <w:jc w:val="both"/>
              <w:rPr>
                <w:rFonts w:cs="Times New Roman"/>
                <w:color w:val="auto"/>
              </w:rPr>
            </w:pPr>
            <w:r w:rsidRPr="008B39F0">
              <w:rPr>
                <w:rFonts w:cs="Times New Roman"/>
                <w:color w:val="auto"/>
                <w:lang w:val="uk-UA"/>
              </w:rPr>
              <w:t>Здатність розв’язувати проблеми, задачі дослідницького та/або інноваційного характеру у сфері освітніх, педагогічних наук.</w:t>
            </w:r>
          </w:p>
        </w:tc>
      </w:tr>
      <w:tr w:rsidR="0013097D" w:rsidRPr="008B39F0" w:rsidTr="009808EA">
        <w:tc>
          <w:tcPr>
            <w:tcW w:w="1913" w:type="dxa"/>
          </w:tcPr>
          <w:p w:rsidR="0013097D" w:rsidRPr="008B39F0" w:rsidRDefault="0013097D" w:rsidP="0013097D">
            <w:pPr>
              <w:pStyle w:val="Default"/>
              <w:jc w:val="both"/>
              <w:rPr>
                <w:rFonts w:cs="Times New Roman"/>
                <w:b/>
                <w:bCs/>
                <w:color w:val="auto"/>
                <w:lang w:val="uk-UA"/>
              </w:rPr>
            </w:pPr>
            <w:r w:rsidRPr="008B39F0">
              <w:rPr>
                <w:rFonts w:cs="Times New Roman"/>
                <w:b/>
                <w:bCs/>
                <w:color w:val="auto"/>
              </w:rPr>
              <w:t xml:space="preserve">Загальні компетентності </w:t>
            </w:r>
          </w:p>
          <w:p w:rsidR="0013097D" w:rsidRPr="008B39F0" w:rsidRDefault="0013097D" w:rsidP="0013097D">
            <w:pPr>
              <w:pStyle w:val="Default"/>
              <w:jc w:val="both"/>
              <w:rPr>
                <w:rFonts w:cs="Times New Roman"/>
                <w:b/>
                <w:color w:val="auto"/>
                <w:lang w:val="uk-UA"/>
              </w:rPr>
            </w:pPr>
            <w:r w:rsidRPr="008B39F0">
              <w:rPr>
                <w:rFonts w:cs="Times New Roman"/>
                <w:b/>
                <w:bCs/>
                <w:color w:val="auto"/>
                <w:lang w:val="uk-UA"/>
              </w:rPr>
              <w:t>(</w:t>
            </w:r>
            <w:r w:rsidRPr="008B39F0">
              <w:rPr>
                <w:rFonts w:cs="Times New Roman"/>
                <w:b/>
                <w:color w:val="auto"/>
              </w:rPr>
              <w:t>ЗК</w:t>
            </w:r>
            <w:r w:rsidRPr="008B39F0">
              <w:rPr>
                <w:rFonts w:cs="Times New Roman"/>
                <w:b/>
                <w:bCs/>
                <w:color w:val="auto"/>
                <w:lang w:val="uk-UA"/>
              </w:rPr>
              <w:t>)</w:t>
            </w:r>
          </w:p>
        </w:tc>
        <w:tc>
          <w:tcPr>
            <w:tcW w:w="8224" w:type="dxa"/>
            <w:gridSpan w:val="2"/>
          </w:tcPr>
          <w:p w:rsidR="0013097D" w:rsidRPr="008B39F0" w:rsidRDefault="0013097D" w:rsidP="0013097D">
            <w:pPr>
              <w:keepNext/>
              <w:keepLines/>
              <w:widowControl w:val="0"/>
              <w:shd w:val="clear" w:color="auto" w:fill="FFFFFF"/>
              <w:tabs>
                <w:tab w:val="left" w:pos="-5053"/>
                <w:tab w:val="left" w:pos="760"/>
              </w:tabs>
              <w:contextualSpacing/>
              <w:jc w:val="both"/>
              <w:textAlignment w:val="baseline"/>
              <w:rPr>
                <w:rFonts w:ascii="Times New Roman" w:hAnsi="Times New Roman" w:cs="Times New Roman"/>
                <w:sz w:val="24"/>
                <w:szCs w:val="24"/>
              </w:rPr>
            </w:pPr>
            <w:r w:rsidRPr="008B39F0">
              <w:rPr>
                <w:rFonts w:ascii="Times New Roman" w:hAnsi="Times New Roman" w:cs="Times New Roman"/>
                <w:sz w:val="24"/>
                <w:szCs w:val="24"/>
              </w:rPr>
              <w:t>ЗК1.Здатність до абстрактного мислення, аналізу і синтезу.</w:t>
            </w:r>
          </w:p>
          <w:p w:rsidR="0013097D" w:rsidRPr="008B39F0" w:rsidRDefault="0013097D" w:rsidP="0013097D">
            <w:pPr>
              <w:keepNext/>
              <w:keepLines/>
              <w:widowControl w:val="0"/>
              <w:shd w:val="clear" w:color="auto" w:fill="FFFFFF"/>
              <w:tabs>
                <w:tab w:val="left" w:pos="-5053"/>
                <w:tab w:val="left" w:pos="760"/>
              </w:tabs>
              <w:contextualSpacing/>
              <w:jc w:val="both"/>
              <w:textAlignment w:val="baseline"/>
              <w:rPr>
                <w:rFonts w:ascii="Times New Roman" w:hAnsi="Times New Roman" w:cs="Times New Roman"/>
                <w:sz w:val="24"/>
                <w:szCs w:val="24"/>
              </w:rPr>
            </w:pPr>
            <w:r w:rsidRPr="008B39F0">
              <w:rPr>
                <w:rFonts w:ascii="Times New Roman" w:hAnsi="Times New Roman" w:cs="Times New Roman"/>
                <w:sz w:val="24"/>
                <w:szCs w:val="24"/>
              </w:rPr>
              <w:t>ЗК2.Здатність до пошуку, оброблення та аналізу інформації з різних джерел.</w:t>
            </w:r>
          </w:p>
          <w:p w:rsidR="0013097D" w:rsidRPr="008B39F0" w:rsidRDefault="0013097D" w:rsidP="0013097D">
            <w:pPr>
              <w:keepNext/>
              <w:keepLines/>
              <w:widowControl w:val="0"/>
              <w:shd w:val="clear" w:color="auto" w:fill="FFFFFF"/>
              <w:tabs>
                <w:tab w:val="left" w:pos="-5053"/>
                <w:tab w:val="left" w:pos="760"/>
              </w:tabs>
              <w:contextualSpacing/>
              <w:jc w:val="both"/>
              <w:textAlignment w:val="baseline"/>
              <w:rPr>
                <w:rFonts w:ascii="Times New Roman" w:hAnsi="Times New Roman" w:cs="Times New Roman"/>
                <w:sz w:val="24"/>
                <w:szCs w:val="24"/>
              </w:rPr>
            </w:pPr>
            <w:r w:rsidRPr="008B39F0">
              <w:rPr>
                <w:rFonts w:ascii="Times New Roman" w:hAnsi="Times New Roman" w:cs="Times New Roman"/>
                <w:sz w:val="24"/>
                <w:szCs w:val="24"/>
              </w:rPr>
              <w:t>ЗК3.Здатність застосовувати знання у практичних ситуаціях.</w:t>
            </w:r>
          </w:p>
          <w:p w:rsidR="0013097D" w:rsidRPr="008B39F0" w:rsidRDefault="0013097D" w:rsidP="0013097D">
            <w:pPr>
              <w:keepNext/>
              <w:keepLines/>
              <w:widowControl w:val="0"/>
              <w:shd w:val="clear" w:color="auto" w:fill="FFFFFF"/>
              <w:tabs>
                <w:tab w:val="left" w:pos="-5053"/>
                <w:tab w:val="left" w:pos="760"/>
              </w:tabs>
              <w:contextualSpacing/>
              <w:jc w:val="both"/>
              <w:textAlignment w:val="baseline"/>
              <w:rPr>
                <w:rFonts w:ascii="Times New Roman" w:hAnsi="Times New Roman" w:cs="Times New Roman"/>
                <w:sz w:val="24"/>
                <w:szCs w:val="24"/>
              </w:rPr>
            </w:pPr>
            <w:r w:rsidRPr="008B39F0">
              <w:rPr>
                <w:rFonts w:ascii="Times New Roman" w:hAnsi="Times New Roman" w:cs="Times New Roman"/>
                <w:sz w:val="24"/>
                <w:szCs w:val="24"/>
              </w:rPr>
              <w:t>ЗК4.Здатність вчитися і оволодівати сучасними знаннями.</w:t>
            </w:r>
          </w:p>
          <w:p w:rsidR="0013097D" w:rsidRPr="008B39F0" w:rsidRDefault="0013097D" w:rsidP="0013097D">
            <w:pPr>
              <w:keepNext/>
              <w:keepLines/>
              <w:widowControl w:val="0"/>
              <w:shd w:val="clear" w:color="auto" w:fill="FFFFFF"/>
              <w:tabs>
                <w:tab w:val="left" w:pos="-5053"/>
                <w:tab w:val="left" w:pos="760"/>
              </w:tabs>
              <w:contextualSpacing/>
              <w:jc w:val="both"/>
              <w:textAlignment w:val="baseline"/>
              <w:rPr>
                <w:rFonts w:ascii="Times New Roman" w:hAnsi="Times New Roman" w:cs="Times New Roman"/>
                <w:sz w:val="24"/>
                <w:szCs w:val="24"/>
              </w:rPr>
            </w:pPr>
            <w:r w:rsidRPr="008B39F0">
              <w:rPr>
                <w:rFonts w:ascii="Times New Roman" w:hAnsi="Times New Roman" w:cs="Times New Roman"/>
                <w:sz w:val="24"/>
                <w:szCs w:val="24"/>
              </w:rPr>
              <w:t>ЗК5.Здатність до адаптації та дії в новій ситуації.</w:t>
            </w:r>
          </w:p>
          <w:p w:rsidR="0013097D" w:rsidRPr="008B39F0" w:rsidRDefault="0013097D" w:rsidP="0013097D">
            <w:pPr>
              <w:keepNext/>
              <w:keepLines/>
              <w:widowControl w:val="0"/>
              <w:shd w:val="clear" w:color="auto" w:fill="FFFFFF"/>
              <w:tabs>
                <w:tab w:val="left" w:pos="-5053"/>
                <w:tab w:val="left" w:pos="760"/>
              </w:tabs>
              <w:contextualSpacing/>
              <w:jc w:val="both"/>
              <w:textAlignment w:val="baseline"/>
              <w:rPr>
                <w:rFonts w:ascii="Times New Roman" w:hAnsi="Times New Roman" w:cs="Times New Roman"/>
                <w:sz w:val="24"/>
                <w:szCs w:val="24"/>
              </w:rPr>
            </w:pPr>
            <w:r w:rsidRPr="008B39F0">
              <w:rPr>
                <w:rFonts w:ascii="Times New Roman" w:hAnsi="Times New Roman" w:cs="Times New Roman"/>
                <w:sz w:val="24"/>
                <w:szCs w:val="24"/>
              </w:rPr>
              <w:t>ЗК6.Здатність виявляти, ставити  та розв’язувати проблеми.</w:t>
            </w:r>
          </w:p>
          <w:p w:rsidR="0013097D" w:rsidRPr="008B39F0" w:rsidRDefault="0013097D" w:rsidP="0013097D">
            <w:pPr>
              <w:keepNext/>
              <w:keepLines/>
              <w:widowControl w:val="0"/>
              <w:shd w:val="clear" w:color="auto" w:fill="FFFFFF"/>
              <w:tabs>
                <w:tab w:val="left" w:pos="-5053"/>
                <w:tab w:val="left" w:pos="760"/>
              </w:tabs>
              <w:contextualSpacing/>
              <w:jc w:val="both"/>
              <w:textAlignment w:val="baseline"/>
              <w:rPr>
                <w:rFonts w:ascii="Times New Roman" w:hAnsi="Times New Roman" w:cs="Times New Roman"/>
                <w:sz w:val="24"/>
                <w:szCs w:val="24"/>
              </w:rPr>
            </w:pPr>
            <w:r w:rsidRPr="008B39F0">
              <w:rPr>
                <w:rFonts w:ascii="Times New Roman" w:hAnsi="Times New Roman" w:cs="Times New Roman"/>
                <w:sz w:val="24"/>
                <w:szCs w:val="24"/>
              </w:rPr>
              <w:t>ЗК7.Здатність до міжособистісної взаємодії.</w:t>
            </w:r>
          </w:p>
          <w:p w:rsidR="0013097D" w:rsidRPr="008B39F0" w:rsidRDefault="0013097D" w:rsidP="0013097D">
            <w:pPr>
              <w:keepNext/>
              <w:keepLines/>
              <w:widowControl w:val="0"/>
              <w:shd w:val="clear" w:color="auto" w:fill="FFFFFF"/>
              <w:tabs>
                <w:tab w:val="left" w:pos="-5053"/>
                <w:tab w:val="left" w:pos="760"/>
              </w:tabs>
              <w:contextualSpacing/>
              <w:jc w:val="both"/>
              <w:textAlignment w:val="baseline"/>
              <w:rPr>
                <w:rFonts w:ascii="Times New Roman" w:hAnsi="Times New Roman" w:cs="Times New Roman"/>
                <w:sz w:val="24"/>
                <w:szCs w:val="24"/>
              </w:rPr>
            </w:pPr>
            <w:r w:rsidRPr="008B39F0">
              <w:rPr>
                <w:rFonts w:ascii="Times New Roman" w:hAnsi="Times New Roman" w:cs="Times New Roman"/>
                <w:sz w:val="24"/>
                <w:szCs w:val="24"/>
              </w:rPr>
              <w:t>ЗК8.Здатність діяти соціально відповідально і свідомо.</w:t>
            </w:r>
          </w:p>
          <w:p w:rsidR="0013097D" w:rsidRPr="008B39F0" w:rsidRDefault="0013097D" w:rsidP="0013097D">
            <w:pPr>
              <w:keepNext/>
              <w:keepLines/>
              <w:widowControl w:val="0"/>
              <w:shd w:val="clear" w:color="auto" w:fill="FFFFFF"/>
              <w:tabs>
                <w:tab w:val="left" w:pos="-5053"/>
                <w:tab w:val="left" w:pos="760"/>
              </w:tabs>
              <w:contextualSpacing/>
              <w:jc w:val="both"/>
              <w:textAlignment w:val="baseline"/>
              <w:rPr>
                <w:rFonts w:ascii="Times New Roman" w:hAnsi="Times New Roman" w:cs="Times New Roman"/>
                <w:sz w:val="24"/>
                <w:szCs w:val="24"/>
              </w:rPr>
            </w:pPr>
            <w:r w:rsidRPr="008B39F0">
              <w:rPr>
                <w:rFonts w:ascii="Times New Roman" w:hAnsi="Times New Roman" w:cs="Times New Roman"/>
                <w:sz w:val="24"/>
                <w:szCs w:val="24"/>
              </w:rPr>
              <w:t>ЗК9.Здатність працювати в міжнародному контексті.</w:t>
            </w:r>
          </w:p>
          <w:p w:rsidR="0013097D" w:rsidRPr="008B39F0" w:rsidRDefault="0013097D" w:rsidP="0013097D">
            <w:pPr>
              <w:jc w:val="both"/>
              <w:rPr>
                <w:rFonts w:ascii="Times New Roman" w:hAnsi="Times New Roman" w:cs="Times New Roman"/>
                <w:sz w:val="24"/>
                <w:szCs w:val="24"/>
                <w:lang w:val="uk-UA"/>
              </w:rPr>
            </w:pPr>
            <w:r w:rsidRPr="008B39F0">
              <w:rPr>
                <w:rFonts w:ascii="Times New Roman" w:hAnsi="Times New Roman" w:cs="Times New Roman"/>
                <w:sz w:val="24"/>
                <w:szCs w:val="24"/>
              </w:rPr>
              <w:t>ЗК10.Здатність проводити дослідження на відповідному рівні.</w:t>
            </w:r>
            <w:r w:rsidRPr="008B39F0">
              <w:rPr>
                <w:rFonts w:ascii="Times New Roman" w:hAnsi="Times New Roman" w:cs="Times New Roman"/>
                <w:sz w:val="24"/>
                <w:szCs w:val="24"/>
                <w:lang w:val="uk-UA"/>
              </w:rPr>
              <w:t xml:space="preserve"> </w:t>
            </w:r>
          </w:p>
        </w:tc>
      </w:tr>
      <w:tr w:rsidR="0013097D" w:rsidRPr="008B39F0" w:rsidTr="009808EA">
        <w:tc>
          <w:tcPr>
            <w:tcW w:w="1913" w:type="dxa"/>
          </w:tcPr>
          <w:p w:rsidR="0013097D" w:rsidRPr="008B39F0" w:rsidRDefault="0013097D" w:rsidP="0013097D">
            <w:pPr>
              <w:pStyle w:val="Default"/>
              <w:jc w:val="center"/>
              <w:rPr>
                <w:rFonts w:cs="Times New Roman"/>
                <w:b/>
                <w:bCs/>
                <w:color w:val="auto"/>
                <w:lang w:val="uk-UA"/>
              </w:rPr>
            </w:pPr>
            <w:r w:rsidRPr="008B39F0">
              <w:rPr>
                <w:rFonts w:cs="Times New Roman"/>
                <w:b/>
                <w:bCs/>
                <w:color w:val="auto"/>
                <w:lang w:val="uk-UA"/>
              </w:rPr>
              <w:t>Спеціальні (ф</w:t>
            </w:r>
            <w:r w:rsidRPr="008B39F0">
              <w:rPr>
                <w:rFonts w:cs="Times New Roman"/>
                <w:b/>
                <w:bCs/>
                <w:color w:val="auto"/>
              </w:rPr>
              <w:t>ахові) компетентності</w:t>
            </w:r>
          </w:p>
          <w:p w:rsidR="0013097D" w:rsidRPr="008B39F0" w:rsidRDefault="0013097D" w:rsidP="0013097D">
            <w:pPr>
              <w:pStyle w:val="Default"/>
              <w:jc w:val="center"/>
              <w:rPr>
                <w:rFonts w:cs="Times New Roman"/>
                <w:b/>
                <w:bCs/>
                <w:color w:val="auto"/>
              </w:rPr>
            </w:pPr>
            <w:r w:rsidRPr="008B39F0">
              <w:rPr>
                <w:rFonts w:cs="Times New Roman"/>
                <w:b/>
                <w:color w:val="auto"/>
                <w:lang w:val="uk-UA"/>
              </w:rPr>
              <w:t>(С</w:t>
            </w:r>
            <w:r w:rsidRPr="008B39F0">
              <w:rPr>
                <w:rFonts w:cs="Times New Roman"/>
                <w:b/>
                <w:color w:val="auto"/>
              </w:rPr>
              <w:t>К</w:t>
            </w:r>
            <w:r w:rsidRPr="008B39F0">
              <w:rPr>
                <w:rFonts w:cs="Times New Roman"/>
                <w:b/>
                <w:color w:val="auto"/>
                <w:lang w:val="uk-UA"/>
              </w:rPr>
              <w:t>)</w:t>
            </w:r>
          </w:p>
        </w:tc>
        <w:tc>
          <w:tcPr>
            <w:tcW w:w="8224" w:type="dxa"/>
            <w:gridSpan w:val="2"/>
          </w:tcPr>
          <w:p w:rsidR="0013097D" w:rsidRPr="008B39F0" w:rsidRDefault="0013097D" w:rsidP="0013097D">
            <w:pPr>
              <w:keepNext/>
              <w:keepLines/>
              <w:widowControl w:val="0"/>
              <w:contextualSpacing/>
              <w:jc w:val="both"/>
              <w:rPr>
                <w:rFonts w:ascii="Times New Roman" w:hAnsi="Times New Roman" w:cs="Times New Roman"/>
                <w:sz w:val="24"/>
                <w:szCs w:val="24"/>
              </w:rPr>
            </w:pPr>
            <w:r w:rsidRPr="008B39F0">
              <w:rPr>
                <w:rFonts w:ascii="Times New Roman" w:hAnsi="Times New Roman" w:cs="Times New Roman"/>
                <w:sz w:val="24"/>
                <w:szCs w:val="24"/>
              </w:rPr>
              <w:t>СК1.Здатність проєктувати і досліджувати освітні системи.</w:t>
            </w:r>
          </w:p>
          <w:p w:rsidR="0013097D" w:rsidRPr="008B39F0" w:rsidRDefault="0013097D" w:rsidP="0013097D">
            <w:pPr>
              <w:keepNext/>
              <w:keepLines/>
              <w:widowControl w:val="0"/>
              <w:contextualSpacing/>
              <w:jc w:val="both"/>
              <w:rPr>
                <w:rFonts w:ascii="Times New Roman" w:hAnsi="Times New Roman" w:cs="Times New Roman"/>
                <w:sz w:val="24"/>
                <w:szCs w:val="24"/>
              </w:rPr>
            </w:pPr>
            <w:r w:rsidRPr="008B39F0">
              <w:rPr>
                <w:rFonts w:ascii="Times New Roman" w:hAnsi="Times New Roman" w:cs="Times New Roman"/>
                <w:sz w:val="24"/>
                <w:szCs w:val="24"/>
              </w:rPr>
              <w:t>СК2.Здатність застосовувати та розробляти нові підходи до вирішення задач дослідницького та/або інноваційного характеру в сфері освіти й педагогіки.</w:t>
            </w:r>
          </w:p>
          <w:p w:rsidR="0013097D" w:rsidRPr="008B39F0" w:rsidRDefault="0013097D" w:rsidP="0013097D">
            <w:pPr>
              <w:keepNext/>
              <w:keepLines/>
              <w:widowControl w:val="0"/>
              <w:contextualSpacing/>
              <w:jc w:val="both"/>
              <w:rPr>
                <w:rFonts w:ascii="Times New Roman" w:hAnsi="Times New Roman" w:cs="Times New Roman"/>
                <w:sz w:val="24"/>
                <w:szCs w:val="24"/>
              </w:rPr>
            </w:pPr>
            <w:r w:rsidRPr="008B39F0">
              <w:rPr>
                <w:rFonts w:ascii="Times New Roman" w:hAnsi="Times New Roman" w:cs="Times New Roman"/>
                <w:sz w:val="24"/>
                <w:szCs w:val="24"/>
              </w:rPr>
              <w:t xml:space="preserve">СК3.Здатність враховувати різноманітність, індивідуальні особливості студентів у плануванні та реалізації освітнього процесу в закладі освіти. </w:t>
            </w:r>
          </w:p>
          <w:p w:rsidR="0013097D" w:rsidRPr="008B39F0" w:rsidRDefault="0013097D" w:rsidP="0013097D">
            <w:pPr>
              <w:keepNext/>
              <w:keepLines/>
              <w:widowControl w:val="0"/>
              <w:contextualSpacing/>
              <w:jc w:val="both"/>
              <w:rPr>
                <w:rFonts w:ascii="Times New Roman" w:hAnsi="Times New Roman" w:cs="Times New Roman"/>
                <w:sz w:val="24"/>
                <w:szCs w:val="24"/>
              </w:rPr>
            </w:pPr>
            <w:r w:rsidRPr="008B39F0">
              <w:rPr>
                <w:rFonts w:ascii="Times New Roman" w:hAnsi="Times New Roman" w:cs="Times New Roman"/>
                <w:sz w:val="24"/>
                <w:szCs w:val="24"/>
              </w:rPr>
              <w:t xml:space="preserve">СК4.Здатність здійснювати експертизу та надавати консультації з питань освітньої політики та інновацій в освіті. </w:t>
            </w:r>
          </w:p>
          <w:p w:rsidR="0013097D" w:rsidRPr="008B39F0" w:rsidRDefault="0013097D" w:rsidP="0013097D">
            <w:pPr>
              <w:keepNext/>
              <w:keepLines/>
              <w:widowControl w:val="0"/>
              <w:contextualSpacing/>
              <w:jc w:val="both"/>
              <w:rPr>
                <w:rFonts w:ascii="Times New Roman" w:hAnsi="Times New Roman" w:cs="Times New Roman"/>
                <w:sz w:val="24"/>
                <w:szCs w:val="24"/>
              </w:rPr>
            </w:pPr>
            <w:r w:rsidRPr="008B39F0">
              <w:rPr>
                <w:rFonts w:ascii="Times New Roman" w:hAnsi="Times New Roman" w:cs="Times New Roman"/>
                <w:sz w:val="24"/>
                <w:szCs w:val="24"/>
              </w:rPr>
              <w:lastRenderedPageBreak/>
              <w:t>СК5.Здатність розробляти і реалізовувати нові освітні інструменти, проєкти та інтегрувати їх в освітнє середовище закладу освіти.</w:t>
            </w:r>
          </w:p>
          <w:p w:rsidR="0013097D" w:rsidRPr="008B39F0" w:rsidRDefault="0013097D" w:rsidP="0013097D">
            <w:pPr>
              <w:keepNext/>
              <w:keepLines/>
              <w:widowControl w:val="0"/>
              <w:contextualSpacing/>
              <w:jc w:val="both"/>
              <w:rPr>
                <w:rFonts w:ascii="Times New Roman" w:hAnsi="Times New Roman" w:cs="Times New Roman"/>
                <w:sz w:val="24"/>
                <w:szCs w:val="24"/>
              </w:rPr>
            </w:pPr>
            <w:r w:rsidRPr="008B39F0">
              <w:rPr>
                <w:rFonts w:ascii="Times New Roman" w:hAnsi="Times New Roman" w:cs="Times New Roman"/>
                <w:sz w:val="24"/>
                <w:szCs w:val="24"/>
              </w:rPr>
              <w:t>СК6.Здатність управляти стратегічним розвитком команди в педагогічній,</w:t>
            </w:r>
            <w:r w:rsidRPr="008B39F0">
              <w:rPr>
                <w:rFonts w:ascii="Times New Roman" w:hAnsi="Times New Roman" w:cs="Times New Roman"/>
                <w:sz w:val="24"/>
                <w:szCs w:val="24"/>
                <w:lang w:val="uk-UA"/>
              </w:rPr>
              <w:t xml:space="preserve"> </w:t>
            </w:r>
            <w:r w:rsidRPr="008B39F0">
              <w:rPr>
                <w:rFonts w:ascii="Times New Roman" w:hAnsi="Times New Roman" w:cs="Times New Roman"/>
                <w:sz w:val="24"/>
                <w:szCs w:val="24"/>
              </w:rPr>
              <w:t>науково-педагогічній та науковій діяльності.</w:t>
            </w:r>
          </w:p>
          <w:p w:rsidR="0013097D" w:rsidRPr="008B39F0" w:rsidRDefault="0013097D" w:rsidP="0013097D">
            <w:pPr>
              <w:keepNext/>
              <w:keepLines/>
              <w:widowControl w:val="0"/>
              <w:contextualSpacing/>
              <w:jc w:val="both"/>
              <w:rPr>
                <w:rFonts w:ascii="Times New Roman" w:hAnsi="Times New Roman" w:cs="Times New Roman"/>
                <w:sz w:val="24"/>
                <w:szCs w:val="24"/>
              </w:rPr>
            </w:pPr>
            <w:r w:rsidRPr="008B39F0">
              <w:rPr>
                <w:rFonts w:ascii="Times New Roman" w:hAnsi="Times New Roman" w:cs="Times New Roman"/>
                <w:sz w:val="24"/>
                <w:szCs w:val="24"/>
              </w:rPr>
              <w:t>СК7.Критичне осмислення проблем у сфері освіти, педагогіки й на межі галузей знань.</w:t>
            </w:r>
          </w:p>
          <w:p w:rsidR="0013097D" w:rsidRPr="008B39F0" w:rsidRDefault="0013097D" w:rsidP="0013097D">
            <w:pPr>
              <w:keepNext/>
              <w:keepLines/>
              <w:widowControl w:val="0"/>
              <w:contextualSpacing/>
              <w:jc w:val="both"/>
              <w:rPr>
                <w:rFonts w:ascii="Times New Roman" w:hAnsi="Times New Roman" w:cs="Times New Roman"/>
                <w:sz w:val="24"/>
                <w:szCs w:val="24"/>
              </w:rPr>
            </w:pPr>
            <w:r w:rsidRPr="008B39F0">
              <w:rPr>
                <w:rFonts w:ascii="Times New Roman" w:hAnsi="Times New Roman" w:cs="Times New Roman"/>
                <w:sz w:val="24"/>
                <w:szCs w:val="24"/>
              </w:rPr>
              <w:t>СК8.Здатність інтегрувати знання у сфері освіти/педагогіки та розв’язувати складні задачі у мультидисциплінарних та міждисциплінарних контекстах.</w:t>
            </w:r>
          </w:p>
          <w:p w:rsidR="0013097D" w:rsidRPr="008B39F0" w:rsidRDefault="0013097D" w:rsidP="0013097D">
            <w:pPr>
              <w:keepNext/>
              <w:keepLines/>
              <w:widowControl w:val="0"/>
              <w:contextualSpacing/>
              <w:jc w:val="both"/>
              <w:rPr>
                <w:rFonts w:ascii="Times New Roman" w:hAnsi="Times New Roman" w:cs="Times New Roman"/>
                <w:sz w:val="24"/>
                <w:szCs w:val="24"/>
              </w:rPr>
            </w:pPr>
            <w:r w:rsidRPr="008B39F0">
              <w:rPr>
                <w:rFonts w:ascii="Times New Roman" w:hAnsi="Times New Roman" w:cs="Times New Roman"/>
                <w:sz w:val="24"/>
                <w:szCs w:val="24"/>
              </w:rPr>
              <w:t>СК9.Здатність до використання сучасних інформаційно-комунікаційних та цифрових технологій у освітній та дослідницькій діяльності.</w:t>
            </w:r>
          </w:p>
          <w:p w:rsidR="00157310" w:rsidRPr="008B39F0" w:rsidRDefault="00157310" w:rsidP="00157310">
            <w:pPr>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t xml:space="preserve">СК 10 Здатність здійснювати організаційно-педагогічну діяльність з урахуванням нормативних документів організації освітнього процесу закладу вищої освіти </w:t>
            </w:r>
          </w:p>
          <w:p w:rsidR="0013097D" w:rsidRPr="008B39F0" w:rsidRDefault="0013097D" w:rsidP="00316676">
            <w:pPr>
              <w:jc w:val="both"/>
              <w:rPr>
                <w:rFonts w:ascii="Times New Roman" w:hAnsi="Times New Roman" w:cs="Times New Roman"/>
                <w:sz w:val="24"/>
                <w:szCs w:val="24"/>
                <w:lang w:val="uk-UA"/>
              </w:rPr>
            </w:pPr>
            <w:r w:rsidRPr="008B39F0">
              <w:rPr>
                <w:rFonts w:ascii="Times New Roman" w:hAnsi="Times New Roman" w:cs="Times New Roman"/>
                <w:sz w:val="24"/>
                <w:szCs w:val="24"/>
              </w:rPr>
              <w:t>СК1</w:t>
            </w:r>
            <w:r w:rsidR="00316676" w:rsidRPr="008B39F0">
              <w:rPr>
                <w:rFonts w:ascii="Times New Roman" w:hAnsi="Times New Roman" w:cs="Times New Roman"/>
                <w:sz w:val="24"/>
                <w:szCs w:val="24"/>
                <w:lang w:val="uk-UA"/>
              </w:rPr>
              <w:t>1</w:t>
            </w:r>
            <w:r w:rsidRPr="008B39F0">
              <w:rPr>
                <w:rFonts w:ascii="Times New Roman" w:hAnsi="Times New Roman" w:cs="Times New Roman"/>
                <w:sz w:val="24"/>
                <w:szCs w:val="24"/>
              </w:rPr>
              <w:t xml:space="preserve">.Здатність </w:t>
            </w:r>
            <w:r w:rsidRPr="008B39F0">
              <w:rPr>
                <w:rFonts w:ascii="Times New Roman" w:hAnsi="Times New Roman" w:cs="Times New Roman"/>
                <w:sz w:val="24"/>
                <w:szCs w:val="24"/>
                <w:lang w:val="uk-UA"/>
              </w:rPr>
              <w:t xml:space="preserve">діяти з дотриманням </w:t>
            </w:r>
            <w:r w:rsidR="00D75BC7" w:rsidRPr="008B39F0">
              <w:rPr>
                <w:rFonts w:ascii="Times New Roman" w:hAnsi="Times New Roman" w:cs="Times New Roman"/>
                <w:sz w:val="24"/>
                <w:szCs w:val="24"/>
                <w:lang w:val="uk-UA"/>
              </w:rPr>
              <w:t>принципів</w:t>
            </w:r>
            <w:r w:rsidR="004C452F" w:rsidRPr="008B39F0">
              <w:rPr>
                <w:rFonts w:ascii="Times New Roman" w:hAnsi="Times New Roman" w:cs="Times New Roman"/>
                <w:sz w:val="24"/>
                <w:szCs w:val="24"/>
                <w:lang w:val="uk-UA"/>
              </w:rPr>
              <w:t xml:space="preserve"> академічної доброчесності</w:t>
            </w:r>
            <w:r w:rsidRPr="008B39F0">
              <w:rPr>
                <w:rFonts w:ascii="Times New Roman" w:hAnsi="Times New Roman" w:cs="Times New Roman"/>
                <w:sz w:val="24"/>
                <w:szCs w:val="24"/>
              </w:rPr>
              <w:t>.</w:t>
            </w:r>
          </w:p>
          <w:p w:rsidR="00157310" w:rsidRPr="008B39F0" w:rsidRDefault="00157310" w:rsidP="00157310">
            <w:pPr>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t>СК12.Здатність забезпечувати безпечне освітнє середовище з урахуванням умов воєнного стану, індивідуальних особливостей та, запитів здобувачів вищої освіти</w:t>
            </w:r>
          </w:p>
        </w:tc>
      </w:tr>
      <w:tr w:rsidR="0013097D" w:rsidRPr="008B39F0" w:rsidTr="009808EA">
        <w:tc>
          <w:tcPr>
            <w:tcW w:w="10137" w:type="dxa"/>
            <w:gridSpan w:val="3"/>
          </w:tcPr>
          <w:p w:rsidR="0013097D" w:rsidRPr="008B39F0" w:rsidRDefault="0013097D" w:rsidP="0013097D">
            <w:pPr>
              <w:pStyle w:val="Default"/>
              <w:jc w:val="both"/>
              <w:rPr>
                <w:rFonts w:cs="Times New Roman"/>
                <w:color w:val="auto"/>
                <w:lang w:val="uk-UA"/>
              </w:rPr>
            </w:pPr>
            <w:r w:rsidRPr="008B39F0">
              <w:rPr>
                <w:rFonts w:cs="Times New Roman"/>
                <w:b/>
                <w:color w:val="auto"/>
                <w:lang w:val="en-US"/>
              </w:rPr>
              <w:lastRenderedPageBreak/>
              <w:t>F</w:t>
            </w:r>
            <w:r w:rsidRPr="008B39F0">
              <w:rPr>
                <w:rFonts w:cs="Times New Roman"/>
                <w:b/>
                <w:color w:val="auto"/>
                <w:lang w:val="uk-UA"/>
              </w:rPr>
              <w:t xml:space="preserve">                                               </w:t>
            </w:r>
            <w:r w:rsidRPr="008B39F0">
              <w:rPr>
                <w:rFonts w:cs="Times New Roman"/>
                <w:color w:val="auto"/>
              </w:rPr>
              <w:t xml:space="preserve">                      </w:t>
            </w:r>
            <w:r w:rsidRPr="008B39F0">
              <w:rPr>
                <w:rFonts w:cs="Times New Roman"/>
                <w:b/>
                <w:color w:val="auto"/>
                <w:lang w:val="uk-UA"/>
              </w:rPr>
              <w:t>7</w:t>
            </w:r>
            <w:r w:rsidRPr="008B39F0">
              <w:rPr>
                <w:rFonts w:cs="Times New Roman"/>
                <w:b/>
                <w:color w:val="auto"/>
              </w:rPr>
              <w:t xml:space="preserve"> –</w:t>
            </w:r>
            <w:r w:rsidRPr="008B39F0">
              <w:rPr>
                <w:rFonts w:cs="Times New Roman"/>
                <w:b/>
                <w:bCs/>
                <w:color w:val="auto"/>
              </w:rPr>
              <w:t xml:space="preserve"> </w:t>
            </w:r>
            <w:r w:rsidRPr="008B39F0">
              <w:rPr>
                <w:rFonts w:cs="Times New Roman"/>
                <w:b/>
                <w:bCs/>
                <w:color w:val="auto"/>
                <w:lang w:val="uk-UA"/>
              </w:rPr>
              <w:t>Програмні</w:t>
            </w:r>
            <w:r w:rsidRPr="008B39F0">
              <w:rPr>
                <w:rFonts w:cs="Times New Roman"/>
                <w:b/>
                <w:bCs/>
                <w:color w:val="auto"/>
              </w:rPr>
              <w:t xml:space="preserve"> результат</w:t>
            </w:r>
            <w:r w:rsidRPr="008B39F0">
              <w:rPr>
                <w:rFonts w:cs="Times New Roman"/>
                <w:b/>
                <w:bCs/>
                <w:color w:val="auto"/>
                <w:lang w:val="uk-UA"/>
              </w:rPr>
              <w:t>и</w:t>
            </w:r>
            <w:r w:rsidRPr="008B39F0">
              <w:rPr>
                <w:rFonts w:cs="Times New Roman"/>
                <w:b/>
                <w:bCs/>
                <w:color w:val="auto"/>
              </w:rPr>
              <w:t xml:space="preserve"> навчання</w:t>
            </w:r>
          </w:p>
        </w:tc>
      </w:tr>
      <w:tr w:rsidR="0013097D" w:rsidRPr="008B39F0" w:rsidTr="009808EA">
        <w:tc>
          <w:tcPr>
            <w:tcW w:w="1913" w:type="dxa"/>
          </w:tcPr>
          <w:p w:rsidR="0013097D" w:rsidRPr="008B39F0" w:rsidRDefault="0013097D" w:rsidP="0013097D">
            <w:pPr>
              <w:pStyle w:val="Default"/>
              <w:rPr>
                <w:rFonts w:cs="Times New Roman"/>
                <w:b/>
                <w:bCs/>
                <w:color w:val="auto"/>
              </w:rPr>
            </w:pPr>
          </w:p>
        </w:tc>
        <w:tc>
          <w:tcPr>
            <w:tcW w:w="8224" w:type="dxa"/>
            <w:gridSpan w:val="2"/>
          </w:tcPr>
          <w:p w:rsidR="0013097D" w:rsidRPr="008B39F0" w:rsidRDefault="0013097D" w:rsidP="0013097D">
            <w:pPr>
              <w:pStyle w:val="1"/>
              <w:keepNext/>
              <w:keepLines/>
              <w:widowControl w:val="0"/>
              <w:ind w:firstLine="72"/>
              <w:contextualSpacing/>
              <w:jc w:val="both"/>
              <w:rPr>
                <w:rFonts w:ascii="Times New Roman" w:hAnsi="Times New Roman" w:cs="Times New Roman"/>
                <w:bCs/>
                <w:color w:val="auto"/>
                <w:sz w:val="24"/>
                <w:szCs w:val="24"/>
                <w:lang w:val="uk-UA"/>
              </w:rPr>
            </w:pPr>
            <w:r w:rsidRPr="008B39F0">
              <w:rPr>
                <w:rFonts w:ascii="Times New Roman" w:hAnsi="Times New Roman" w:cs="Times New Roman"/>
                <w:bCs/>
                <w:color w:val="auto"/>
                <w:sz w:val="24"/>
                <w:szCs w:val="24"/>
                <w:lang w:val="uk-UA"/>
              </w:rPr>
              <w:t>РН1.Знати на рівні новітніх досягнень концепції розвитку освіти і педагогіки, методологію відповідних досліджень.</w:t>
            </w:r>
          </w:p>
          <w:p w:rsidR="0013097D" w:rsidRPr="008B39F0" w:rsidRDefault="0013097D" w:rsidP="0013097D">
            <w:pPr>
              <w:pStyle w:val="1"/>
              <w:keepNext/>
              <w:keepLines/>
              <w:widowControl w:val="0"/>
              <w:ind w:firstLine="72"/>
              <w:contextualSpacing/>
              <w:jc w:val="both"/>
              <w:rPr>
                <w:rFonts w:ascii="Times New Roman" w:hAnsi="Times New Roman" w:cs="Times New Roman"/>
                <w:bCs/>
                <w:color w:val="auto"/>
                <w:sz w:val="24"/>
                <w:szCs w:val="24"/>
                <w:lang w:val="uk-UA"/>
              </w:rPr>
            </w:pPr>
            <w:r w:rsidRPr="008B39F0">
              <w:rPr>
                <w:rFonts w:ascii="Times New Roman" w:hAnsi="Times New Roman" w:cs="Times New Roman"/>
                <w:bCs/>
                <w:color w:val="auto"/>
                <w:sz w:val="24"/>
                <w:szCs w:val="24"/>
                <w:lang w:val="uk-UA"/>
              </w:rPr>
              <w:t>РН2.Використовувати сучасні цифрові технології і ресурси у професійній, інноваційній та дослідницькій діяльності.</w:t>
            </w:r>
          </w:p>
          <w:p w:rsidR="0013097D" w:rsidRPr="008B39F0" w:rsidRDefault="0013097D" w:rsidP="0013097D">
            <w:pPr>
              <w:pStyle w:val="1"/>
              <w:keepNext/>
              <w:keepLines/>
              <w:widowControl w:val="0"/>
              <w:ind w:firstLine="72"/>
              <w:contextualSpacing/>
              <w:jc w:val="both"/>
              <w:rPr>
                <w:rFonts w:ascii="Times New Roman" w:hAnsi="Times New Roman" w:cs="Times New Roman"/>
                <w:bCs/>
                <w:color w:val="auto"/>
                <w:sz w:val="24"/>
                <w:szCs w:val="24"/>
                <w:lang w:val="uk-UA"/>
              </w:rPr>
            </w:pPr>
            <w:r w:rsidRPr="008B39F0">
              <w:rPr>
                <w:rFonts w:ascii="Times New Roman" w:hAnsi="Times New Roman" w:cs="Times New Roman"/>
                <w:bCs/>
                <w:color w:val="auto"/>
                <w:sz w:val="24"/>
                <w:szCs w:val="24"/>
                <w:lang w:val="uk-UA"/>
              </w:rPr>
              <w:t>РН3.Формувати педагогічно доцільну партнерську міжособистісну взаємодію, здійснювати ділову комунікацію, зрозуміло і недвозначно доносити власні міркування, висновки та аргументацію з питань освіти і педагогіки до фахівців і широкого загалу, вести проблемно-тематичну дискусію.</w:t>
            </w:r>
          </w:p>
          <w:p w:rsidR="0013097D" w:rsidRPr="008B39F0" w:rsidRDefault="0013097D" w:rsidP="0013097D">
            <w:pPr>
              <w:pStyle w:val="1"/>
              <w:keepNext/>
              <w:keepLines/>
              <w:widowControl w:val="0"/>
              <w:ind w:firstLine="72"/>
              <w:contextualSpacing/>
              <w:jc w:val="both"/>
              <w:rPr>
                <w:rFonts w:ascii="Times New Roman" w:hAnsi="Times New Roman" w:cs="Times New Roman"/>
                <w:color w:val="auto"/>
                <w:sz w:val="24"/>
                <w:szCs w:val="24"/>
                <w:lang w:val="uk-UA"/>
              </w:rPr>
            </w:pPr>
            <w:r w:rsidRPr="008B39F0">
              <w:rPr>
                <w:rFonts w:ascii="Times New Roman" w:hAnsi="Times New Roman" w:cs="Times New Roman"/>
                <w:bCs/>
                <w:color w:val="auto"/>
                <w:sz w:val="24"/>
                <w:szCs w:val="24"/>
                <w:lang w:val="uk-UA"/>
              </w:rPr>
              <w:t>РН4.</w:t>
            </w:r>
            <w:r w:rsidRPr="008B39F0">
              <w:rPr>
                <w:rFonts w:ascii="Times New Roman" w:hAnsi="Times New Roman" w:cs="Times New Roman"/>
                <w:color w:val="auto"/>
                <w:sz w:val="24"/>
                <w:szCs w:val="24"/>
                <w:lang w:val="uk-UA"/>
              </w:rPr>
              <w:t xml:space="preserve"> Вільно спілкуватися державною та іноземною мовами усно і письмово для обговорення результатів освітньої, професійної діяльності, презентації наукових досліджень та інноваційних проєктів.</w:t>
            </w:r>
          </w:p>
          <w:p w:rsidR="0013097D" w:rsidRPr="008B39F0" w:rsidRDefault="0013097D" w:rsidP="0013097D">
            <w:pPr>
              <w:pStyle w:val="1"/>
              <w:keepNext/>
              <w:keepLines/>
              <w:widowControl w:val="0"/>
              <w:ind w:firstLine="72"/>
              <w:contextualSpacing/>
              <w:jc w:val="both"/>
              <w:rPr>
                <w:rFonts w:ascii="Times New Roman" w:hAnsi="Times New Roman" w:cs="Times New Roman"/>
                <w:bCs/>
                <w:color w:val="auto"/>
                <w:sz w:val="24"/>
                <w:szCs w:val="24"/>
                <w:lang w:val="uk-UA"/>
              </w:rPr>
            </w:pPr>
            <w:r w:rsidRPr="008B39F0">
              <w:rPr>
                <w:rFonts w:ascii="Times New Roman" w:hAnsi="Times New Roman" w:cs="Times New Roman"/>
                <w:bCs/>
                <w:color w:val="auto"/>
                <w:sz w:val="24"/>
                <w:szCs w:val="24"/>
                <w:lang w:val="uk-UA"/>
              </w:rPr>
              <w:t>РН5.Організовувати освітній процес на основі студентоцентрованого, компетентнісного, контекстного підходів та сучасних досягнень освітніх, педагогічних наук, управляти навчально-пізнавальною діяльністю, об’єктивно оцінювати результати навчання здобувачів освіти.</w:t>
            </w:r>
          </w:p>
          <w:p w:rsidR="0013097D" w:rsidRPr="008B39F0" w:rsidRDefault="0013097D" w:rsidP="0013097D">
            <w:pPr>
              <w:pStyle w:val="1"/>
              <w:keepNext/>
              <w:keepLines/>
              <w:widowControl w:val="0"/>
              <w:ind w:firstLine="72"/>
              <w:contextualSpacing/>
              <w:jc w:val="both"/>
              <w:rPr>
                <w:rFonts w:ascii="Times New Roman" w:hAnsi="Times New Roman" w:cs="Times New Roman"/>
                <w:bCs/>
                <w:color w:val="auto"/>
                <w:sz w:val="24"/>
                <w:szCs w:val="24"/>
                <w:lang w:val="uk-UA"/>
              </w:rPr>
            </w:pPr>
            <w:r w:rsidRPr="008B39F0">
              <w:rPr>
                <w:rFonts w:ascii="Times New Roman" w:hAnsi="Times New Roman" w:cs="Times New Roman"/>
                <w:bCs/>
                <w:color w:val="auto"/>
                <w:sz w:val="24"/>
                <w:szCs w:val="24"/>
                <w:lang w:val="uk-UA"/>
              </w:rPr>
              <w:t>РН6. Розробляти та реалізовувати інноваційні й дослідницькі проєкти у сфері освіти/педагогіки та міждисциплінарного рівня із дотриманням правових, соціальних, економічних, етичних норм.</w:t>
            </w:r>
          </w:p>
          <w:p w:rsidR="0013097D" w:rsidRPr="008B39F0" w:rsidRDefault="0013097D" w:rsidP="0013097D">
            <w:pPr>
              <w:pStyle w:val="1"/>
              <w:keepNext/>
              <w:keepLines/>
              <w:widowControl w:val="0"/>
              <w:ind w:firstLine="72"/>
              <w:contextualSpacing/>
              <w:jc w:val="both"/>
              <w:rPr>
                <w:rFonts w:ascii="Times New Roman" w:hAnsi="Times New Roman" w:cs="Times New Roman"/>
                <w:bCs/>
                <w:color w:val="auto"/>
                <w:sz w:val="24"/>
                <w:szCs w:val="24"/>
                <w:lang w:val="uk-UA"/>
              </w:rPr>
            </w:pPr>
            <w:r w:rsidRPr="008B39F0">
              <w:rPr>
                <w:rFonts w:ascii="Times New Roman" w:hAnsi="Times New Roman" w:cs="Times New Roman"/>
                <w:bCs/>
                <w:color w:val="auto"/>
                <w:sz w:val="24"/>
                <w:szCs w:val="24"/>
                <w:lang w:val="uk-UA"/>
              </w:rPr>
              <w:t>РН7.Створювати відкрите освітньо-наукове середовище, сприятливе для здобувачів освіти та спрямоване на забезпечення результатів навчання.</w:t>
            </w:r>
          </w:p>
          <w:p w:rsidR="0013097D" w:rsidRPr="008B39F0" w:rsidRDefault="0013097D" w:rsidP="0013097D">
            <w:pPr>
              <w:pStyle w:val="1"/>
              <w:keepNext/>
              <w:keepLines/>
              <w:widowControl w:val="0"/>
              <w:ind w:firstLine="72"/>
              <w:contextualSpacing/>
              <w:jc w:val="both"/>
              <w:rPr>
                <w:rFonts w:ascii="Times New Roman" w:hAnsi="Times New Roman" w:cs="Times New Roman"/>
                <w:bCs/>
                <w:color w:val="auto"/>
                <w:sz w:val="24"/>
                <w:szCs w:val="24"/>
                <w:lang w:val="uk-UA"/>
              </w:rPr>
            </w:pPr>
            <w:r w:rsidRPr="008B39F0">
              <w:rPr>
                <w:rFonts w:ascii="Times New Roman" w:hAnsi="Times New Roman" w:cs="Times New Roman"/>
                <w:bCs/>
                <w:color w:val="auto"/>
                <w:sz w:val="24"/>
                <w:szCs w:val="24"/>
                <w:lang w:val="uk-UA"/>
              </w:rPr>
              <w:t xml:space="preserve">РН8.Розробляти і викладати освітні курси в закладах вищої освіти, використовуючи методики, інструменти і технології, необхідні для досягнення поставлених цілей. </w:t>
            </w:r>
          </w:p>
          <w:p w:rsidR="0013097D" w:rsidRPr="008B39F0" w:rsidRDefault="0013097D" w:rsidP="0013097D">
            <w:pPr>
              <w:pStyle w:val="1"/>
              <w:keepNext/>
              <w:keepLines/>
              <w:widowControl w:val="0"/>
              <w:ind w:firstLine="72"/>
              <w:contextualSpacing/>
              <w:jc w:val="both"/>
              <w:rPr>
                <w:rFonts w:ascii="Times New Roman" w:hAnsi="Times New Roman" w:cs="Times New Roman"/>
                <w:bCs/>
                <w:color w:val="auto"/>
                <w:sz w:val="24"/>
                <w:szCs w:val="24"/>
                <w:lang w:val="uk-UA"/>
              </w:rPr>
            </w:pPr>
            <w:r w:rsidRPr="008B39F0">
              <w:rPr>
                <w:rFonts w:ascii="Times New Roman" w:hAnsi="Times New Roman" w:cs="Times New Roman"/>
                <w:bCs/>
                <w:color w:val="auto"/>
                <w:sz w:val="24"/>
                <w:szCs w:val="24"/>
                <w:lang w:val="uk-UA"/>
              </w:rPr>
              <w:t xml:space="preserve">РН9.Здійснювати пошук необхідної інформації з освітніх/педагогічних наук у друкованих, електронних та інших джерелах, аналізувати, систематизувати її, оцінюючи достовірність та релевантність. </w:t>
            </w:r>
          </w:p>
          <w:p w:rsidR="0013097D" w:rsidRPr="008B39F0" w:rsidRDefault="0013097D" w:rsidP="009808EA">
            <w:pPr>
              <w:pStyle w:val="1"/>
              <w:keepNext/>
              <w:keepLines/>
              <w:widowControl w:val="0"/>
              <w:contextualSpacing/>
              <w:jc w:val="both"/>
              <w:rPr>
                <w:rFonts w:ascii="Times New Roman" w:hAnsi="Times New Roman" w:cs="Times New Roman"/>
                <w:bCs/>
                <w:color w:val="auto"/>
                <w:sz w:val="24"/>
                <w:szCs w:val="24"/>
                <w:lang w:val="uk-UA"/>
              </w:rPr>
            </w:pPr>
            <w:r w:rsidRPr="008B39F0">
              <w:rPr>
                <w:rFonts w:ascii="Times New Roman" w:hAnsi="Times New Roman" w:cs="Times New Roman"/>
                <w:color w:val="auto"/>
                <w:sz w:val="24"/>
                <w:szCs w:val="24"/>
                <w:lang w:val="uk-UA"/>
              </w:rPr>
              <w:t>РН10.</w:t>
            </w:r>
            <w:r w:rsidRPr="008B39F0">
              <w:rPr>
                <w:rFonts w:ascii="Times New Roman" w:hAnsi="Times New Roman" w:cs="Times New Roman"/>
                <w:bCs/>
                <w:color w:val="auto"/>
                <w:sz w:val="24"/>
                <w:szCs w:val="24"/>
                <w:lang w:val="uk-UA"/>
              </w:rPr>
              <w:t>Приймати ефективні, відповідальні рішення з питань управління в сфері освіти/педагогіки, зокрема у нових або незнайомих середовищах, за наявності багатьох критеріїв та неповної або обмеженої інформації.</w:t>
            </w:r>
          </w:p>
          <w:p w:rsidR="0013097D" w:rsidRPr="008B39F0" w:rsidRDefault="0013097D" w:rsidP="0013097D">
            <w:pPr>
              <w:pStyle w:val="1"/>
              <w:keepNext/>
              <w:keepLines/>
              <w:widowControl w:val="0"/>
              <w:ind w:firstLine="72"/>
              <w:contextualSpacing/>
              <w:jc w:val="both"/>
              <w:rPr>
                <w:rFonts w:ascii="Times New Roman" w:hAnsi="Times New Roman" w:cs="Times New Roman"/>
                <w:color w:val="auto"/>
                <w:sz w:val="24"/>
                <w:szCs w:val="24"/>
                <w:lang w:val="uk-UA"/>
              </w:rPr>
            </w:pPr>
            <w:r w:rsidRPr="008B39F0">
              <w:rPr>
                <w:rFonts w:ascii="Times New Roman" w:hAnsi="Times New Roman" w:cs="Times New Roman"/>
                <w:color w:val="auto"/>
                <w:sz w:val="24"/>
                <w:szCs w:val="24"/>
                <w:lang w:val="uk-UA"/>
              </w:rPr>
              <w:t xml:space="preserve">РН11.Здійснювати консультативну діяльність у сфері освітніх, педагогічних наук. </w:t>
            </w:r>
          </w:p>
          <w:p w:rsidR="0013097D" w:rsidRPr="008B39F0" w:rsidRDefault="0013097D" w:rsidP="004774E3">
            <w:pPr>
              <w:pStyle w:val="1"/>
              <w:keepNext/>
              <w:keepLines/>
              <w:widowControl w:val="0"/>
              <w:contextualSpacing/>
              <w:jc w:val="both"/>
              <w:rPr>
                <w:rFonts w:ascii="Times New Roman" w:hAnsi="Times New Roman" w:cs="Times New Roman"/>
                <w:bCs/>
                <w:color w:val="auto"/>
                <w:sz w:val="24"/>
                <w:szCs w:val="24"/>
                <w:lang w:val="uk-UA"/>
              </w:rPr>
            </w:pPr>
            <w:r w:rsidRPr="008B39F0">
              <w:rPr>
                <w:rFonts w:ascii="Times New Roman" w:hAnsi="Times New Roman" w:cs="Times New Roman"/>
                <w:bCs/>
                <w:color w:val="auto"/>
                <w:sz w:val="24"/>
                <w:szCs w:val="24"/>
                <w:lang w:val="uk-UA"/>
              </w:rPr>
              <w:t xml:space="preserve">РН12.Дотримуватися принципів академічної доброчесності під час виконання функцій </w:t>
            </w:r>
            <w:r w:rsidR="000F21FB" w:rsidRPr="008B39F0">
              <w:rPr>
                <w:rFonts w:ascii="Times New Roman" w:hAnsi="Times New Roman" w:cs="Times New Roman"/>
                <w:bCs/>
                <w:color w:val="auto"/>
                <w:sz w:val="24"/>
                <w:szCs w:val="24"/>
                <w:lang w:val="uk-UA"/>
              </w:rPr>
              <w:t>професійн</w:t>
            </w:r>
            <w:r w:rsidRPr="008B39F0">
              <w:rPr>
                <w:rFonts w:ascii="Times New Roman" w:hAnsi="Times New Roman" w:cs="Times New Roman"/>
                <w:bCs/>
                <w:color w:val="auto"/>
                <w:sz w:val="24"/>
                <w:szCs w:val="24"/>
                <w:lang w:val="uk-UA"/>
              </w:rPr>
              <w:t>о-педагогічної діяльності.</w:t>
            </w:r>
          </w:p>
          <w:p w:rsidR="00157310" w:rsidRPr="008B39F0" w:rsidRDefault="00157310" w:rsidP="00157310">
            <w:pPr>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lastRenderedPageBreak/>
              <w:t xml:space="preserve">РН 13 </w:t>
            </w:r>
            <w:r w:rsidR="00F053CF" w:rsidRPr="008B39F0">
              <w:rPr>
                <w:rFonts w:ascii="Times New Roman" w:hAnsi="Times New Roman" w:cs="Times New Roman"/>
                <w:sz w:val="24"/>
                <w:szCs w:val="24"/>
                <w:lang w:val="uk-UA"/>
              </w:rPr>
              <w:t xml:space="preserve">Здійснювати </w:t>
            </w:r>
            <w:r w:rsidRPr="008B39F0">
              <w:rPr>
                <w:rFonts w:ascii="Times New Roman" w:hAnsi="Times New Roman" w:cs="Times New Roman"/>
                <w:sz w:val="24"/>
                <w:szCs w:val="24"/>
                <w:lang w:val="uk-UA"/>
              </w:rPr>
              <w:t>навчальн</w:t>
            </w:r>
            <w:r w:rsidR="00F053CF" w:rsidRPr="008B39F0">
              <w:rPr>
                <w:rFonts w:ascii="Times New Roman" w:hAnsi="Times New Roman" w:cs="Times New Roman"/>
                <w:sz w:val="24"/>
                <w:szCs w:val="24"/>
                <w:lang w:val="uk-UA"/>
              </w:rPr>
              <w:t>у</w:t>
            </w:r>
            <w:r w:rsidRPr="008B39F0">
              <w:rPr>
                <w:rFonts w:ascii="Times New Roman" w:hAnsi="Times New Roman" w:cs="Times New Roman"/>
                <w:sz w:val="24"/>
                <w:szCs w:val="24"/>
                <w:lang w:val="uk-UA"/>
              </w:rPr>
              <w:t>, методичн</w:t>
            </w:r>
            <w:r w:rsidR="00F053CF" w:rsidRPr="008B39F0">
              <w:rPr>
                <w:rFonts w:ascii="Times New Roman" w:hAnsi="Times New Roman" w:cs="Times New Roman"/>
                <w:sz w:val="24"/>
                <w:szCs w:val="24"/>
                <w:lang w:val="uk-UA"/>
              </w:rPr>
              <w:t>у</w:t>
            </w:r>
            <w:r w:rsidRPr="008B39F0">
              <w:rPr>
                <w:rFonts w:ascii="Times New Roman" w:hAnsi="Times New Roman" w:cs="Times New Roman"/>
                <w:sz w:val="24"/>
                <w:szCs w:val="24"/>
                <w:lang w:val="uk-UA"/>
              </w:rPr>
              <w:t>, науков</w:t>
            </w:r>
            <w:r w:rsidR="00F053CF" w:rsidRPr="008B39F0">
              <w:rPr>
                <w:rFonts w:ascii="Times New Roman" w:hAnsi="Times New Roman" w:cs="Times New Roman"/>
                <w:sz w:val="24"/>
                <w:szCs w:val="24"/>
                <w:lang w:val="uk-UA"/>
              </w:rPr>
              <w:t>у</w:t>
            </w:r>
            <w:r w:rsidRPr="008B39F0">
              <w:rPr>
                <w:rFonts w:ascii="Times New Roman" w:hAnsi="Times New Roman" w:cs="Times New Roman"/>
                <w:sz w:val="24"/>
                <w:szCs w:val="24"/>
                <w:lang w:val="uk-UA"/>
              </w:rPr>
              <w:t xml:space="preserve"> та організаційн</w:t>
            </w:r>
            <w:r w:rsidR="00F053CF" w:rsidRPr="008B39F0">
              <w:rPr>
                <w:rFonts w:ascii="Times New Roman" w:hAnsi="Times New Roman" w:cs="Times New Roman"/>
                <w:sz w:val="24"/>
                <w:szCs w:val="24"/>
                <w:lang w:val="uk-UA"/>
              </w:rPr>
              <w:t>у</w:t>
            </w:r>
            <w:r w:rsidRPr="008B39F0">
              <w:rPr>
                <w:rFonts w:ascii="Times New Roman" w:hAnsi="Times New Roman" w:cs="Times New Roman"/>
                <w:sz w:val="24"/>
                <w:szCs w:val="24"/>
                <w:lang w:val="uk-UA"/>
              </w:rPr>
              <w:t xml:space="preserve"> діяльності з урахуванням нормативних документів організації освітнього процесу закладу вищої освіти </w:t>
            </w:r>
          </w:p>
          <w:p w:rsidR="00157310" w:rsidRPr="008B39F0" w:rsidRDefault="00157310" w:rsidP="00157310">
            <w:pPr>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t>РН 14 Використовувати сучасні знання для  створення і підтримки здорових безпечних умов праці та навчання, відповідного реагування на надзвичайні події в умовах військового часу, організації підтримуючого, комфортного освітнього середовища з можливим запобіганням освітніх втрат.</w:t>
            </w:r>
          </w:p>
        </w:tc>
      </w:tr>
      <w:tr w:rsidR="0013097D" w:rsidRPr="008B39F0" w:rsidTr="009808EA">
        <w:tc>
          <w:tcPr>
            <w:tcW w:w="10137" w:type="dxa"/>
            <w:gridSpan w:val="3"/>
          </w:tcPr>
          <w:p w:rsidR="0013097D" w:rsidRPr="008B39F0" w:rsidRDefault="0013097D" w:rsidP="0013097D">
            <w:pPr>
              <w:pStyle w:val="Default"/>
              <w:jc w:val="center"/>
              <w:rPr>
                <w:rFonts w:cs="Times New Roman"/>
                <w:color w:val="auto"/>
              </w:rPr>
            </w:pPr>
            <w:r w:rsidRPr="008B39F0">
              <w:rPr>
                <w:rFonts w:cs="Times New Roman"/>
                <w:b/>
                <w:color w:val="auto"/>
                <w:lang w:val="uk-UA"/>
              </w:rPr>
              <w:lastRenderedPageBreak/>
              <w:t xml:space="preserve">8 </w:t>
            </w:r>
            <w:r w:rsidRPr="008B39F0">
              <w:rPr>
                <w:rFonts w:cs="Times New Roman"/>
                <w:b/>
                <w:color w:val="auto"/>
              </w:rPr>
              <w:t>–</w:t>
            </w:r>
            <w:r w:rsidRPr="008B39F0">
              <w:rPr>
                <w:rFonts w:cs="Times New Roman"/>
                <w:color w:val="auto"/>
                <w:lang w:val="uk-UA"/>
              </w:rPr>
              <w:t xml:space="preserve"> </w:t>
            </w:r>
            <w:r w:rsidRPr="008B39F0">
              <w:rPr>
                <w:rFonts w:cs="Times New Roman"/>
                <w:b/>
                <w:bCs/>
                <w:color w:val="auto"/>
              </w:rPr>
              <w:t>Ресурсне забезпечення реалізації програми</w:t>
            </w:r>
          </w:p>
        </w:tc>
      </w:tr>
      <w:tr w:rsidR="0013097D" w:rsidRPr="008B39F0" w:rsidTr="009808EA">
        <w:tc>
          <w:tcPr>
            <w:tcW w:w="1913" w:type="dxa"/>
          </w:tcPr>
          <w:p w:rsidR="0013097D" w:rsidRPr="008B39F0" w:rsidRDefault="0013097D" w:rsidP="0013097D">
            <w:pPr>
              <w:pStyle w:val="Default"/>
              <w:jc w:val="both"/>
              <w:rPr>
                <w:rFonts w:cs="Times New Roman"/>
                <w:color w:val="auto"/>
              </w:rPr>
            </w:pPr>
            <w:r w:rsidRPr="008B39F0">
              <w:rPr>
                <w:rFonts w:cs="Times New Roman"/>
                <w:b/>
                <w:bCs/>
                <w:color w:val="auto"/>
              </w:rPr>
              <w:t xml:space="preserve">Кадрове забезпечення </w:t>
            </w:r>
          </w:p>
        </w:tc>
        <w:tc>
          <w:tcPr>
            <w:tcW w:w="8224" w:type="dxa"/>
            <w:gridSpan w:val="2"/>
          </w:tcPr>
          <w:p w:rsidR="0013097D" w:rsidRPr="008B39F0" w:rsidRDefault="00AB6727" w:rsidP="00583AA8">
            <w:pPr>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t>Кадрове забезпечення відповідає Ліцензійним умовам провадження освітньої діяльності. Підвищення кваліфікації науково-педагогічних працівників відбувається кожні 5 років.</w:t>
            </w:r>
          </w:p>
        </w:tc>
      </w:tr>
      <w:tr w:rsidR="0013097D" w:rsidRPr="008B39F0" w:rsidTr="009808EA">
        <w:tc>
          <w:tcPr>
            <w:tcW w:w="1913" w:type="dxa"/>
          </w:tcPr>
          <w:p w:rsidR="0013097D" w:rsidRPr="008B39F0" w:rsidRDefault="0013097D" w:rsidP="0013097D">
            <w:pPr>
              <w:pStyle w:val="Default"/>
              <w:jc w:val="both"/>
              <w:rPr>
                <w:rFonts w:cs="Times New Roman"/>
                <w:color w:val="auto"/>
              </w:rPr>
            </w:pPr>
            <w:r w:rsidRPr="008B39F0">
              <w:rPr>
                <w:rFonts w:cs="Times New Roman"/>
                <w:b/>
                <w:bCs/>
                <w:color w:val="auto"/>
              </w:rPr>
              <w:t xml:space="preserve">Матеріально-технічне забезпечення </w:t>
            </w:r>
          </w:p>
        </w:tc>
        <w:tc>
          <w:tcPr>
            <w:tcW w:w="8224" w:type="dxa"/>
            <w:gridSpan w:val="2"/>
          </w:tcPr>
          <w:p w:rsidR="00080604" w:rsidRPr="008B39F0" w:rsidRDefault="0013097D" w:rsidP="00080604">
            <w:pPr>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t xml:space="preserve"> </w:t>
            </w:r>
            <w:r w:rsidR="00080604" w:rsidRPr="008B39F0">
              <w:rPr>
                <w:rFonts w:ascii="Times New Roman" w:hAnsi="Times New Roman" w:cs="Times New Roman"/>
                <w:sz w:val="24"/>
                <w:szCs w:val="24"/>
                <w:lang w:val="uk-UA"/>
              </w:rPr>
              <w:t>Навчально-науково-виробнича база у вигляді:</w:t>
            </w:r>
          </w:p>
          <w:p w:rsidR="00080604" w:rsidRPr="00FE70B9" w:rsidRDefault="00080604" w:rsidP="00080604">
            <w:pPr>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t xml:space="preserve">– </w:t>
            </w:r>
            <w:r w:rsidRPr="00FE70B9">
              <w:rPr>
                <w:rFonts w:ascii="Times New Roman" w:hAnsi="Times New Roman" w:cs="Times New Roman"/>
                <w:sz w:val="24"/>
                <w:szCs w:val="24"/>
                <w:lang w:val="uk-UA"/>
              </w:rPr>
              <w:t>комп’ютерного та мережевого обладнання, а також програмного забезпечення;</w:t>
            </w:r>
          </w:p>
          <w:p w:rsidR="00257223" w:rsidRPr="008B39F0" w:rsidRDefault="00FE70B9" w:rsidP="0059025C">
            <w:pPr>
              <w:pStyle w:val="ab"/>
              <w:numPr>
                <w:ilvl w:val="0"/>
                <w:numId w:val="13"/>
              </w:numPr>
              <w:ind w:left="355"/>
              <w:jc w:val="both"/>
              <w:rPr>
                <w:rFonts w:ascii="Times New Roman" w:hAnsi="Times New Roman" w:cs="Times New Roman"/>
                <w:sz w:val="24"/>
                <w:szCs w:val="24"/>
                <w:lang w:val="uk-UA"/>
              </w:rPr>
            </w:pPr>
            <w:r w:rsidRPr="00FE70B9">
              <w:rPr>
                <w:rFonts w:ascii="Times New Roman" w:hAnsi="Times New Roman"/>
                <w:sz w:val="24"/>
                <w:szCs w:val="24"/>
                <w:lang w:eastAsia="en-US"/>
              </w:rPr>
              <w:t>наукової, навчальної, методичної літератури та посібників для здобувачів спеціальності</w:t>
            </w:r>
            <w:r>
              <w:rPr>
                <w:rFonts w:ascii="Times New Roman" w:hAnsi="Times New Roman"/>
                <w:sz w:val="24"/>
                <w:szCs w:val="24"/>
                <w:lang w:val="uk-UA" w:eastAsia="en-US"/>
              </w:rPr>
              <w:t xml:space="preserve"> «Освітні науки»</w:t>
            </w:r>
          </w:p>
        </w:tc>
      </w:tr>
      <w:tr w:rsidR="0013097D" w:rsidRPr="008B39F0" w:rsidTr="009808EA">
        <w:tc>
          <w:tcPr>
            <w:tcW w:w="1913" w:type="dxa"/>
          </w:tcPr>
          <w:p w:rsidR="0013097D" w:rsidRPr="008B39F0" w:rsidRDefault="0013097D" w:rsidP="0013097D">
            <w:pPr>
              <w:pStyle w:val="Default"/>
              <w:jc w:val="both"/>
              <w:rPr>
                <w:rFonts w:cs="Times New Roman"/>
                <w:color w:val="auto"/>
              </w:rPr>
            </w:pPr>
            <w:r w:rsidRPr="008B39F0">
              <w:rPr>
                <w:rFonts w:cs="Times New Roman"/>
                <w:b/>
                <w:bCs/>
                <w:color w:val="auto"/>
              </w:rPr>
              <w:t xml:space="preserve">Інформаційне та навчально-методичне забезпечення </w:t>
            </w:r>
          </w:p>
          <w:p w:rsidR="0013097D" w:rsidRPr="008B39F0" w:rsidRDefault="0013097D" w:rsidP="0013097D">
            <w:pPr>
              <w:pStyle w:val="Default"/>
              <w:jc w:val="both"/>
              <w:rPr>
                <w:rFonts w:cs="Times New Roman"/>
                <w:b/>
                <w:bCs/>
                <w:color w:val="auto"/>
              </w:rPr>
            </w:pPr>
          </w:p>
        </w:tc>
        <w:tc>
          <w:tcPr>
            <w:tcW w:w="8224" w:type="dxa"/>
            <w:gridSpan w:val="2"/>
          </w:tcPr>
          <w:p w:rsidR="00080604" w:rsidRPr="008B39F0" w:rsidRDefault="00080604" w:rsidP="00080604">
            <w:pPr>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t>Навчально-методичне забезпечення навчального процесу реалізується наявністю необхідної навчальної та методичної літератури: підручники, навчальні посібники, методичні рекомендації до практичних занять, самостійної роботи, робочі програми навчальних дисциплін.</w:t>
            </w:r>
          </w:p>
          <w:p w:rsidR="0013097D" w:rsidRPr="008B39F0" w:rsidRDefault="00080604" w:rsidP="0059025C">
            <w:pPr>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t>Інформаційні ресурси розміщені у фондах наукової бібліотеки ОНУ імені І.І. Мечникова, сайт</w:t>
            </w:r>
            <w:r w:rsidR="0059025C" w:rsidRPr="008B39F0">
              <w:rPr>
                <w:rFonts w:ascii="Times New Roman" w:hAnsi="Times New Roman" w:cs="Times New Roman"/>
                <w:sz w:val="24"/>
                <w:szCs w:val="24"/>
                <w:lang w:val="uk-UA"/>
              </w:rPr>
              <w:t>і факультету</w:t>
            </w:r>
            <w:r w:rsidRPr="008B39F0">
              <w:rPr>
                <w:rFonts w:ascii="Times New Roman" w:hAnsi="Times New Roman" w:cs="Times New Roman"/>
                <w:sz w:val="24"/>
                <w:szCs w:val="24"/>
                <w:lang w:val="uk-UA"/>
              </w:rPr>
              <w:t>.</w:t>
            </w:r>
          </w:p>
        </w:tc>
      </w:tr>
      <w:tr w:rsidR="0013097D" w:rsidRPr="008B39F0" w:rsidTr="009808EA">
        <w:tc>
          <w:tcPr>
            <w:tcW w:w="10137" w:type="dxa"/>
            <w:gridSpan w:val="3"/>
          </w:tcPr>
          <w:p w:rsidR="0013097D" w:rsidRPr="008B39F0" w:rsidRDefault="0013097D" w:rsidP="0013097D">
            <w:pPr>
              <w:pStyle w:val="Default"/>
              <w:jc w:val="center"/>
              <w:rPr>
                <w:rFonts w:cs="Times New Roman"/>
                <w:color w:val="auto"/>
                <w:lang w:val="uk-UA"/>
              </w:rPr>
            </w:pPr>
            <w:r w:rsidRPr="008B39F0">
              <w:rPr>
                <w:rFonts w:cs="Times New Roman"/>
                <w:b/>
                <w:bCs/>
                <w:color w:val="auto"/>
              </w:rPr>
              <w:t>9 – Академічна мобільність</w:t>
            </w:r>
          </w:p>
        </w:tc>
      </w:tr>
      <w:tr w:rsidR="0013097D" w:rsidRPr="008B39F0" w:rsidTr="009808EA">
        <w:tc>
          <w:tcPr>
            <w:tcW w:w="1913" w:type="dxa"/>
          </w:tcPr>
          <w:p w:rsidR="0013097D" w:rsidRPr="008B39F0" w:rsidRDefault="0013097D" w:rsidP="0013097D">
            <w:pPr>
              <w:rPr>
                <w:rFonts w:ascii="Times New Roman" w:hAnsi="Times New Roman" w:cs="Times New Roman"/>
                <w:b/>
                <w:sz w:val="24"/>
                <w:szCs w:val="24"/>
                <w:lang w:val="uk-UA"/>
              </w:rPr>
            </w:pPr>
            <w:r w:rsidRPr="008B39F0">
              <w:rPr>
                <w:rFonts w:ascii="Times New Roman" w:hAnsi="Times New Roman" w:cs="Times New Roman"/>
                <w:b/>
                <w:sz w:val="24"/>
                <w:szCs w:val="24"/>
              </w:rPr>
              <w:t xml:space="preserve">Національна </w:t>
            </w:r>
            <w:r w:rsidR="00080604" w:rsidRPr="008B39F0">
              <w:rPr>
                <w:rFonts w:ascii="Times New Roman" w:hAnsi="Times New Roman" w:cs="Times New Roman"/>
                <w:b/>
                <w:sz w:val="24"/>
                <w:szCs w:val="24"/>
                <w:lang w:val="uk-UA"/>
              </w:rPr>
              <w:t>та міжнародна</w:t>
            </w:r>
          </w:p>
          <w:p w:rsidR="0013097D" w:rsidRPr="008B39F0" w:rsidRDefault="0013097D" w:rsidP="0013097D">
            <w:pPr>
              <w:rPr>
                <w:rFonts w:ascii="Times New Roman" w:hAnsi="Times New Roman" w:cs="Times New Roman"/>
                <w:b/>
                <w:sz w:val="24"/>
                <w:szCs w:val="24"/>
              </w:rPr>
            </w:pPr>
            <w:r w:rsidRPr="008B39F0">
              <w:rPr>
                <w:rFonts w:ascii="Times New Roman" w:hAnsi="Times New Roman" w:cs="Times New Roman"/>
                <w:b/>
                <w:sz w:val="24"/>
                <w:szCs w:val="24"/>
              </w:rPr>
              <w:t xml:space="preserve">кредитна </w:t>
            </w:r>
          </w:p>
          <w:p w:rsidR="0013097D" w:rsidRPr="008B39F0" w:rsidRDefault="0013097D" w:rsidP="0013097D">
            <w:pPr>
              <w:rPr>
                <w:rFonts w:ascii="Times New Roman" w:hAnsi="Times New Roman" w:cs="Times New Roman"/>
                <w:b/>
                <w:sz w:val="24"/>
                <w:szCs w:val="24"/>
              </w:rPr>
            </w:pPr>
            <w:r w:rsidRPr="008B39F0">
              <w:rPr>
                <w:rFonts w:ascii="Times New Roman" w:hAnsi="Times New Roman" w:cs="Times New Roman"/>
                <w:b/>
                <w:sz w:val="24"/>
                <w:szCs w:val="24"/>
              </w:rPr>
              <w:t>мобільність</w:t>
            </w:r>
          </w:p>
          <w:p w:rsidR="0013097D" w:rsidRPr="008B39F0" w:rsidRDefault="0013097D" w:rsidP="0013097D">
            <w:pPr>
              <w:pStyle w:val="Default"/>
              <w:rPr>
                <w:rFonts w:cs="Times New Roman"/>
                <w:color w:val="auto"/>
              </w:rPr>
            </w:pPr>
          </w:p>
        </w:tc>
        <w:tc>
          <w:tcPr>
            <w:tcW w:w="8224" w:type="dxa"/>
            <w:gridSpan w:val="2"/>
          </w:tcPr>
          <w:p w:rsidR="00080604" w:rsidRPr="008B39F0" w:rsidRDefault="00080604" w:rsidP="00080604">
            <w:pPr>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t>Формами академічної мобільності здобувачів в ОНУ імені І.І. Мечникова, є: навчання за програмами академічної мобільності та мовне стажування. Національна (внутрішня) та міжнародна академічна мобільність студентів здійснюється за стипендіальними програмами та програмами обміну студентами згідно угод між ОНУ імені І. І. Мечникова та вищими навчальними закладами-партнерами щодо програм академічної мобільності студентів на підставі двосторонніх угод про наукове та освітнє співробітництво. Одеський національний університет імені І.І. Мечников</w:t>
            </w:r>
          </w:p>
          <w:p w:rsidR="0013097D" w:rsidRPr="008B39F0" w:rsidRDefault="00080604" w:rsidP="00FE70B9">
            <w:pPr>
              <w:jc w:val="both"/>
              <w:rPr>
                <w:rFonts w:ascii="Times New Roman" w:hAnsi="Times New Roman" w:cs="Times New Roman"/>
                <w:sz w:val="24"/>
                <w:szCs w:val="24"/>
                <w:lang w:val="uk-UA"/>
              </w:rPr>
            </w:pPr>
            <w:r w:rsidRPr="008B39F0">
              <w:rPr>
                <w:rFonts w:ascii="Times New Roman" w:hAnsi="Times New Roman" w:cs="Times New Roman"/>
                <w:sz w:val="24"/>
                <w:szCs w:val="24"/>
                <w:lang w:val="uk-UA"/>
              </w:rPr>
              <w:t xml:space="preserve">бере участь в програмах «Еразмус+». Спеціальний веб-сайт програми в ОНУ: </w:t>
            </w:r>
            <w:hyperlink r:id="rId10" w:history="1">
              <w:r w:rsidRPr="008B39F0">
                <w:rPr>
                  <w:rStyle w:val="a3"/>
                  <w:rFonts w:ascii="Times New Roman" w:hAnsi="Times New Roman"/>
                  <w:color w:val="auto"/>
                  <w:sz w:val="24"/>
                  <w:szCs w:val="24"/>
                  <w:lang w:val="uk-UA"/>
                </w:rPr>
                <w:t>http://erasmus.onu.edu.ua</w:t>
              </w:r>
            </w:hyperlink>
            <w:r w:rsidRPr="008B39F0">
              <w:rPr>
                <w:rFonts w:ascii="Times New Roman" w:hAnsi="Times New Roman" w:cs="Times New Roman"/>
                <w:sz w:val="24"/>
                <w:szCs w:val="24"/>
                <w:lang w:val="uk-UA"/>
              </w:rPr>
              <w:t xml:space="preserve"> Порядок організації програм академічної мобільності встановлює «Положення про порядок реалізації права на академічну мобільність учасників освітнього процесу ОНУ імені І.І. Мечникова»</w:t>
            </w:r>
            <w:r w:rsidR="00EE415B" w:rsidRPr="008B39F0">
              <w:rPr>
                <w:rFonts w:ascii="Times New Roman" w:hAnsi="Times New Roman" w:cs="Times New Roman"/>
                <w:sz w:val="24"/>
                <w:szCs w:val="24"/>
                <w:lang w:val="uk-UA"/>
              </w:rPr>
              <w:t xml:space="preserve"> </w:t>
            </w:r>
            <w:r w:rsidRPr="008B39F0">
              <w:rPr>
                <w:rFonts w:ascii="Times New Roman" w:hAnsi="Times New Roman" w:cs="Times New Roman"/>
                <w:sz w:val="24"/>
                <w:szCs w:val="24"/>
                <w:lang w:val="uk-UA"/>
              </w:rPr>
              <w:t>Організація, координація та контроль за міжнародною академічною мобільністю покладається на Центр міжнародної освіти ОНУ імені І. І. Мечникова.</w:t>
            </w:r>
          </w:p>
        </w:tc>
      </w:tr>
      <w:tr w:rsidR="0013097D" w:rsidRPr="008B39F0" w:rsidTr="009808EA">
        <w:tc>
          <w:tcPr>
            <w:tcW w:w="1913" w:type="dxa"/>
          </w:tcPr>
          <w:p w:rsidR="0013097D" w:rsidRPr="008B39F0" w:rsidRDefault="0013097D" w:rsidP="0013097D">
            <w:pPr>
              <w:pStyle w:val="Default"/>
              <w:rPr>
                <w:rFonts w:cs="Times New Roman"/>
                <w:color w:val="auto"/>
                <w:lang w:val="uk-UA"/>
              </w:rPr>
            </w:pPr>
            <w:r w:rsidRPr="008B39F0">
              <w:rPr>
                <w:rFonts w:cs="Times New Roman"/>
                <w:b/>
                <w:bCs/>
                <w:color w:val="auto"/>
                <w:lang w:val="uk-UA"/>
              </w:rPr>
              <w:t xml:space="preserve">Навчання іноземних здобувачів вищої освіти </w:t>
            </w:r>
          </w:p>
        </w:tc>
        <w:tc>
          <w:tcPr>
            <w:tcW w:w="8224" w:type="dxa"/>
            <w:gridSpan w:val="2"/>
          </w:tcPr>
          <w:p w:rsidR="00D815C5" w:rsidRPr="008B39F0" w:rsidRDefault="00080604" w:rsidP="00080604">
            <w:pPr>
              <w:jc w:val="both"/>
              <w:rPr>
                <w:rFonts w:ascii="Times New Roman" w:hAnsi="Times New Roman" w:cs="Times New Roman"/>
                <w:sz w:val="24"/>
                <w:szCs w:val="24"/>
                <w:lang w:val="uk-UA"/>
              </w:rPr>
            </w:pPr>
            <w:r w:rsidRPr="008B39F0">
              <w:rPr>
                <w:rFonts w:ascii="Times New Roman" w:hAnsi="Times New Roman" w:cs="Times New Roman"/>
                <w:sz w:val="24"/>
                <w:szCs w:val="24"/>
              </w:rPr>
              <w:t>Підготовка та прийом на навчання іноземних здобувачів</w:t>
            </w:r>
            <w:r w:rsidRPr="008B39F0">
              <w:rPr>
                <w:rFonts w:ascii="Times New Roman" w:hAnsi="Times New Roman" w:cs="Times New Roman"/>
                <w:sz w:val="24"/>
                <w:szCs w:val="24"/>
                <w:lang w:val="uk-UA"/>
              </w:rPr>
              <w:t xml:space="preserve"> </w:t>
            </w:r>
            <w:r w:rsidRPr="008B39F0">
              <w:rPr>
                <w:rFonts w:ascii="Times New Roman" w:hAnsi="Times New Roman" w:cs="Times New Roman"/>
                <w:sz w:val="24"/>
                <w:szCs w:val="24"/>
              </w:rPr>
              <w:t>здійснюються згідно чинного законодавства України та</w:t>
            </w:r>
            <w:r w:rsidRPr="008B39F0">
              <w:rPr>
                <w:rFonts w:ascii="Times New Roman" w:hAnsi="Times New Roman" w:cs="Times New Roman"/>
                <w:sz w:val="24"/>
                <w:szCs w:val="24"/>
                <w:lang w:val="uk-UA"/>
              </w:rPr>
              <w:t xml:space="preserve"> </w:t>
            </w:r>
            <w:r w:rsidRPr="008B39F0">
              <w:rPr>
                <w:rFonts w:ascii="Times New Roman" w:hAnsi="Times New Roman" w:cs="Times New Roman"/>
                <w:sz w:val="24"/>
                <w:szCs w:val="24"/>
              </w:rPr>
              <w:t>Правил прийому до ОНУ імені І. І. Мечникова. Інформація</w:t>
            </w:r>
            <w:r w:rsidRPr="008B39F0">
              <w:rPr>
                <w:rFonts w:ascii="Times New Roman" w:hAnsi="Times New Roman" w:cs="Times New Roman"/>
                <w:sz w:val="24"/>
                <w:szCs w:val="24"/>
                <w:lang w:val="uk-UA"/>
              </w:rPr>
              <w:t xml:space="preserve"> </w:t>
            </w:r>
            <w:r w:rsidRPr="008B39F0">
              <w:rPr>
                <w:rFonts w:ascii="Times New Roman" w:hAnsi="Times New Roman" w:cs="Times New Roman"/>
                <w:sz w:val="24"/>
                <w:szCs w:val="24"/>
              </w:rPr>
              <w:t>щодо прийому та навчання іноземних абітурієнтів</w:t>
            </w:r>
            <w:r w:rsidRPr="008B39F0">
              <w:rPr>
                <w:rFonts w:ascii="Times New Roman" w:hAnsi="Times New Roman" w:cs="Times New Roman"/>
                <w:sz w:val="24"/>
                <w:szCs w:val="24"/>
                <w:lang w:val="uk-UA"/>
              </w:rPr>
              <w:t xml:space="preserve"> </w:t>
            </w:r>
            <w:r w:rsidRPr="008B39F0">
              <w:rPr>
                <w:rFonts w:ascii="Times New Roman" w:hAnsi="Times New Roman" w:cs="Times New Roman"/>
                <w:sz w:val="24"/>
                <w:szCs w:val="24"/>
              </w:rPr>
              <w:t>розміщена на сайті Центру міжнародної освіти ОНУ імені</w:t>
            </w:r>
            <w:r w:rsidRPr="008B39F0">
              <w:rPr>
                <w:rFonts w:ascii="Times New Roman" w:hAnsi="Times New Roman" w:cs="Times New Roman"/>
                <w:sz w:val="24"/>
                <w:szCs w:val="24"/>
                <w:lang w:val="uk-UA"/>
              </w:rPr>
              <w:t xml:space="preserve"> </w:t>
            </w:r>
            <w:r w:rsidRPr="008B39F0">
              <w:rPr>
                <w:rFonts w:ascii="Times New Roman" w:hAnsi="Times New Roman" w:cs="Times New Roman"/>
                <w:sz w:val="24"/>
                <w:szCs w:val="24"/>
              </w:rPr>
              <w:t xml:space="preserve">І.І. Мечникова: </w:t>
            </w:r>
            <w:hyperlink r:id="rId11" w:history="1">
              <w:r w:rsidRPr="008B39F0">
                <w:rPr>
                  <w:rStyle w:val="a3"/>
                  <w:rFonts w:ascii="Times New Roman" w:hAnsi="Times New Roman"/>
                  <w:color w:val="auto"/>
                  <w:sz w:val="24"/>
                  <w:szCs w:val="24"/>
                </w:rPr>
                <w:t>http://imo.onu.edu.ua</w:t>
              </w:r>
            </w:hyperlink>
            <w:r w:rsidRPr="008B39F0">
              <w:rPr>
                <w:rFonts w:ascii="Times New Roman" w:hAnsi="Times New Roman" w:cs="Times New Roman"/>
                <w:sz w:val="24"/>
                <w:szCs w:val="24"/>
                <w:lang w:val="uk-UA"/>
              </w:rPr>
              <w:t xml:space="preserve"> </w:t>
            </w:r>
          </w:p>
        </w:tc>
      </w:tr>
    </w:tbl>
    <w:p w:rsidR="0013097D" w:rsidRPr="008B39F0" w:rsidRDefault="0013097D" w:rsidP="0013097D">
      <w:pPr>
        <w:pStyle w:val="Default"/>
        <w:jc w:val="center"/>
        <w:rPr>
          <w:b/>
          <w:bCs/>
          <w:color w:val="auto"/>
          <w:lang w:val="uk-UA"/>
        </w:rPr>
      </w:pPr>
    </w:p>
    <w:p w:rsidR="00DA5FCD" w:rsidRPr="008B39F0" w:rsidRDefault="00DA5FCD" w:rsidP="0013097D">
      <w:pPr>
        <w:pStyle w:val="Default"/>
        <w:jc w:val="center"/>
        <w:rPr>
          <w:b/>
          <w:bCs/>
          <w:color w:val="auto"/>
          <w:lang w:val="uk-UA"/>
        </w:rPr>
      </w:pPr>
    </w:p>
    <w:p w:rsidR="00401993" w:rsidRDefault="00401993" w:rsidP="0013097D">
      <w:pPr>
        <w:pStyle w:val="Default"/>
        <w:jc w:val="center"/>
        <w:rPr>
          <w:b/>
          <w:bCs/>
          <w:color w:val="auto"/>
          <w:lang w:val="uk-UA"/>
        </w:rPr>
      </w:pPr>
    </w:p>
    <w:p w:rsidR="00FE70B9" w:rsidRDefault="00FE70B9" w:rsidP="0013097D">
      <w:pPr>
        <w:pStyle w:val="Default"/>
        <w:jc w:val="center"/>
        <w:rPr>
          <w:b/>
          <w:bCs/>
          <w:color w:val="auto"/>
          <w:lang w:val="uk-UA"/>
        </w:rPr>
      </w:pPr>
    </w:p>
    <w:p w:rsidR="00BF0BDF" w:rsidRDefault="00BF0BDF" w:rsidP="0013097D">
      <w:pPr>
        <w:pStyle w:val="Default"/>
        <w:jc w:val="center"/>
        <w:rPr>
          <w:b/>
          <w:bCs/>
          <w:color w:val="auto"/>
          <w:lang w:val="uk-UA"/>
        </w:rPr>
      </w:pPr>
    </w:p>
    <w:p w:rsidR="00BF0BDF" w:rsidRDefault="00BF0BDF" w:rsidP="0013097D">
      <w:pPr>
        <w:pStyle w:val="Default"/>
        <w:jc w:val="center"/>
        <w:rPr>
          <w:b/>
          <w:bCs/>
          <w:color w:val="auto"/>
          <w:lang w:val="uk-UA"/>
        </w:rPr>
      </w:pPr>
    </w:p>
    <w:p w:rsidR="00FE70B9" w:rsidRDefault="00FE70B9" w:rsidP="0013097D">
      <w:pPr>
        <w:pStyle w:val="Default"/>
        <w:jc w:val="center"/>
        <w:rPr>
          <w:b/>
          <w:bCs/>
          <w:color w:val="auto"/>
          <w:lang w:val="uk-UA"/>
        </w:rPr>
      </w:pPr>
    </w:p>
    <w:p w:rsidR="00FE70B9" w:rsidRPr="008B39F0" w:rsidRDefault="00FE70B9" w:rsidP="0013097D">
      <w:pPr>
        <w:pStyle w:val="Default"/>
        <w:jc w:val="center"/>
        <w:rPr>
          <w:b/>
          <w:bCs/>
          <w:color w:val="auto"/>
          <w:lang w:val="uk-UA"/>
        </w:rPr>
      </w:pPr>
    </w:p>
    <w:p w:rsidR="007F3938" w:rsidRPr="008B39F0" w:rsidRDefault="007F3938" w:rsidP="0013097D">
      <w:pPr>
        <w:pStyle w:val="Default"/>
        <w:jc w:val="center"/>
        <w:rPr>
          <w:b/>
          <w:bCs/>
          <w:color w:val="auto"/>
          <w:lang w:val="uk-UA"/>
        </w:rPr>
      </w:pPr>
    </w:p>
    <w:p w:rsidR="009808EA" w:rsidRPr="008B39F0" w:rsidRDefault="00D815C5" w:rsidP="009808EA">
      <w:pPr>
        <w:pStyle w:val="ab"/>
        <w:numPr>
          <w:ilvl w:val="0"/>
          <w:numId w:val="10"/>
        </w:numPr>
        <w:spacing w:after="0" w:line="240" w:lineRule="auto"/>
        <w:jc w:val="center"/>
        <w:rPr>
          <w:rFonts w:ascii="Times New Roman" w:hAnsi="Times New Roman" w:cs="Times New Roman"/>
          <w:b/>
          <w:sz w:val="24"/>
          <w:szCs w:val="24"/>
          <w:lang w:val="uk-UA"/>
        </w:rPr>
      </w:pPr>
      <w:bookmarkStart w:id="0" w:name="_GoBack"/>
      <w:bookmarkEnd w:id="0"/>
      <w:r w:rsidRPr="008B39F0">
        <w:rPr>
          <w:rFonts w:ascii="Times New Roman" w:hAnsi="Times New Roman" w:cs="Times New Roman"/>
          <w:b/>
          <w:sz w:val="24"/>
          <w:szCs w:val="24"/>
          <w:lang w:val="uk-UA"/>
        </w:rPr>
        <w:lastRenderedPageBreak/>
        <w:t>Перелік компонентів освітньо-професійної програми</w:t>
      </w:r>
      <w:r w:rsidR="009808EA" w:rsidRPr="008B39F0">
        <w:rPr>
          <w:rFonts w:ascii="Times New Roman" w:hAnsi="Times New Roman" w:cs="Times New Roman"/>
          <w:b/>
          <w:sz w:val="24"/>
          <w:szCs w:val="24"/>
          <w:lang w:val="uk-UA"/>
        </w:rPr>
        <w:t xml:space="preserve"> «О</w:t>
      </w:r>
      <w:r w:rsidR="00642F06" w:rsidRPr="008B39F0">
        <w:rPr>
          <w:rFonts w:ascii="Times New Roman" w:hAnsi="Times New Roman" w:cs="Times New Roman"/>
          <w:b/>
          <w:sz w:val="24"/>
          <w:szCs w:val="24"/>
          <w:lang w:val="uk-UA"/>
        </w:rPr>
        <w:t>світні</w:t>
      </w:r>
      <w:r w:rsidR="005619E0">
        <w:rPr>
          <w:rFonts w:ascii="Times New Roman" w:hAnsi="Times New Roman" w:cs="Times New Roman"/>
          <w:b/>
          <w:sz w:val="24"/>
          <w:szCs w:val="24"/>
          <w:lang w:val="uk-UA"/>
        </w:rPr>
        <w:t>, педагогічні</w:t>
      </w:r>
      <w:r w:rsidR="00642F06" w:rsidRPr="008B39F0">
        <w:rPr>
          <w:rFonts w:ascii="Times New Roman" w:hAnsi="Times New Roman" w:cs="Times New Roman"/>
          <w:b/>
          <w:sz w:val="24"/>
          <w:szCs w:val="24"/>
          <w:lang w:val="uk-UA"/>
        </w:rPr>
        <w:t xml:space="preserve"> науки» </w:t>
      </w:r>
    </w:p>
    <w:p w:rsidR="0013097D" w:rsidRPr="008B39F0" w:rsidRDefault="00642F06" w:rsidP="009808EA">
      <w:pPr>
        <w:pStyle w:val="ab"/>
        <w:spacing w:after="0" w:line="240" w:lineRule="auto"/>
        <w:jc w:val="center"/>
        <w:rPr>
          <w:rFonts w:ascii="Times New Roman" w:hAnsi="Times New Roman" w:cs="Times New Roman"/>
          <w:b/>
          <w:sz w:val="24"/>
          <w:szCs w:val="24"/>
          <w:lang w:val="uk-UA"/>
        </w:rPr>
      </w:pPr>
      <w:r w:rsidRPr="008B39F0">
        <w:rPr>
          <w:rFonts w:ascii="Times New Roman" w:hAnsi="Times New Roman" w:cs="Times New Roman"/>
          <w:b/>
          <w:sz w:val="24"/>
          <w:szCs w:val="24"/>
          <w:lang w:val="uk-UA"/>
        </w:rPr>
        <w:t>та їх логічна послідовність</w:t>
      </w:r>
    </w:p>
    <w:p w:rsidR="00642F06" w:rsidRPr="008B39F0" w:rsidRDefault="00642F06" w:rsidP="0013097D">
      <w:pPr>
        <w:spacing w:after="0" w:line="240" w:lineRule="auto"/>
        <w:jc w:val="center"/>
        <w:rPr>
          <w:rFonts w:ascii="Times New Roman" w:hAnsi="Times New Roman" w:cs="Times New Roman"/>
          <w:b/>
          <w:sz w:val="24"/>
          <w:szCs w:val="24"/>
          <w:lang w:val="uk-UA"/>
        </w:rPr>
      </w:pPr>
    </w:p>
    <w:p w:rsidR="0013097D" w:rsidRPr="008B39F0" w:rsidRDefault="0013097D" w:rsidP="0013097D">
      <w:pPr>
        <w:autoSpaceDE w:val="0"/>
        <w:autoSpaceDN w:val="0"/>
        <w:adjustRightInd w:val="0"/>
        <w:spacing w:after="0" w:line="240" w:lineRule="auto"/>
        <w:jc w:val="center"/>
        <w:rPr>
          <w:rFonts w:ascii="Times New Roman" w:hAnsi="Times New Roman" w:cs="Times New Roman"/>
          <w:b/>
          <w:bCs/>
          <w:sz w:val="24"/>
          <w:szCs w:val="24"/>
          <w:lang w:val="uk-UA"/>
        </w:rPr>
      </w:pPr>
      <w:r w:rsidRPr="008B39F0">
        <w:rPr>
          <w:rFonts w:ascii="Times New Roman" w:hAnsi="Times New Roman" w:cs="Times New Roman"/>
          <w:b/>
          <w:bCs/>
          <w:sz w:val="24"/>
          <w:szCs w:val="24"/>
          <w:lang w:val="uk-UA"/>
        </w:rPr>
        <w:t>2.1 Перелік компонент освітньо-</w:t>
      </w:r>
      <w:r w:rsidRPr="008B39F0">
        <w:rPr>
          <w:rFonts w:ascii="Times New Roman" w:hAnsi="Times New Roman" w:cs="Times New Roman"/>
          <w:b/>
          <w:sz w:val="24"/>
          <w:szCs w:val="24"/>
          <w:lang w:val="uk-UA"/>
        </w:rPr>
        <w:t>професійної</w:t>
      </w:r>
      <w:r w:rsidRPr="008B39F0">
        <w:rPr>
          <w:rFonts w:ascii="Times New Roman" w:hAnsi="Times New Roman" w:cs="Times New Roman"/>
          <w:b/>
          <w:bCs/>
          <w:sz w:val="24"/>
          <w:szCs w:val="24"/>
          <w:lang w:val="uk-UA"/>
        </w:rPr>
        <w:t xml:space="preserve"> програми </w:t>
      </w:r>
    </w:p>
    <w:p w:rsidR="00D815C5" w:rsidRPr="008B39F0" w:rsidRDefault="00D815C5" w:rsidP="0013097D">
      <w:pPr>
        <w:autoSpaceDE w:val="0"/>
        <w:autoSpaceDN w:val="0"/>
        <w:adjustRightInd w:val="0"/>
        <w:spacing w:after="0" w:line="240" w:lineRule="auto"/>
        <w:jc w:val="center"/>
        <w:rPr>
          <w:rFonts w:ascii="Times New Roman" w:hAnsi="Times New Roman" w:cs="Times New Roman"/>
          <w:b/>
          <w:bCs/>
          <w:sz w:val="24"/>
          <w:szCs w:val="24"/>
          <w:lang w:val="uk-UA"/>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248"/>
        <w:gridCol w:w="6559"/>
        <w:gridCol w:w="993"/>
        <w:gridCol w:w="1416"/>
      </w:tblGrid>
      <w:tr w:rsidR="009808EA" w:rsidRPr="008B39F0" w:rsidTr="00D73CEE">
        <w:trPr>
          <w:trHeight w:val="20"/>
        </w:trPr>
        <w:tc>
          <w:tcPr>
            <w:tcW w:w="1248" w:type="dxa"/>
            <w:shd w:val="clear" w:color="auto" w:fill="FFFFFF"/>
            <w:vAlign w:val="center"/>
          </w:tcPr>
          <w:p w:rsidR="009808EA" w:rsidRPr="008B39F0" w:rsidRDefault="009808EA" w:rsidP="008F23D9">
            <w:pPr>
              <w:pStyle w:val="a7"/>
              <w:shd w:val="clear" w:color="auto" w:fill="auto"/>
              <w:jc w:val="center"/>
              <w:rPr>
                <w:sz w:val="24"/>
                <w:szCs w:val="24"/>
                <w:lang w:val="uk-UA"/>
              </w:rPr>
            </w:pPr>
            <w:r w:rsidRPr="008B39F0">
              <w:rPr>
                <w:sz w:val="24"/>
                <w:szCs w:val="24"/>
                <w:lang w:val="uk-UA" w:eastAsia="uk-UA"/>
              </w:rPr>
              <w:t>Код н/д</w:t>
            </w:r>
          </w:p>
        </w:tc>
        <w:tc>
          <w:tcPr>
            <w:tcW w:w="6559" w:type="dxa"/>
            <w:shd w:val="clear" w:color="auto" w:fill="FFFFFF"/>
            <w:vAlign w:val="center"/>
          </w:tcPr>
          <w:p w:rsidR="009808EA" w:rsidRPr="008B39F0" w:rsidRDefault="009808EA" w:rsidP="008F23D9">
            <w:pPr>
              <w:pStyle w:val="a7"/>
              <w:shd w:val="clear" w:color="auto" w:fill="auto"/>
              <w:jc w:val="center"/>
              <w:rPr>
                <w:sz w:val="24"/>
                <w:szCs w:val="24"/>
                <w:lang w:val="uk-UA"/>
              </w:rPr>
            </w:pPr>
            <w:r w:rsidRPr="008B39F0">
              <w:rPr>
                <w:sz w:val="24"/>
                <w:szCs w:val="24"/>
                <w:lang w:val="uk-UA" w:eastAsia="uk-UA"/>
              </w:rPr>
              <w:t>Компоненти освітньої програми (навчальні дисципліни, практики, кваліфікаційна робота)</w:t>
            </w:r>
          </w:p>
        </w:tc>
        <w:tc>
          <w:tcPr>
            <w:tcW w:w="993" w:type="dxa"/>
            <w:shd w:val="clear" w:color="auto" w:fill="FFFFFF"/>
            <w:vAlign w:val="center"/>
          </w:tcPr>
          <w:p w:rsidR="009808EA" w:rsidRPr="008B39F0" w:rsidRDefault="009808EA" w:rsidP="008F23D9">
            <w:pPr>
              <w:pStyle w:val="a7"/>
              <w:shd w:val="clear" w:color="auto" w:fill="auto"/>
              <w:jc w:val="center"/>
              <w:rPr>
                <w:sz w:val="24"/>
                <w:szCs w:val="24"/>
                <w:lang w:val="uk-UA"/>
              </w:rPr>
            </w:pPr>
            <w:r w:rsidRPr="008B39F0">
              <w:rPr>
                <w:sz w:val="24"/>
                <w:szCs w:val="24"/>
                <w:lang w:val="uk-UA" w:eastAsia="uk-UA"/>
              </w:rPr>
              <w:t>Кількість</w:t>
            </w:r>
          </w:p>
          <w:p w:rsidR="009808EA" w:rsidRPr="008B39F0" w:rsidRDefault="009808EA" w:rsidP="008F23D9">
            <w:pPr>
              <w:pStyle w:val="a7"/>
              <w:shd w:val="clear" w:color="auto" w:fill="auto"/>
              <w:jc w:val="center"/>
              <w:rPr>
                <w:sz w:val="24"/>
                <w:szCs w:val="24"/>
                <w:lang w:val="uk-UA"/>
              </w:rPr>
            </w:pPr>
            <w:r w:rsidRPr="008B39F0">
              <w:rPr>
                <w:sz w:val="24"/>
                <w:szCs w:val="24"/>
                <w:lang w:val="uk-UA" w:eastAsia="uk-UA"/>
              </w:rPr>
              <w:t>кредитів</w:t>
            </w:r>
          </w:p>
        </w:tc>
        <w:tc>
          <w:tcPr>
            <w:tcW w:w="1416" w:type="dxa"/>
            <w:shd w:val="clear" w:color="auto" w:fill="FFFFFF"/>
            <w:vAlign w:val="bottom"/>
          </w:tcPr>
          <w:p w:rsidR="009808EA" w:rsidRPr="008B39F0" w:rsidRDefault="009808EA" w:rsidP="008F23D9">
            <w:pPr>
              <w:pStyle w:val="a7"/>
              <w:shd w:val="clear" w:color="auto" w:fill="auto"/>
              <w:jc w:val="center"/>
              <w:rPr>
                <w:sz w:val="24"/>
                <w:szCs w:val="24"/>
                <w:lang w:val="uk-UA"/>
              </w:rPr>
            </w:pPr>
            <w:r w:rsidRPr="008B39F0">
              <w:rPr>
                <w:sz w:val="24"/>
                <w:szCs w:val="24"/>
                <w:lang w:val="uk-UA" w:eastAsia="uk-UA"/>
              </w:rPr>
              <w:t>Форма</w:t>
            </w:r>
          </w:p>
          <w:p w:rsidR="009808EA" w:rsidRPr="008B39F0" w:rsidRDefault="009808EA" w:rsidP="008F23D9">
            <w:pPr>
              <w:pStyle w:val="a7"/>
              <w:shd w:val="clear" w:color="auto" w:fill="auto"/>
              <w:jc w:val="center"/>
              <w:rPr>
                <w:sz w:val="24"/>
                <w:szCs w:val="24"/>
                <w:lang w:val="uk-UA"/>
              </w:rPr>
            </w:pPr>
            <w:r w:rsidRPr="008B39F0">
              <w:rPr>
                <w:sz w:val="24"/>
                <w:szCs w:val="24"/>
                <w:lang w:val="uk-UA" w:eastAsia="uk-UA"/>
              </w:rPr>
              <w:t>підсумкового</w:t>
            </w:r>
          </w:p>
          <w:p w:rsidR="009808EA" w:rsidRPr="008B39F0" w:rsidRDefault="009808EA" w:rsidP="008F23D9">
            <w:pPr>
              <w:pStyle w:val="a7"/>
              <w:shd w:val="clear" w:color="auto" w:fill="auto"/>
              <w:jc w:val="center"/>
              <w:rPr>
                <w:sz w:val="24"/>
                <w:szCs w:val="24"/>
                <w:lang w:val="uk-UA"/>
              </w:rPr>
            </w:pPr>
            <w:r w:rsidRPr="008B39F0">
              <w:rPr>
                <w:sz w:val="24"/>
                <w:szCs w:val="24"/>
                <w:lang w:val="uk-UA" w:eastAsia="uk-UA"/>
              </w:rPr>
              <w:t>контролю</w:t>
            </w:r>
          </w:p>
        </w:tc>
      </w:tr>
      <w:tr w:rsidR="009808EA" w:rsidRPr="008B39F0" w:rsidTr="00D73CEE">
        <w:trPr>
          <w:trHeight w:val="20"/>
        </w:trPr>
        <w:tc>
          <w:tcPr>
            <w:tcW w:w="10216" w:type="dxa"/>
            <w:gridSpan w:val="4"/>
            <w:shd w:val="clear" w:color="auto" w:fill="FFFFFF"/>
            <w:vAlign w:val="bottom"/>
          </w:tcPr>
          <w:p w:rsidR="009808EA" w:rsidRPr="008B39F0" w:rsidRDefault="009808EA" w:rsidP="009808EA">
            <w:pPr>
              <w:pStyle w:val="a7"/>
              <w:numPr>
                <w:ilvl w:val="0"/>
                <w:numId w:val="9"/>
              </w:numPr>
              <w:shd w:val="clear" w:color="auto" w:fill="auto"/>
              <w:jc w:val="center"/>
              <w:rPr>
                <w:sz w:val="24"/>
                <w:szCs w:val="24"/>
                <w:lang w:val="uk-UA"/>
              </w:rPr>
            </w:pPr>
            <w:r w:rsidRPr="008B39F0">
              <w:rPr>
                <w:b/>
                <w:bCs/>
                <w:sz w:val="24"/>
                <w:szCs w:val="24"/>
                <w:lang w:val="uk-UA" w:eastAsia="uk-UA"/>
              </w:rPr>
              <w:t>Обов'язкові освітні компоненти</w:t>
            </w:r>
          </w:p>
        </w:tc>
      </w:tr>
      <w:tr w:rsidR="009808EA" w:rsidRPr="008B39F0" w:rsidTr="00D73CEE">
        <w:trPr>
          <w:trHeight w:val="20"/>
        </w:trPr>
        <w:tc>
          <w:tcPr>
            <w:tcW w:w="10216" w:type="dxa"/>
            <w:gridSpan w:val="4"/>
            <w:shd w:val="clear" w:color="auto" w:fill="FFFFFF"/>
            <w:vAlign w:val="bottom"/>
          </w:tcPr>
          <w:p w:rsidR="009808EA" w:rsidRPr="008B39F0" w:rsidRDefault="009808EA" w:rsidP="00BB7C32">
            <w:pPr>
              <w:pStyle w:val="a7"/>
              <w:numPr>
                <w:ilvl w:val="1"/>
                <w:numId w:val="9"/>
              </w:numPr>
              <w:shd w:val="clear" w:color="auto" w:fill="auto"/>
              <w:jc w:val="center"/>
              <w:rPr>
                <w:b/>
                <w:bCs/>
                <w:sz w:val="24"/>
                <w:szCs w:val="24"/>
                <w:lang w:val="uk-UA" w:eastAsia="uk-UA"/>
              </w:rPr>
            </w:pPr>
            <w:r w:rsidRPr="008B39F0">
              <w:rPr>
                <w:b/>
                <w:bCs/>
                <w:sz w:val="24"/>
                <w:szCs w:val="24"/>
                <w:lang w:val="uk-UA" w:eastAsia="uk-UA"/>
              </w:rPr>
              <w:t>Цикл</w:t>
            </w:r>
            <w:r w:rsidR="00BB7C32" w:rsidRPr="008B39F0">
              <w:rPr>
                <w:b/>
                <w:bCs/>
                <w:sz w:val="24"/>
                <w:szCs w:val="24"/>
                <w:lang w:val="uk-UA" w:eastAsia="uk-UA"/>
              </w:rPr>
              <w:t xml:space="preserve"> дисциплін </w:t>
            </w:r>
            <w:r w:rsidRPr="008B39F0">
              <w:rPr>
                <w:b/>
                <w:bCs/>
                <w:sz w:val="24"/>
                <w:szCs w:val="24"/>
                <w:lang w:val="uk-UA" w:eastAsia="uk-UA"/>
              </w:rPr>
              <w:t>загальної підготовки</w:t>
            </w:r>
          </w:p>
        </w:tc>
      </w:tr>
      <w:tr w:rsidR="009808EA" w:rsidRPr="008B39F0" w:rsidTr="00D73CEE">
        <w:trPr>
          <w:trHeight w:val="20"/>
        </w:trPr>
        <w:tc>
          <w:tcPr>
            <w:tcW w:w="1248" w:type="dxa"/>
            <w:shd w:val="clear" w:color="auto" w:fill="FFFFFF"/>
            <w:vAlign w:val="bottom"/>
          </w:tcPr>
          <w:p w:rsidR="009808EA" w:rsidRPr="008B39F0" w:rsidRDefault="009808EA" w:rsidP="008F23D9">
            <w:pPr>
              <w:pStyle w:val="a7"/>
              <w:shd w:val="clear" w:color="auto" w:fill="auto"/>
              <w:ind w:left="142" w:right="94"/>
              <w:rPr>
                <w:sz w:val="24"/>
                <w:szCs w:val="24"/>
                <w:lang w:val="uk-UA"/>
              </w:rPr>
            </w:pPr>
            <w:r w:rsidRPr="008B39F0">
              <w:rPr>
                <w:sz w:val="24"/>
                <w:szCs w:val="24"/>
                <w:lang w:val="uk-UA"/>
              </w:rPr>
              <w:t>ОК 1</w:t>
            </w:r>
          </w:p>
        </w:tc>
        <w:tc>
          <w:tcPr>
            <w:tcW w:w="6559" w:type="dxa"/>
            <w:shd w:val="clear" w:color="auto" w:fill="FFFFFF"/>
          </w:tcPr>
          <w:p w:rsidR="009808EA" w:rsidRPr="008B39F0" w:rsidRDefault="009808EA" w:rsidP="00454FE9">
            <w:pPr>
              <w:pStyle w:val="a7"/>
              <w:shd w:val="clear" w:color="auto" w:fill="auto"/>
              <w:ind w:left="170" w:right="132"/>
              <w:jc w:val="both"/>
              <w:rPr>
                <w:sz w:val="24"/>
                <w:szCs w:val="24"/>
                <w:lang w:val="uk-UA"/>
              </w:rPr>
            </w:pPr>
            <w:r w:rsidRPr="008B39F0">
              <w:rPr>
                <w:sz w:val="24"/>
                <w:szCs w:val="24"/>
                <w:lang w:val="uk-UA"/>
              </w:rPr>
              <w:t>Цивільн</w:t>
            </w:r>
            <w:r w:rsidR="00454FE9" w:rsidRPr="008B39F0">
              <w:rPr>
                <w:sz w:val="24"/>
                <w:szCs w:val="24"/>
                <w:lang w:val="uk-UA"/>
              </w:rPr>
              <w:t>а</w:t>
            </w:r>
            <w:r w:rsidRPr="008B39F0">
              <w:rPr>
                <w:sz w:val="24"/>
                <w:szCs w:val="24"/>
                <w:lang w:val="uk-UA"/>
              </w:rPr>
              <w:t xml:space="preserve"> </w:t>
            </w:r>
            <w:r w:rsidR="00AA12EB" w:rsidRPr="008B39F0">
              <w:rPr>
                <w:sz w:val="24"/>
                <w:szCs w:val="24"/>
                <w:lang w:val="uk-UA"/>
              </w:rPr>
              <w:t>безпека в галузі освіти</w:t>
            </w:r>
          </w:p>
        </w:tc>
        <w:tc>
          <w:tcPr>
            <w:tcW w:w="993" w:type="dxa"/>
            <w:shd w:val="clear" w:color="auto" w:fill="FFFFFF"/>
            <w:vAlign w:val="bottom"/>
          </w:tcPr>
          <w:p w:rsidR="009808EA" w:rsidRPr="008B39F0" w:rsidRDefault="009808EA" w:rsidP="008F23D9">
            <w:pPr>
              <w:pStyle w:val="a7"/>
              <w:shd w:val="clear" w:color="auto" w:fill="auto"/>
              <w:ind w:left="132" w:right="161"/>
              <w:jc w:val="center"/>
              <w:rPr>
                <w:sz w:val="24"/>
                <w:szCs w:val="24"/>
                <w:lang w:val="uk-UA"/>
              </w:rPr>
            </w:pPr>
            <w:r w:rsidRPr="008B39F0">
              <w:rPr>
                <w:sz w:val="24"/>
                <w:szCs w:val="24"/>
                <w:lang w:val="uk-UA"/>
              </w:rPr>
              <w:t>3</w:t>
            </w:r>
          </w:p>
        </w:tc>
        <w:tc>
          <w:tcPr>
            <w:tcW w:w="1416" w:type="dxa"/>
            <w:shd w:val="clear" w:color="auto" w:fill="FFFFFF"/>
            <w:vAlign w:val="bottom"/>
          </w:tcPr>
          <w:p w:rsidR="009808EA" w:rsidRPr="008B39F0" w:rsidRDefault="009808EA" w:rsidP="008F23D9">
            <w:pPr>
              <w:pStyle w:val="a7"/>
              <w:shd w:val="clear" w:color="auto" w:fill="auto"/>
              <w:ind w:left="132" w:right="161"/>
              <w:jc w:val="center"/>
              <w:rPr>
                <w:sz w:val="24"/>
                <w:szCs w:val="24"/>
                <w:lang w:val="uk-UA"/>
              </w:rPr>
            </w:pPr>
            <w:r w:rsidRPr="008B39F0">
              <w:rPr>
                <w:sz w:val="24"/>
                <w:szCs w:val="24"/>
                <w:lang w:val="uk-UA"/>
              </w:rPr>
              <w:t>залік</w:t>
            </w:r>
          </w:p>
        </w:tc>
      </w:tr>
      <w:tr w:rsidR="009808EA" w:rsidRPr="008B39F0" w:rsidTr="00D73CEE">
        <w:trPr>
          <w:trHeight w:val="20"/>
        </w:trPr>
        <w:tc>
          <w:tcPr>
            <w:tcW w:w="1248" w:type="dxa"/>
            <w:shd w:val="clear" w:color="auto" w:fill="FFFFFF"/>
            <w:vAlign w:val="bottom"/>
          </w:tcPr>
          <w:p w:rsidR="009808EA" w:rsidRPr="008B39F0" w:rsidRDefault="009808EA" w:rsidP="001E4ABC">
            <w:pPr>
              <w:pStyle w:val="a7"/>
              <w:shd w:val="clear" w:color="auto" w:fill="auto"/>
              <w:ind w:left="142" w:right="94"/>
              <w:rPr>
                <w:sz w:val="24"/>
                <w:szCs w:val="24"/>
                <w:lang w:val="uk-UA"/>
              </w:rPr>
            </w:pPr>
            <w:bookmarkStart w:id="1" w:name="_Hlk43673391"/>
            <w:r w:rsidRPr="008B39F0">
              <w:rPr>
                <w:sz w:val="24"/>
                <w:szCs w:val="24"/>
                <w:lang w:val="uk-UA"/>
              </w:rPr>
              <w:t xml:space="preserve">ОК </w:t>
            </w:r>
            <w:r w:rsidR="001E4ABC" w:rsidRPr="008B39F0">
              <w:rPr>
                <w:sz w:val="24"/>
                <w:szCs w:val="24"/>
                <w:lang w:val="uk-UA"/>
              </w:rPr>
              <w:t>2</w:t>
            </w:r>
          </w:p>
        </w:tc>
        <w:tc>
          <w:tcPr>
            <w:tcW w:w="6559" w:type="dxa"/>
            <w:shd w:val="clear" w:color="auto" w:fill="FFFFFF"/>
          </w:tcPr>
          <w:p w:rsidR="009808EA" w:rsidRPr="008B39F0" w:rsidRDefault="00B17D1C" w:rsidP="008F23D9">
            <w:pPr>
              <w:pStyle w:val="a7"/>
              <w:shd w:val="clear" w:color="auto" w:fill="auto"/>
              <w:ind w:left="170" w:right="132"/>
              <w:jc w:val="both"/>
              <w:rPr>
                <w:sz w:val="24"/>
                <w:szCs w:val="24"/>
                <w:lang w:val="uk-UA"/>
              </w:rPr>
            </w:pPr>
            <w:r w:rsidRPr="008B39F0">
              <w:rPr>
                <w:sz w:val="24"/>
                <w:szCs w:val="24"/>
                <w:lang w:val="uk-UA"/>
              </w:rPr>
              <w:t>П</w:t>
            </w:r>
            <w:r w:rsidR="009808EA" w:rsidRPr="008B39F0">
              <w:rPr>
                <w:sz w:val="24"/>
                <w:szCs w:val="24"/>
                <w:lang w:val="uk-UA"/>
              </w:rPr>
              <w:t xml:space="preserve">сихологія вищої школи    </w:t>
            </w:r>
          </w:p>
        </w:tc>
        <w:tc>
          <w:tcPr>
            <w:tcW w:w="993" w:type="dxa"/>
            <w:shd w:val="clear" w:color="auto" w:fill="FFFFFF"/>
            <w:vAlign w:val="bottom"/>
          </w:tcPr>
          <w:p w:rsidR="009808EA" w:rsidRPr="008B39F0" w:rsidRDefault="00B17D1C" w:rsidP="008F23D9">
            <w:pPr>
              <w:pStyle w:val="a7"/>
              <w:shd w:val="clear" w:color="auto" w:fill="auto"/>
              <w:ind w:left="132" w:right="161"/>
              <w:jc w:val="center"/>
              <w:rPr>
                <w:sz w:val="24"/>
                <w:szCs w:val="24"/>
                <w:lang w:val="uk-UA"/>
              </w:rPr>
            </w:pPr>
            <w:r w:rsidRPr="008B39F0">
              <w:rPr>
                <w:sz w:val="24"/>
                <w:szCs w:val="24"/>
                <w:lang w:val="uk-UA"/>
              </w:rPr>
              <w:t>3</w:t>
            </w:r>
          </w:p>
        </w:tc>
        <w:tc>
          <w:tcPr>
            <w:tcW w:w="1416" w:type="dxa"/>
            <w:shd w:val="clear" w:color="auto" w:fill="FFFFFF"/>
            <w:vAlign w:val="bottom"/>
          </w:tcPr>
          <w:p w:rsidR="009808EA" w:rsidRPr="008B39F0" w:rsidRDefault="00B17D1C" w:rsidP="008F23D9">
            <w:pPr>
              <w:pStyle w:val="a7"/>
              <w:shd w:val="clear" w:color="auto" w:fill="auto"/>
              <w:ind w:left="132" w:right="161"/>
              <w:jc w:val="center"/>
              <w:rPr>
                <w:sz w:val="24"/>
                <w:szCs w:val="24"/>
                <w:lang w:val="uk-UA"/>
              </w:rPr>
            </w:pPr>
            <w:r w:rsidRPr="008B39F0">
              <w:rPr>
                <w:sz w:val="24"/>
                <w:szCs w:val="24"/>
                <w:lang w:val="uk-UA"/>
              </w:rPr>
              <w:t>залік</w:t>
            </w:r>
          </w:p>
        </w:tc>
      </w:tr>
      <w:bookmarkEnd w:id="1"/>
      <w:tr w:rsidR="009808EA" w:rsidRPr="008B39F0" w:rsidTr="00D73CEE">
        <w:trPr>
          <w:trHeight w:val="20"/>
        </w:trPr>
        <w:tc>
          <w:tcPr>
            <w:tcW w:w="1248" w:type="dxa"/>
            <w:shd w:val="clear" w:color="auto" w:fill="FFFFFF"/>
            <w:vAlign w:val="bottom"/>
          </w:tcPr>
          <w:p w:rsidR="009808EA" w:rsidRPr="008B39F0" w:rsidRDefault="009808EA" w:rsidP="001E4ABC">
            <w:pPr>
              <w:pStyle w:val="a7"/>
              <w:shd w:val="clear" w:color="auto" w:fill="auto"/>
              <w:ind w:left="142" w:right="94"/>
              <w:rPr>
                <w:sz w:val="24"/>
                <w:szCs w:val="24"/>
                <w:lang w:val="uk-UA"/>
              </w:rPr>
            </w:pPr>
            <w:r w:rsidRPr="008B39F0">
              <w:rPr>
                <w:sz w:val="24"/>
                <w:szCs w:val="24"/>
                <w:lang w:val="uk-UA"/>
              </w:rPr>
              <w:t xml:space="preserve">ОК </w:t>
            </w:r>
            <w:r w:rsidR="001E4ABC" w:rsidRPr="008B39F0">
              <w:rPr>
                <w:sz w:val="24"/>
                <w:szCs w:val="24"/>
                <w:lang w:val="uk-UA"/>
              </w:rPr>
              <w:t>3</w:t>
            </w:r>
          </w:p>
        </w:tc>
        <w:tc>
          <w:tcPr>
            <w:tcW w:w="6559" w:type="dxa"/>
            <w:shd w:val="clear" w:color="auto" w:fill="FFFFFF"/>
          </w:tcPr>
          <w:p w:rsidR="009808EA" w:rsidRPr="008B39F0" w:rsidRDefault="009808EA" w:rsidP="008F23D9">
            <w:pPr>
              <w:pStyle w:val="a7"/>
              <w:shd w:val="clear" w:color="auto" w:fill="auto"/>
              <w:ind w:left="170" w:right="132"/>
              <w:jc w:val="both"/>
              <w:rPr>
                <w:sz w:val="24"/>
                <w:szCs w:val="24"/>
                <w:lang w:val="uk-UA"/>
              </w:rPr>
            </w:pPr>
            <w:r w:rsidRPr="008B39F0">
              <w:rPr>
                <w:sz w:val="24"/>
                <w:szCs w:val="24"/>
                <w:lang w:val="uk-UA"/>
              </w:rPr>
              <w:t xml:space="preserve">Історія, концепції та інновації в галузі освіти та педагогіки  </w:t>
            </w:r>
          </w:p>
        </w:tc>
        <w:tc>
          <w:tcPr>
            <w:tcW w:w="993" w:type="dxa"/>
            <w:shd w:val="clear" w:color="auto" w:fill="FFFFFF"/>
          </w:tcPr>
          <w:p w:rsidR="009808EA" w:rsidRPr="008B39F0" w:rsidRDefault="00A25CDB" w:rsidP="008F23D9">
            <w:pPr>
              <w:pStyle w:val="a7"/>
              <w:shd w:val="clear" w:color="auto" w:fill="auto"/>
              <w:ind w:left="132" w:right="161"/>
              <w:jc w:val="center"/>
              <w:rPr>
                <w:sz w:val="24"/>
                <w:szCs w:val="24"/>
                <w:lang w:val="uk-UA"/>
              </w:rPr>
            </w:pPr>
            <w:r w:rsidRPr="008B39F0">
              <w:rPr>
                <w:sz w:val="24"/>
                <w:szCs w:val="24"/>
                <w:lang w:val="uk-UA"/>
              </w:rPr>
              <w:t>4</w:t>
            </w:r>
          </w:p>
        </w:tc>
        <w:tc>
          <w:tcPr>
            <w:tcW w:w="1416" w:type="dxa"/>
            <w:shd w:val="clear" w:color="auto" w:fill="FFFFFF"/>
          </w:tcPr>
          <w:p w:rsidR="009808EA" w:rsidRPr="008B39F0" w:rsidRDefault="009808EA" w:rsidP="008F23D9">
            <w:pPr>
              <w:pStyle w:val="a7"/>
              <w:shd w:val="clear" w:color="auto" w:fill="auto"/>
              <w:ind w:left="132" w:right="161"/>
              <w:jc w:val="center"/>
              <w:rPr>
                <w:sz w:val="24"/>
                <w:szCs w:val="24"/>
                <w:lang w:val="uk-UA"/>
              </w:rPr>
            </w:pPr>
            <w:r w:rsidRPr="008B39F0">
              <w:rPr>
                <w:sz w:val="24"/>
                <w:szCs w:val="24"/>
                <w:lang w:val="uk-UA"/>
              </w:rPr>
              <w:t>іспит</w:t>
            </w:r>
          </w:p>
        </w:tc>
      </w:tr>
      <w:tr w:rsidR="009808EA" w:rsidRPr="008B39F0" w:rsidTr="00D73CEE">
        <w:trPr>
          <w:trHeight w:val="20"/>
        </w:trPr>
        <w:tc>
          <w:tcPr>
            <w:tcW w:w="1248" w:type="dxa"/>
            <w:shd w:val="clear" w:color="auto" w:fill="FFFFFF"/>
          </w:tcPr>
          <w:p w:rsidR="009808EA" w:rsidRPr="008B39F0" w:rsidRDefault="009808EA" w:rsidP="001E4ABC">
            <w:pPr>
              <w:pStyle w:val="a7"/>
              <w:shd w:val="clear" w:color="auto" w:fill="auto"/>
              <w:ind w:left="142" w:right="94"/>
              <w:rPr>
                <w:sz w:val="24"/>
                <w:szCs w:val="24"/>
                <w:lang w:val="uk-UA"/>
              </w:rPr>
            </w:pPr>
            <w:r w:rsidRPr="008B39F0">
              <w:rPr>
                <w:sz w:val="24"/>
                <w:szCs w:val="24"/>
                <w:lang w:val="uk-UA"/>
              </w:rPr>
              <w:t xml:space="preserve">ОК </w:t>
            </w:r>
            <w:r w:rsidR="001E4ABC" w:rsidRPr="008B39F0">
              <w:rPr>
                <w:sz w:val="24"/>
                <w:szCs w:val="24"/>
                <w:lang w:val="uk-UA"/>
              </w:rPr>
              <w:t>4</w:t>
            </w:r>
          </w:p>
        </w:tc>
        <w:tc>
          <w:tcPr>
            <w:tcW w:w="6559" w:type="dxa"/>
            <w:shd w:val="clear" w:color="auto" w:fill="FFFFFF"/>
          </w:tcPr>
          <w:p w:rsidR="009808EA" w:rsidRPr="008B39F0" w:rsidRDefault="009808EA" w:rsidP="008F23D9">
            <w:pPr>
              <w:pStyle w:val="a7"/>
              <w:shd w:val="clear" w:color="auto" w:fill="auto"/>
              <w:ind w:left="170" w:right="132"/>
              <w:jc w:val="both"/>
              <w:rPr>
                <w:sz w:val="24"/>
                <w:szCs w:val="24"/>
                <w:lang w:val="uk-UA"/>
              </w:rPr>
            </w:pPr>
            <w:r w:rsidRPr="008B39F0">
              <w:rPr>
                <w:sz w:val="24"/>
                <w:szCs w:val="24"/>
                <w:lang w:val="uk-UA"/>
              </w:rPr>
              <w:t xml:space="preserve">Іноземна мова за професійним та академічним спрямуванням  </w:t>
            </w:r>
          </w:p>
        </w:tc>
        <w:tc>
          <w:tcPr>
            <w:tcW w:w="993" w:type="dxa"/>
            <w:shd w:val="clear" w:color="auto" w:fill="FFFFFF"/>
            <w:vAlign w:val="center"/>
          </w:tcPr>
          <w:p w:rsidR="009808EA" w:rsidRPr="008B39F0" w:rsidRDefault="009808EA" w:rsidP="008F23D9">
            <w:pPr>
              <w:pStyle w:val="a7"/>
              <w:shd w:val="clear" w:color="auto" w:fill="auto"/>
              <w:ind w:left="132" w:right="161"/>
              <w:jc w:val="center"/>
              <w:rPr>
                <w:sz w:val="24"/>
                <w:szCs w:val="24"/>
                <w:lang w:val="en-US"/>
              </w:rPr>
            </w:pPr>
            <w:r w:rsidRPr="008B39F0">
              <w:rPr>
                <w:sz w:val="24"/>
                <w:szCs w:val="24"/>
                <w:lang w:val="uk-UA"/>
              </w:rPr>
              <w:t>3</w:t>
            </w:r>
          </w:p>
        </w:tc>
        <w:tc>
          <w:tcPr>
            <w:tcW w:w="1416" w:type="dxa"/>
            <w:shd w:val="clear" w:color="auto" w:fill="FFFFFF"/>
          </w:tcPr>
          <w:p w:rsidR="009808EA" w:rsidRPr="008B39F0" w:rsidRDefault="009808EA" w:rsidP="008F23D9">
            <w:pPr>
              <w:pStyle w:val="a7"/>
              <w:shd w:val="clear" w:color="auto" w:fill="auto"/>
              <w:ind w:left="132" w:right="161"/>
              <w:jc w:val="center"/>
              <w:rPr>
                <w:sz w:val="24"/>
                <w:szCs w:val="24"/>
                <w:lang w:val="uk-UA"/>
              </w:rPr>
            </w:pPr>
            <w:r w:rsidRPr="008B39F0">
              <w:rPr>
                <w:sz w:val="24"/>
                <w:szCs w:val="24"/>
                <w:lang w:val="uk-UA"/>
              </w:rPr>
              <w:t>залік</w:t>
            </w:r>
          </w:p>
        </w:tc>
      </w:tr>
      <w:tr w:rsidR="009808EA" w:rsidRPr="008B39F0" w:rsidTr="00D73CEE">
        <w:trPr>
          <w:trHeight w:val="20"/>
        </w:trPr>
        <w:tc>
          <w:tcPr>
            <w:tcW w:w="10216" w:type="dxa"/>
            <w:gridSpan w:val="4"/>
            <w:shd w:val="clear" w:color="auto" w:fill="FFFFFF"/>
          </w:tcPr>
          <w:p w:rsidR="009808EA" w:rsidRPr="008B39F0" w:rsidRDefault="009808EA" w:rsidP="00BB7C32">
            <w:pPr>
              <w:pStyle w:val="a7"/>
              <w:numPr>
                <w:ilvl w:val="1"/>
                <w:numId w:val="9"/>
              </w:numPr>
              <w:shd w:val="clear" w:color="auto" w:fill="auto"/>
              <w:ind w:left="170" w:right="132"/>
              <w:jc w:val="center"/>
              <w:rPr>
                <w:b/>
                <w:sz w:val="24"/>
                <w:szCs w:val="24"/>
                <w:lang w:val="uk-UA"/>
              </w:rPr>
            </w:pPr>
            <w:r w:rsidRPr="008B39F0">
              <w:rPr>
                <w:b/>
                <w:sz w:val="24"/>
                <w:szCs w:val="24"/>
                <w:lang w:val="uk-UA"/>
              </w:rPr>
              <w:t xml:space="preserve">Цикл </w:t>
            </w:r>
            <w:r w:rsidR="00BB7C32" w:rsidRPr="008B39F0">
              <w:rPr>
                <w:b/>
                <w:sz w:val="24"/>
                <w:szCs w:val="24"/>
                <w:lang w:val="uk-UA"/>
              </w:rPr>
              <w:t xml:space="preserve">дисциплін фахової та практичної </w:t>
            </w:r>
            <w:r w:rsidRPr="008B39F0">
              <w:rPr>
                <w:b/>
                <w:sz w:val="24"/>
                <w:szCs w:val="24"/>
                <w:lang w:val="uk-UA"/>
              </w:rPr>
              <w:t>підготовки</w:t>
            </w:r>
          </w:p>
        </w:tc>
      </w:tr>
      <w:tr w:rsidR="009808EA" w:rsidRPr="008B39F0" w:rsidTr="00D73CEE">
        <w:trPr>
          <w:trHeight w:val="20"/>
        </w:trPr>
        <w:tc>
          <w:tcPr>
            <w:tcW w:w="1248" w:type="dxa"/>
            <w:shd w:val="clear" w:color="auto" w:fill="FFFFFF"/>
            <w:vAlign w:val="bottom"/>
          </w:tcPr>
          <w:p w:rsidR="009808EA" w:rsidRPr="008B39F0" w:rsidRDefault="009808EA" w:rsidP="001E4ABC">
            <w:pPr>
              <w:pStyle w:val="a7"/>
              <w:shd w:val="clear" w:color="auto" w:fill="auto"/>
              <w:ind w:left="142" w:right="235"/>
              <w:rPr>
                <w:sz w:val="24"/>
                <w:szCs w:val="24"/>
                <w:lang w:val="uk-UA"/>
              </w:rPr>
            </w:pPr>
            <w:r w:rsidRPr="008B39F0">
              <w:rPr>
                <w:sz w:val="24"/>
                <w:szCs w:val="24"/>
                <w:lang w:val="uk-UA"/>
              </w:rPr>
              <w:t xml:space="preserve">ОК </w:t>
            </w:r>
            <w:r w:rsidR="001E4ABC" w:rsidRPr="008B39F0">
              <w:rPr>
                <w:sz w:val="24"/>
                <w:szCs w:val="24"/>
                <w:lang w:val="uk-UA"/>
              </w:rPr>
              <w:t>5</w:t>
            </w:r>
          </w:p>
        </w:tc>
        <w:tc>
          <w:tcPr>
            <w:tcW w:w="6559" w:type="dxa"/>
            <w:shd w:val="clear" w:color="auto" w:fill="FFFFFF"/>
            <w:vAlign w:val="bottom"/>
          </w:tcPr>
          <w:p w:rsidR="009808EA" w:rsidRPr="008B39F0" w:rsidRDefault="009808EA" w:rsidP="00F053CF">
            <w:pPr>
              <w:pStyle w:val="a7"/>
              <w:shd w:val="clear" w:color="auto" w:fill="auto"/>
              <w:ind w:left="170" w:right="132"/>
              <w:jc w:val="both"/>
              <w:rPr>
                <w:sz w:val="24"/>
                <w:szCs w:val="24"/>
                <w:lang w:val="uk-UA"/>
              </w:rPr>
            </w:pPr>
            <w:r w:rsidRPr="008B39F0">
              <w:rPr>
                <w:sz w:val="24"/>
                <w:szCs w:val="24"/>
                <w:lang w:val="uk-UA"/>
              </w:rPr>
              <w:t>Сучасні освітні</w:t>
            </w:r>
            <w:r w:rsidR="00F053CF" w:rsidRPr="008B39F0">
              <w:rPr>
                <w:sz w:val="24"/>
                <w:szCs w:val="24"/>
                <w:lang w:val="uk-UA"/>
              </w:rPr>
              <w:t xml:space="preserve">  </w:t>
            </w:r>
            <w:r w:rsidRPr="008B39F0">
              <w:rPr>
                <w:sz w:val="24"/>
                <w:szCs w:val="24"/>
                <w:lang w:val="uk-UA"/>
              </w:rPr>
              <w:t xml:space="preserve">інформаційні та цифрові технології  </w:t>
            </w:r>
          </w:p>
        </w:tc>
        <w:tc>
          <w:tcPr>
            <w:tcW w:w="993" w:type="dxa"/>
            <w:shd w:val="clear" w:color="auto" w:fill="FFFFFF"/>
            <w:vAlign w:val="bottom"/>
          </w:tcPr>
          <w:p w:rsidR="009808EA" w:rsidRPr="008B39F0" w:rsidRDefault="00B17D1C" w:rsidP="008F23D9">
            <w:pPr>
              <w:pStyle w:val="a7"/>
              <w:shd w:val="clear" w:color="auto" w:fill="auto"/>
              <w:ind w:left="132" w:right="161"/>
              <w:jc w:val="center"/>
              <w:rPr>
                <w:sz w:val="24"/>
                <w:szCs w:val="24"/>
                <w:lang w:val="uk-UA"/>
              </w:rPr>
            </w:pPr>
            <w:r w:rsidRPr="008B39F0">
              <w:rPr>
                <w:sz w:val="24"/>
                <w:szCs w:val="24"/>
                <w:lang w:val="uk-UA"/>
              </w:rPr>
              <w:t>3</w:t>
            </w:r>
          </w:p>
        </w:tc>
        <w:tc>
          <w:tcPr>
            <w:tcW w:w="1416" w:type="dxa"/>
            <w:shd w:val="clear" w:color="auto" w:fill="FFFFFF"/>
            <w:vAlign w:val="bottom"/>
          </w:tcPr>
          <w:p w:rsidR="009808EA" w:rsidRPr="008B39F0" w:rsidRDefault="00B17D1C" w:rsidP="008F23D9">
            <w:pPr>
              <w:pStyle w:val="a7"/>
              <w:shd w:val="clear" w:color="auto" w:fill="auto"/>
              <w:ind w:left="132" w:right="161"/>
              <w:jc w:val="center"/>
              <w:rPr>
                <w:sz w:val="24"/>
                <w:szCs w:val="24"/>
                <w:lang w:val="uk-UA"/>
              </w:rPr>
            </w:pPr>
            <w:r w:rsidRPr="008B39F0">
              <w:rPr>
                <w:sz w:val="24"/>
                <w:szCs w:val="24"/>
                <w:lang w:val="uk-UA"/>
              </w:rPr>
              <w:t>іспит</w:t>
            </w:r>
          </w:p>
        </w:tc>
      </w:tr>
      <w:tr w:rsidR="009808EA" w:rsidRPr="008B39F0" w:rsidTr="00D73CEE">
        <w:trPr>
          <w:trHeight w:val="20"/>
        </w:trPr>
        <w:tc>
          <w:tcPr>
            <w:tcW w:w="1248" w:type="dxa"/>
            <w:shd w:val="clear" w:color="auto" w:fill="FFFFFF"/>
            <w:vAlign w:val="bottom"/>
          </w:tcPr>
          <w:p w:rsidR="009808EA" w:rsidRPr="008B39F0" w:rsidRDefault="009808EA" w:rsidP="001E4ABC">
            <w:pPr>
              <w:pStyle w:val="a7"/>
              <w:shd w:val="clear" w:color="auto" w:fill="auto"/>
              <w:ind w:left="142" w:right="235"/>
              <w:rPr>
                <w:sz w:val="24"/>
                <w:szCs w:val="24"/>
                <w:lang w:val="uk-UA"/>
              </w:rPr>
            </w:pPr>
            <w:r w:rsidRPr="008B39F0">
              <w:rPr>
                <w:sz w:val="24"/>
                <w:szCs w:val="24"/>
                <w:lang w:val="uk-UA"/>
              </w:rPr>
              <w:t xml:space="preserve">ОК </w:t>
            </w:r>
            <w:r w:rsidR="001E4ABC" w:rsidRPr="008B39F0">
              <w:rPr>
                <w:sz w:val="24"/>
                <w:szCs w:val="24"/>
                <w:lang w:val="uk-UA"/>
              </w:rPr>
              <w:t>6</w:t>
            </w:r>
          </w:p>
        </w:tc>
        <w:tc>
          <w:tcPr>
            <w:tcW w:w="6559" w:type="dxa"/>
            <w:shd w:val="clear" w:color="auto" w:fill="FFFFFF"/>
            <w:vAlign w:val="bottom"/>
          </w:tcPr>
          <w:p w:rsidR="009808EA" w:rsidRPr="008B39F0" w:rsidRDefault="009808EA" w:rsidP="008F23D9">
            <w:pPr>
              <w:pStyle w:val="a7"/>
              <w:shd w:val="clear" w:color="auto" w:fill="auto"/>
              <w:ind w:left="170" w:right="132"/>
              <w:jc w:val="both"/>
              <w:rPr>
                <w:sz w:val="24"/>
                <w:szCs w:val="24"/>
                <w:lang w:val="uk-UA"/>
              </w:rPr>
            </w:pPr>
            <w:r w:rsidRPr="008B39F0">
              <w:rPr>
                <w:sz w:val="24"/>
                <w:szCs w:val="24"/>
                <w:lang w:val="uk-UA"/>
              </w:rPr>
              <w:t xml:space="preserve">Педагогічна інноватика та майстерність викладача  </w:t>
            </w:r>
          </w:p>
        </w:tc>
        <w:tc>
          <w:tcPr>
            <w:tcW w:w="993" w:type="dxa"/>
            <w:shd w:val="clear" w:color="auto" w:fill="FFFFFF"/>
            <w:vAlign w:val="bottom"/>
          </w:tcPr>
          <w:p w:rsidR="009808EA" w:rsidRPr="008B39F0" w:rsidRDefault="00A25CDB" w:rsidP="008F23D9">
            <w:pPr>
              <w:pStyle w:val="a7"/>
              <w:shd w:val="clear" w:color="auto" w:fill="auto"/>
              <w:ind w:left="132" w:right="161"/>
              <w:jc w:val="center"/>
              <w:rPr>
                <w:sz w:val="24"/>
                <w:szCs w:val="24"/>
                <w:lang w:val="uk-UA"/>
              </w:rPr>
            </w:pPr>
            <w:r w:rsidRPr="008B39F0">
              <w:rPr>
                <w:sz w:val="24"/>
                <w:szCs w:val="24"/>
                <w:lang w:val="uk-UA"/>
              </w:rPr>
              <w:t>4</w:t>
            </w:r>
          </w:p>
        </w:tc>
        <w:tc>
          <w:tcPr>
            <w:tcW w:w="1416" w:type="dxa"/>
            <w:shd w:val="clear" w:color="auto" w:fill="FFFFFF"/>
            <w:vAlign w:val="bottom"/>
          </w:tcPr>
          <w:p w:rsidR="009808EA" w:rsidRPr="008B39F0" w:rsidRDefault="009808EA" w:rsidP="008F23D9">
            <w:pPr>
              <w:pStyle w:val="a7"/>
              <w:shd w:val="clear" w:color="auto" w:fill="auto"/>
              <w:ind w:left="132" w:right="161"/>
              <w:jc w:val="center"/>
              <w:rPr>
                <w:sz w:val="24"/>
                <w:szCs w:val="24"/>
                <w:lang w:val="uk-UA"/>
              </w:rPr>
            </w:pPr>
            <w:r w:rsidRPr="008B39F0">
              <w:rPr>
                <w:sz w:val="24"/>
                <w:szCs w:val="24"/>
                <w:lang w:val="uk-UA"/>
              </w:rPr>
              <w:t>залік</w:t>
            </w:r>
          </w:p>
        </w:tc>
      </w:tr>
      <w:tr w:rsidR="009808EA" w:rsidRPr="008B39F0" w:rsidTr="00D73CEE">
        <w:trPr>
          <w:trHeight w:val="20"/>
        </w:trPr>
        <w:tc>
          <w:tcPr>
            <w:tcW w:w="1248" w:type="dxa"/>
            <w:shd w:val="clear" w:color="auto" w:fill="FFFFFF"/>
            <w:vAlign w:val="bottom"/>
          </w:tcPr>
          <w:p w:rsidR="009808EA" w:rsidRPr="008B39F0" w:rsidRDefault="009808EA" w:rsidP="001E4ABC">
            <w:pPr>
              <w:pStyle w:val="a7"/>
              <w:shd w:val="clear" w:color="auto" w:fill="auto"/>
              <w:ind w:left="142" w:right="235"/>
              <w:rPr>
                <w:sz w:val="24"/>
                <w:szCs w:val="24"/>
                <w:lang w:val="uk-UA"/>
              </w:rPr>
            </w:pPr>
            <w:r w:rsidRPr="008B39F0">
              <w:rPr>
                <w:sz w:val="24"/>
                <w:szCs w:val="24"/>
                <w:lang w:val="uk-UA"/>
              </w:rPr>
              <w:t xml:space="preserve">ОК </w:t>
            </w:r>
            <w:r w:rsidR="001E4ABC" w:rsidRPr="008B39F0">
              <w:rPr>
                <w:sz w:val="24"/>
                <w:szCs w:val="24"/>
                <w:lang w:val="uk-UA"/>
              </w:rPr>
              <w:t>7</w:t>
            </w:r>
          </w:p>
        </w:tc>
        <w:tc>
          <w:tcPr>
            <w:tcW w:w="6559" w:type="dxa"/>
            <w:shd w:val="clear" w:color="auto" w:fill="FFFFFF"/>
            <w:vAlign w:val="bottom"/>
          </w:tcPr>
          <w:p w:rsidR="009808EA" w:rsidRPr="008B39F0" w:rsidRDefault="009808EA" w:rsidP="008F23D9">
            <w:pPr>
              <w:pStyle w:val="a7"/>
              <w:shd w:val="clear" w:color="auto" w:fill="auto"/>
              <w:ind w:left="170" w:right="132"/>
              <w:jc w:val="both"/>
              <w:rPr>
                <w:sz w:val="24"/>
                <w:szCs w:val="24"/>
                <w:lang w:val="uk-UA"/>
              </w:rPr>
            </w:pPr>
            <w:r w:rsidRPr="008B39F0">
              <w:rPr>
                <w:sz w:val="24"/>
                <w:szCs w:val="24"/>
                <w:lang w:val="uk-UA"/>
              </w:rPr>
              <w:t xml:space="preserve">Управління самостійною, проєктною та науково-дослідницькою діяльністю   </w:t>
            </w:r>
          </w:p>
        </w:tc>
        <w:tc>
          <w:tcPr>
            <w:tcW w:w="993" w:type="dxa"/>
            <w:shd w:val="clear" w:color="auto" w:fill="FFFFFF"/>
            <w:vAlign w:val="bottom"/>
          </w:tcPr>
          <w:p w:rsidR="009808EA" w:rsidRPr="008B39F0" w:rsidRDefault="002B2F3A" w:rsidP="008F23D9">
            <w:pPr>
              <w:pStyle w:val="a7"/>
              <w:shd w:val="clear" w:color="auto" w:fill="auto"/>
              <w:ind w:left="132" w:right="161"/>
              <w:jc w:val="center"/>
              <w:rPr>
                <w:sz w:val="24"/>
                <w:szCs w:val="24"/>
                <w:lang w:val="en-US"/>
              </w:rPr>
            </w:pPr>
            <w:r w:rsidRPr="008B39F0">
              <w:rPr>
                <w:sz w:val="24"/>
                <w:szCs w:val="24"/>
                <w:lang w:val="en-US"/>
              </w:rPr>
              <w:t>4</w:t>
            </w:r>
          </w:p>
        </w:tc>
        <w:tc>
          <w:tcPr>
            <w:tcW w:w="1416" w:type="dxa"/>
            <w:shd w:val="clear" w:color="auto" w:fill="FFFFFF"/>
            <w:vAlign w:val="bottom"/>
          </w:tcPr>
          <w:p w:rsidR="009808EA" w:rsidRPr="008B39F0" w:rsidRDefault="009808EA" w:rsidP="008F23D9">
            <w:pPr>
              <w:pStyle w:val="a7"/>
              <w:shd w:val="clear" w:color="auto" w:fill="auto"/>
              <w:ind w:left="132" w:right="161"/>
              <w:jc w:val="center"/>
              <w:rPr>
                <w:sz w:val="24"/>
                <w:szCs w:val="24"/>
                <w:lang w:val="uk-UA"/>
              </w:rPr>
            </w:pPr>
            <w:r w:rsidRPr="008B39F0">
              <w:rPr>
                <w:sz w:val="24"/>
                <w:szCs w:val="24"/>
                <w:lang w:val="uk-UA"/>
              </w:rPr>
              <w:t>залік</w:t>
            </w:r>
          </w:p>
        </w:tc>
      </w:tr>
      <w:tr w:rsidR="009808EA" w:rsidRPr="008B39F0" w:rsidTr="00D73CEE">
        <w:trPr>
          <w:trHeight w:val="20"/>
        </w:trPr>
        <w:tc>
          <w:tcPr>
            <w:tcW w:w="1248" w:type="dxa"/>
            <w:shd w:val="clear" w:color="auto" w:fill="FFFFFF"/>
            <w:vAlign w:val="bottom"/>
          </w:tcPr>
          <w:p w:rsidR="009808EA" w:rsidRPr="008B39F0" w:rsidRDefault="009808EA" w:rsidP="001E4ABC">
            <w:pPr>
              <w:pStyle w:val="a7"/>
              <w:shd w:val="clear" w:color="auto" w:fill="auto"/>
              <w:ind w:left="142" w:right="235"/>
              <w:rPr>
                <w:sz w:val="24"/>
                <w:szCs w:val="24"/>
                <w:lang w:val="en-US"/>
              </w:rPr>
            </w:pPr>
            <w:r w:rsidRPr="008B39F0">
              <w:rPr>
                <w:sz w:val="24"/>
                <w:szCs w:val="24"/>
                <w:lang w:val="uk-UA"/>
              </w:rPr>
              <w:t xml:space="preserve">ОК </w:t>
            </w:r>
            <w:r w:rsidR="001E4ABC" w:rsidRPr="008B39F0">
              <w:rPr>
                <w:sz w:val="24"/>
                <w:szCs w:val="24"/>
                <w:lang w:val="uk-UA"/>
              </w:rPr>
              <w:t>8</w:t>
            </w:r>
          </w:p>
          <w:p w:rsidR="0032752C" w:rsidRPr="008B39F0" w:rsidRDefault="0032752C" w:rsidP="001E4ABC">
            <w:pPr>
              <w:pStyle w:val="a7"/>
              <w:shd w:val="clear" w:color="auto" w:fill="auto"/>
              <w:ind w:left="142" w:right="235"/>
              <w:rPr>
                <w:sz w:val="24"/>
                <w:szCs w:val="24"/>
                <w:lang w:val="en-US"/>
              </w:rPr>
            </w:pPr>
          </w:p>
        </w:tc>
        <w:tc>
          <w:tcPr>
            <w:tcW w:w="6559" w:type="dxa"/>
            <w:shd w:val="clear" w:color="auto" w:fill="FFFFFF"/>
            <w:vAlign w:val="bottom"/>
          </w:tcPr>
          <w:p w:rsidR="009808EA" w:rsidRPr="008B39F0" w:rsidRDefault="009808EA" w:rsidP="008F23D9">
            <w:pPr>
              <w:pStyle w:val="a7"/>
              <w:shd w:val="clear" w:color="auto" w:fill="auto"/>
              <w:ind w:left="170" w:right="132"/>
              <w:jc w:val="both"/>
              <w:rPr>
                <w:sz w:val="24"/>
                <w:szCs w:val="24"/>
                <w:lang w:val="uk-UA"/>
              </w:rPr>
            </w:pPr>
            <w:r w:rsidRPr="008B39F0">
              <w:rPr>
                <w:sz w:val="24"/>
                <w:szCs w:val="24"/>
                <w:lang w:val="uk-UA"/>
              </w:rPr>
              <w:t xml:space="preserve">Освітня політика та соціально-правові засади управління закладом освіти  </w:t>
            </w:r>
          </w:p>
        </w:tc>
        <w:tc>
          <w:tcPr>
            <w:tcW w:w="993" w:type="dxa"/>
            <w:shd w:val="clear" w:color="auto" w:fill="FFFFFF"/>
            <w:vAlign w:val="bottom"/>
          </w:tcPr>
          <w:p w:rsidR="009808EA" w:rsidRPr="008B39F0" w:rsidRDefault="009B0EFC" w:rsidP="008F23D9">
            <w:pPr>
              <w:pStyle w:val="a7"/>
              <w:shd w:val="clear" w:color="auto" w:fill="auto"/>
              <w:ind w:left="132" w:right="161"/>
              <w:jc w:val="center"/>
              <w:rPr>
                <w:sz w:val="24"/>
                <w:szCs w:val="24"/>
                <w:lang w:val="en-US"/>
              </w:rPr>
            </w:pPr>
            <w:r w:rsidRPr="008B39F0">
              <w:rPr>
                <w:sz w:val="24"/>
                <w:szCs w:val="24"/>
                <w:lang w:val="en-US"/>
              </w:rPr>
              <w:t>4</w:t>
            </w:r>
          </w:p>
          <w:p w:rsidR="0032752C" w:rsidRPr="008B39F0" w:rsidRDefault="0032752C" w:rsidP="008F23D9">
            <w:pPr>
              <w:pStyle w:val="a7"/>
              <w:shd w:val="clear" w:color="auto" w:fill="auto"/>
              <w:ind w:left="132" w:right="161"/>
              <w:jc w:val="center"/>
              <w:rPr>
                <w:sz w:val="24"/>
                <w:szCs w:val="24"/>
                <w:lang w:val="en-US"/>
              </w:rPr>
            </w:pPr>
          </w:p>
        </w:tc>
        <w:tc>
          <w:tcPr>
            <w:tcW w:w="1416" w:type="dxa"/>
            <w:shd w:val="clear" w:color="auto" w:fill="FFFFFF"/>
            <w:vAlign w:val="bottom"/>
          </w:tcPr>
          <w:p w:rsidR="009808EA" w:rsidRPr="008B39F0" w:rsidRDefault="009808EA" w:rsidP="008F23D9">
            <w:pPr>
              <w:pStyle w:val="a7"/>
              <w:shd w:val="clear" w:color="auto" w:fill="auto"/>
              <w:ind w:left="132" w:right="161"/>
              <w:jc w:val="center"/>
              <w:rPr>
                <w:sz w:val="24"/>
                <w:szCs w:val="24"/>
                <w:lang w:val="uk-UA"/>
              </w:rPr>
            </w:pPr>
            <w:r w:rsidRPr="008B39F0">
              <w:rPr>
                <w:sz w:val="24"/>
                <w:szCs w:val="24"/>
                <w:lang w:val="uk-UA"/>
              </w:rPr>
              <w:t>іспит</w:t>
            </w:r>
          </w:p>
        </w:tc>
      </w:tr>
      <w:tr w:rsidR="009808EA" w:rsidRPr="008B39F0" w:rsidTr="00D73CEE">
        <w:trPr>
          <w:trHeight w:val="20"/>
        </w:trPr>
        <w:tc>
          <w:tcPr>
            <w:tcW w:w="1248" w:type="dxa"/>
            <w:shd w:val="clear" w:color="auto" w:fill="FFFFFF"/>
            <w:vAlign w:val="bottom"/>
          </w:tcPr>
          <w:p w:rsidR="009808EA" w:rsidRPr="008B39F0" w:rsidRDefault="009808EA" w:rsidP="001E4ABC">
            <w:pPr>
              <w:pStyle w:val="a7"/>
              <w:shd w:val="clear" w:color="auto" w:fill="auto"/>
              <w:ind w:left="142" w:right="235"/>
              <w:rPr>
                <w:sz w:val="24"/>
                <w:szCs w:val="24"/>
                <w:lang w:val="uk-UA"/>
              </w:rPr>
            </w:pPr>
            <w:r w:rsidRPr="008B39F0">
              <w:rPr>
                <w:sz w:val="24"/>
                <w:szCs w:val="24"/>
                <w:lang w:val="uk-UA"/>
              </w:rPr>
              <w:t xml:space="preserve">ОК </w:t>
            </w:r>
            <w:r w:rsidR="001E4ABC" w:rsidRPr="008B39F0">
              <w:rPr>
                <w:sz w:val="24"/>
                <w:szCs w:val="24"/>
                <w:lang w:val="uk-UA"/>
              </w:rPr>
              <w:t>9</w:t>
            </w:r>
          </w:p>
        </w:tc>
        <w:tc>
          <w:tcPr>
            <w:tcW w:w="6559" w:type="dxa"/>
            <w:shd w:val="clear" w:color="auto" w:fill="FFFFFF"/>
            <w:vAlign w:val="bottom"/>
          </w:tcPr>
          <w:p w:rsidR="009808EA" w:rsidRPr="008B39F0" w:rsidRDefault="009808EA" w:rsidP="008F23D9">
            <w:pPr>
              <w:pStyle w:val="a7"/>
              <w:shd w:val="clear" w:color="auto" w:fill="auto"/>
              <w:ind w:left="170" w:right="132"/>
              <w:jc w:val="both"/>
              <w:rPr>
                <w:sz w:val="24"/>
                <w:szCs w:val="24"/>
                <w:lang w:val="uk-UA"/>
              </w:rPr>
            </w:pPr>
            <w:r w:rsidRPr="008B39F0">
              <w:rPr>
                <w:sz w:val="24"/>
                <w:szCs w:val="24"/>
                <w:lang w:val="uk-UA"/>
              </w:rPr>
              <w:t xml:space="preserve">Освітній менеджмент та моніторинг якості освіти  </w:t>
            </w:r>
          </w:p>
        </w:tc>
        <w:tc>
          <w:tcPr>
            <w:tcW w:w="993" w:type="dxa"/>
            <w:shd w:val="clear" w:color="auto" w:fill="FFFFFF"/>
            <w:vAlign w:val="bottom"/>
          </w:tcPr>
          <w:p w:rsidR="009808EA" w:rsidRPr="008B39F0" w:rsidRDefault="002B2F3A" w:rsidP="008F23D9">
            <w:pPr>
              <w:pStyle w:val="a7"/>
              <w:shd w:val="clear" w:color="auto" w:fill="auto"/>
              <w:ind w:left="132" w:right="161"/>
              <w:jc w:val="center"/>
              <w:rPr>
                <w:sz w:val="24"/>
                <w:szCs w:val="24"/>
                <w:lang w:val="en-US"/>
              </w:rPr>
            </w:pPr>
            <w:r w:rsidRPr="008B39F0">
              <w:rPr>
                <w:sz w:val="24"/>
                <w:szCs w:val="24"/>
                <w:lang w:val="en-US"/>
              </w:rPr>
              <w:t>4</w:t>
            </w:r>
          </w:p>
        </w:tc>
        <w:tc>
          <w:tcPr>
            <w:tcW w:w="1416" w:type="dxa"/>
            <w:shd w:val="clear" w:color="auto" w:fill="FFFFFF"/>
            <w:vAlign w:val="bottom"/>
          </w:tcPr>
          <w:p w:rsidR="009808EA" w:rsidRPr="008B39F0" w:rsidRDefault="009808EA" w:rsidP="008F23D9">
            <w:pPr>
              <w:pStyle w:val="a7"/>
              <w:shd w:val="clear" w:color="auto" w:fill="auto"/>
              <w:ind w:left="132" w:right="161"/>
              <w:jc w:val="center"/>
              <w:rPr>
                <w:sz w:val="24"/>
                <w:szCs w:val="24"/>
                <w:lang w:val="uk-UA"/>
              </w:rPr>
            </w:pPr>
            <w:r w:rsidRPr="008B39F0">
              <w:rPr>
                <w:sz w:val="24"/>
                <w:szCs w:val="24"/>
                <w:lang w:val="uk-UA"/>
              </w:rPr>
              <w:t>іспит</w:t>
            </w:r>
          </w:p>
        </w:tc>
      </w:tr>
      <w:tr w:rsidR="009808EA" w:rsidRPr="008B39F0" w:rsidTr="00D73CEE">
        <w:trPr>
          <w:trHeight w:val="20"/>
        </w:trPr>
        <w:tc>
          <w:tcPr>
            <w:tcW w:w="1248" w:type="dxa"/>
            <w:shd w:val="clear" w:color="auto" w:fill="FFFFFF"/>
            <w:vAlign w:val="bottom"/>
          </w:tcPr>
          <w:p w:rsidR="009808EA" w:rsidRPr="008B39F0" w:rsidRDefault="009808EA" w:rsidP="0032752C">
            <w:pPr>
              <w:pStyle w:val="a7"/>
              <w:shd w:val="clear" w:color="auto" w:fill="auto"/>
              <w:ind w:left="142" w:right="235"/>
              <w:rPr>
                <w:sz w:val="24"/>
                <w:szCs w:val="24"/>
                <w:lang w:val="en-US"/>
              </w:rPr>
            </w:pPr>
            <w:r w:rsidRPr="008B39F0">
              <w:rPr>
                <w:sz w:val="24"/>
                <w:szCs w:val="24"/>
                <w:lang w:val="uk-UA"/>
              </w:rPr>
              <w:t>ОК 1</w:t>
            </w:r>
            <w:r w:rsidR="0032752C" w:rsidRPr="008B39F0">
              <w:rPr>
                <w:sz w:val="24"/>
                <w:szCs w:val="24"/>
                <w:lang w:val="en-US"/>
              </w:rPr>
              <w:t>0</w:t>
            </w:r>
          </w:p>
        </w:tc>
        <w:tc>
          <w:tcPr>
            <w:tcW w:w="6559" w:type="dxa"/>
            <w:shd w:val="clear" w:color="auto" w:fill="FFFFFF"/>
            <w:vAlign w:val="bottom"/>
          </w:tcPr>
          <w:p w:rsidR="009808EA" w:rsidRPr="008B39F0" w:rsidRDefault="009808EA" w:rsidP="00734161">
            <w:pPr>
              <w:pStyle w:val="a7"/>
              <w:shd w:val="clear" w:color="auto" w:fill="auto"/>
              <w:ind w:left="170" w:right="132"/>
              <w:jc w:val="both"/>
              <w:rPr>
                <w:sz w:val="24"/>
                <w:szCs w:val="24"/>
                <w:lang w:val="uk-UA"/>
              </w:rPr>
            </w:pPr>
            <w:r w:rsidRPr="008B39F0">
              <w:rPr>
                <w:sz w:val="24"/>
                <w:szCs w:val="24"/>
                <w:lang w:val="uk-UA"/>
              </w:rPr>
              <w:t xml:space="preserve">Методика викладання </w:t>
            </w:r>
            <w:r w:rsidR="00734161" w:rsidRPr="008B39F0">
              <w:rPr>
                <w:sz w:val="24"/>
                <w:szCs w:val="24"/>
                <w:lang w:val="uk-UA"/>
              </w:rPr>
              <w:t>і</w:t>
            </w:r>
            <w:r w:rsidR="00B17D1C" w:rsidRPr="008B39F0">
              <w:rPr>
                <w:sz w:val="24"/>
                <w:szCs w:val="24"/>
                <w:lang w:val="uk-UA"/>
              </w:rPr>
              <w:t xml:space="preserve"> виховання </w:t>
            </w:r>
            <w:r w:rsidRPr="008B39F0">
              <w:rPr>
                <w:sz w:val="24"/>
                <w:szCs w:val="24"/>
                <w:lang w:val="uk-UA"/>
              </w:rPr>
              <w:t xml:space="preserve">у вищій школі </w:t>
            </w:r>
          </w:p>
        </w:tc>
        <w:tc>
          <w:tcPr>
            <w:tcW w:w="993" w:type="dxa"/>
            <w:shd w:val="clear" w:color="auto" w:fill="FFFFFF"/>
            <w:vAlign w:val="bottom"/>
          </w:tcPr>
          <w:p w:rsidR="009808EA" w:rsidRPr="008B39F0" w:rsidRDefault="00B17D1C" w:rsidP="008F23D9">
            <w:pPr>
              <w:pStyle w:val="a7"/>
              <w:shd w:val="clear" w:color="auto" w:fill="auto"/>
              <w:ind w:left="132" w:right="161"/>
              <w:jc w:val="center"/>
              <w:rPr>
                <w:sz w:val="24"/>
                <w:szCs w:val="24"/>
                <w:lang w:val="uk-UA"/>
              </w:rPr>
            </w:pPr>
            <w:r w:rsidRPr="008B39F0">
              <w:rPr>
                <w:sz w:val="24"/>
                <w:szCs w:val="24"/>
                <w:lang w:val="uk-UA"/>
              </w:rPr>
              <w:t>4</w:t>
            </w:r>
          </w:p>
        </w:tc>
        <w:tc>
          <w:tcPr>
            <w:tcW w:w="1416" w:type="dxa"/>
            <w:shd w:val="clear" w:color="auto" w:fill="FFFFFF"/>
            <w:vAlign w:val="bottom"/>
          </w:tcPr>
          <w:p w:rsidR="009808EA" w:rsidRPr="008B39F0" w:rsidRDefault="009808EA" w:rsidP="008F23D9">
            <w:pPr>
              <w:pStyle w:val="a7"/>
              <w:shd w:val="clear" w:color="auto" w:fill="auto"/>
              <w:ind w:left="132" w:right="161"/>
              <w:jc w:val="center"/>
              <w:rPr>
                <w:sz w:val="24"/>
                <w:szCs w:val="24"/>
                <w:lang w:val="uk-UA"/>
              </w:rPr>
            </w:pPr>
            <w:r w:rsidRPr="008B39F0">
              <w:rPr>
                <w:sz w:val="24"/>
                <w:szCs w:val="24"/>
                <w:lang w:val="uk-UA"/>
              </w:rPr>
              <w:t>іспит</w:t>
            </w:r>
          </w:p>
        </w:tc>
      </w:tr>
      <w:tr w:rsidR="009808EA" w:rsidRPr="008B39F0" w:rsidTr="00D73CEE">
        <w:trPr>
          <w:trHeight w:val="20"/>
        </w:trPr>
        <w:tc>
          <w:tcPr>
            <w:tcW w:w="1248" w:type="dxa"/>
            <w:shd w:val="clear" w:color="auto" w:fill="FFFFFF"/>
            <w:vAlign w:val="bottom"/>
          </w:tcPr>
          <w:p w:rsidR="009808EA" w:rsidRPr="008B39F0" w:rsidRDefault="009808EA" w:rsidP="0032752C">
            <w:pPr>
              <w:pStyle w:val="a7"/>
              <w:shd w:val="clear" w:color="auto" w:fill="auto"/>
              <w:ind w:left="142" w:right="235"/>
              <w:rPr>
                <w:sz w:val="24"/>
                <w:szCs w:val="24"/>
                <w:lang w:val="en-US"/>
              </w:rPr>
            </w:pPr>
            <w:r w:rsidRPr="008B39F0">
              <w:rPr>
                <w:sz w:val="24"/>
                <w:szCs w:val="24"/>
                <w:lang w:val="uk-UA"/>
              </w:rPr>
              <w:t>ОК 1</w:t>
            </w:r>
            <w:r w:rsidR="0032752C" w:rsidRPr="008B39F0">
              <w:rPr>
                <w:sz w:val="24"/>
                <w:szCs w:val="24"/>
                <w:lang w:val="en-US"/>
              </w:rPr>
              <w:t>1</w:t>
            </w:r>
          </w:p>
        </w:tc>
        <w:tc>
          <w:tcPr>
            <w:tcW w:w="6559" w:type="dxa"/>
            <w:shd w:val="clear" w:color="auto" w:fill="FFFFFF"/>
            <w:vAlign w:val="bottom"/>
          </w:tcPr>
          <w:p w:rsidR="009808EA" w:rsidRPr="008B39F0" w:rsidRDefault="009808EA" w:rsidP="008F23D9">
            <w:pPr>
              <w:pStyle w:val="a7"/>
              <w:shd w:val="clear" w:color="auto" w:fill="auto"/>
              <w:ind w:left="170" w:right="132"/>
              <w:jc w:val="both"/>
              <w:rPr>
                <w:sz w:val="24"/>
                <w:szCs w:val="24"/>
                <w:lang w:val="uk-UA"/>
              </w:rPr>
            </w:pPr>
            <w:r w:rsidRPr="008B39F0">
              <w:rPr>
                <w:sz w:val="24"/>
                <w:szCs w:val="24"/>
                <w:lang w:val="uk-UA"/>
              </w:rPr>
              <w:t xml:space="preserve">Методологія  педагогічних досліджень  </w:t>
            </w:r>
          </w:p>
        </w:tc>
        <w:tc>
          <w:tcPr>
            <w:tcW w:w="993" w:type="dxa"/>
            <w:shd w:val="clear" w:color="auto" w:fill="FFFFFF"/>
            <w:vAlign w:val="bottom"/>
          </w:tcPr>
          <w:p w:rsidR="009808EA" w:rsidRPr="008B39F0" w:rsidRDefault="009808EA" w:rsidP="008F23D9">
            <w:pPr>
              <w:pStyle w:val="a7"/>
              <w:shd w:val="clear" w:color="auto" w:fill="auto"/>
              <w:ind w:left="132" w:right="161"/>
              <w:jc w:val="center"/>
              <w:rPr>
                <w:sz w:val="24"/>
                <w:szCs w:val="24"/>
                <w:lang w:val="uk-UA"/>
              </w:rPr>
            </w:pPr>
            <w:r w:rsidRPr="008B39F0">
              <w:rPr>
                <w:sz w:val="24"/>
                <w:szCs w:val="24"/>
                <w:lang w:val="en-US"/>
              </w:rPr>
              <w:t>3</w:t>
            </w:r>
          </w:p>
        </w:tc>
        <w:tc>
          <w:tcPr>
            <w:tcW w:w="1416" w:type="dxa"/>
            <w:shd w:val="clear" w:color="auto" w:fill="FFFFFF"/>
            <w:vAlign w:val="bottom"/>
          </w:tcPr>
          <w:p w:rsidR="009808EA" w:rsidRPr="008B39F0" w:rsidRDefault="009808EA" w:rsidP="008F23D9">
            <w:pPr>
              <w:pStyle w:val="a7"/>
              <w:shd w:val="clear" w:color="auto" w:fill="auto"/>
              <w:ind w:left="132" w:right="161"/>
              <w:jc w:val="center"/>
              <w:rPr>
                <w:sz w:val="24"/>
                <w:szCs w:val="24"/>
                <w:lang w:val="uk-UA"/>
              </w:rPr>
            </w:pPr>
            <w:r w:rsidRPr="008B39F0">
              <w:rPr>
                <w:sz w:val="24"/>
                <w:szCs w:val="24"/>
                <w:lang w:val="uk-UA"/>
              </w:rPr>
              <w:t>іспит</w:t>
            </w:r>
          </w:p>
        </w:tc>
      </w:tr>
      <w:tr w:rsidR="009808EA" w:rsidRPr="008B39F0" w:rsidTr="00D73CEE">
        <w:trPr>
          <w:trHeight w:val="20"/>
        </w:trPr>
        <w:tc>
          <w:tcPr>
            <w:tcW w:w="1248" w:type="dxa"/>
            <w:shd w:val="clear" w:color="auto" w:fill="FFFFFF"/>
            <w:vAlign w:val="bottom"/>
          </w:tcPr>
          <w:p w:rsidR="009808EA" w:rsidRPr="008B39F0" w:rsidRDefault="009808EA" w:rsidP="0032752C">
            <w:pPr>
              <w:pStyle w:val="a7"/>
              <w:shd w:val="clear" w:color="auto" w:fill="auto"/>
              <w:ind w:left="142" w:right="235"/>
              <w:rPr>
                <w:sz w:val="24"/>
                <w:szCs w:val="24"/>
                <w:lang w:val="en-US"/>
              </w:rPr>
            </w:pPr>
            <w:r w:rsidRPr="008B39F0">
              <w:rPr>
                <w:sz w:val="24"/>
                <w:szCs w:val="24"/>
                <w:lang w:val="uk-UA"/>
              </w:rPr>
              <w:t>ОК 1</w:t>
            </w:r>
            <w:r w:rsidR="0032752C" w:rsidRPr="008B39F0">
              <w:rPr>
                <w:sz w:val="24"/>
                <w:szCs w:val="24"/>
                <w:lang w:val="en-US"/>
              </w:rPr>
              <w:t>2</w:t>
            </w:r>
          </w:p>
        </w:tc>
        <w:tc>
          <w:tcPr>
            <w:tcW w:w="6559" w:type="dxa"/>
            <w:shd w:val="clear" w:color="auto" w:fill="FFFFFF"/>
            <w:vAlign w:val="bottom"/>
          </w:tcPr>
          <w:p w:rsidR="009808EA" w:rsidRPr="008B39F0" w:rsidRDefault="009808EA" w:rsidP="008F23D9">
            <w:pPr>
              <w:pStyle w:val="a7"/>
              <w:shd w:val="clear" w:color="auto" w:fill="auto"/>
              <w:ind w:left="170" w:right="132"/>
              <w:jc w:val="both"/>
              <w:rPr>
                <w:sz w:val="24"/>
                <w:szCs w:val="24"/>
                <w:lang w:val="uk-UA"/>
              </w:rPr>
            </w:pPr>
            <w:r w:rsidRPr="008B39F0">
              <w:rPr>
                <w:sz w:val="24"/>
                <w:szCs w:val="24"/>
                <w:lang w:val="uk-UA"/>
              </w:rPr>
              <w:t xml:space="preserve">Освітнє право та академічна доброчесність  </w:t>
            </w:r>
          </w:p>
        </w:tc>
        <w:tc>
          <w:tcPr>
            <w:tcW w:w="993" w:type="dxa"/>
            <w:shd w:val="clear" w:color="auto" w:fill="FFFFFF"/>
            <w:vAlign w:val="bottom"/>
          </w:tcPr>
          <w:p w:rsidR="009808EA" w:rsidRPr="008B39F0" w:rsidRDefault="009808EA" w:rsidP="008F23D9">
            <w:pPr>
              <w:pStyle w:val="a7"/>
              <w:shd w:val="clear" w:color="auto" w:fill="auto"/>
              <w:ind w:left="132" w:right="161"/>
              <w:jc w:val="center"/>
              <w:rPr>
                <w:sz w:val="24"/>
                <w:szCs w:val="24"/>
                <w:lang w:val="uk-UA"/>
              </w:rPr>
            </w:pPr>
            <w:r w:rsidRPr="008B39F0">
              <w:rPr>
                <w:sz w:val="24"/>
                <w:szCs w:val="24"/>
                <w:lang w:val="uk-UA"/>
              </w:rPr>
              <w:t>3</w:t>
            </w:r>
          </w:p>
        </w:tc>
        <w:tc>
          <w:tcPr>
            <w:tcW w:w="1416" w:type="dxa"/>
            <w:shd w:val="clear" w:color="auto" w:fill="FFFFFF"/>
            <w:vAlign w:val="bottom"/>
          </w:tcPr>
          <w:p w:rsidR="009808EA" w:rsidRPr="008B39F0" w:rsidRDefault="009808EA" w:rsidP="008F23D9">
            <w:pPr>
              <w:pStyle w:val="a7"/>
              <w:shd w:val="clear" w:color="auto" w:fill="auto"/>
              <w:ind w:left="132" w:right="161"/>
              <w:jc w:val="center"/>
              <w:rPr>
                <w:sz w:val="24"/>
                <w:szCs w:val="24"/>
                <w:lang w:val="uk-UA"/>
              </w:rPr>
            </w:pPr>
            <w:r w:rsidRPr="008B39F0">
              <w:rPr>
                <w:sz w:val="24"/>
                <w:szCs w:val="24"/>
                <w:lang w:val="uk-UA"/>
              </w:rPr>
              <w:t>іспит</w:t>
            </w:r>
          </w:p>
        </w:tc>
      </w:tr>
      <w:tr w:rsidR="009808EA" w:rsidRPr="008B39F0" w:rsidTr="00D73CEE">
        <w:trPr>
          <w:trHeight w:val="20"/>
        </w:trPr>
        <w:tc>
          <w:tcPr>
            <w:tcW w:w="1248" w:type="dxa"/>
            <w:shd w:val="clear" w:color="auto" w:fill="FFFFFF"/>
            <w:vAlign w:val="bottom"/>
          </w:tcPr>
          <w:p w:rsidR="009808EA" w:rsidRPr="008B39F0" w:rsidRDefault="009808EA" w:rsidP="0032752C">
            <w:pPr>
              <w:pStyle w:val="a7"/>
              <w:shd w:val="clear" w:color="auto" w:fill="auto"/>
              <w:ind w:left="142" w:right="235"/>
              <w:rPr>
                <w:sz w:val="24"/>
                <w:szCs w:val="24"/>
                <w:lang w:val="en-US"/>
              </w:rPr>
            </w:pPr>
            <w:r w:rsidRPr="008B39F0">
              <w:rPr>
                <w:sz w:val="24"/>
                <w:szCs w:val="24"/>
                <w:lang w:val="uk-UA"/>
              </w:rPr>
              <w:t>ОК 1</w:t>
            </w:r>
            <w:r w:rsidR="0032752C" w:rsidRPr="008B39F0">
              <w:rPr>
                <w:sz w:val="24"/>
                <w:szCs w:val="24"/>
                <w:lang w:val="en-US"/>
              </w:rPr>
              <w:t>3</w:t>
            </w:r>
          </w:p>
        </w:tc>
        <w:tc>
          <w:tcPr>
            <w:tcW w:w="6559" w:type="dxa"/>
            <w:shd w:val="clear" w:color="auto" w:fill="FFFFFF"/>
            <w:vAlign w:val="bottom"/>
          </w:tcPr>
          <w:p w:rsidR="009808EA" w:rsidRPr="008B39F0" w:rsidRDefault="009808EA" w:rsidP="008F23D9">
            <w:pPr>
              <w:pStyle w:val="a7"/>
              <w:shd w:val="clear" w:color="auto" w:fill="auto"/>
              <w:ind w:left="170" w:right="132"/>
              <w:jc w:val="both"/>
              <w:rPr>
                <w:sz w:val="24"/>
                <w:szCs w:val="24"/>
                <w:lang w:val="uk-UA"/>
              </w:rPr>
            </w:pPr>
            <w:r w:rsidRPr="008B39F0">
              <w:rPr>
                <w:sz w:val="24"/>
                <w:szCs w:val="24"/>
                <w:lang w:val="uk-UA"/>
              </w:rPr>
              <w:t xml:space="preserve">Асистентська (педагогічна) практика у ЗВО </w:t>
            </w:r>
          </w:p>
        </w:tc>
        <w:tc>
          <w:tcPr>
            <w:tcW w:w="993" w:type="dxa"/>
            <w:shd w:val="clear" w:color="auto" w:fill="FFFFFF"/>
            <w:vAlign w:val="bottom"/>
          </w:tcPr>
          <w:p w:rsidR="009808EA" w:rsidRPr="008B39F0" w:rsidRDefault="000E76E3" w:rsidP="008F23D9">
            <w:pPr>
              <w:pStyle w:val="a7"/>
              <w:shd w:val="clear" w:color="auto" w:fill="auto"/>
              <w:ind w:left="132" w:right="161"/>
              <w:jc w:val="center"/>
              <w:rPr>
                <w:sz w:val="24"/>
                <w:szCs w:val="24"/>
                <w:lang w:val="uk-UA"/>
              </w:rPr>
            </w:pPr>
            <w:r w:rsidRPr="008B39F0">
              <w:rPr>
                <w:sz w:val="24"/>
                <w:szCs w:val="24"/>
                <w:lang w:val="uk-UA"/>
              </w:rPr>
              <w:t>9</w:t>
            </w:r>
          </w:p>
        </w:tc>
        <w:tc>
          <w:tcPr>
            <w:tcW w:w="1416" w:type="dxa"/>
            <w:shd w:val="clear" w:color="auto" w:fill="FFFFFF"/>
            <w:vAlign w:val="bottom"/>
          </w:tcPr>
          <w:p w:rsidR="009808EA" w:rsidRPr="008B39F0" w:rsidRDefault="009808EA" w:rsidP="008F23D9">
            <w:pPr>
              <w:pStyle w:val="a7"/>
              <w:shd w:val="clear" w:color="auto" w:fill="auto"/>
              <w:ind w:left="132" w:right="161"/>
              <w:jc w:val="center"/>
              <w:rPr>
                <w:sz w:val="24"/>
                <w:szCs w:val="24"/>
                <w:lang w:val="uk-UA"/>
              </w:rPr>
            </w:pPr>
            <w:r w:rsidRPr="008B39F0">
              <w:rPr>
                <w:sz w:val="24"/>
                <w:szCs w:val="24"/>
                <w:lang w:val="uk-UA"/>
              </w:rPr>
              <w:t>залік</w:t>
            </w:r>
          </w:p>
        </w:tc>
      </w:tr>
      <w:tr w:rsidR="009808EA" w:rsidRPr="008B39F0" w:rsidTr="00D73CEE">
        <w:trPr>
          <w:trHeight w:val="20"/>
        </w:trPr>
        <w:tc>
          <w:tcPr>
            <w:tcW w:w="1248" w:type="dxa"/>
            <w:shd w:val="clear" w:color="auto" w:fill="FFFFFF"/>
            <w:vAlign w:val="bottom"/>
          </w:tcPr>
          <w:p w:rsidR="009808EA" w:rsidRPr="008B39F0" w:rsidRDefault="009808EA" w:rsidP="0032752C">
            <w:pPr>
              <w:pStyle w:val="a7"/>
              <w:shd w:val="clear" w:color="auto" w:fill="auto"/>
              <w:ind w:left="142" w:right="235"/>
              <w:rPr>
                <w:sz w:val="24"/>
                <w:szCs w:val="24"/>
                <w:lang w:val="en-US"/>
              </w:rPr>
            </w:pPr>
            <w:r w:rsidRPr="008B39F0">
              <w:rPr>
                <w:sz w:val="24"/>
                <w:szCs w:val="24"/>
                <w:lang w:val="uk-UA"/>
              </w:rPr>
              <w:t>ОК 1</w:t>
            </w:r>
            <w:r w:rsidR="0032752C" w:rsidRPr="008B39F0">
              <w:rPr>
                <w:sz w:val="24"/>
                <w:szCs w:val="24"/>
                <w:lang w:val="en-US"/>
              </w:rPr>
              <w:t>4</w:t>
            </w:r>
          </w:p>
        </w:tc>
        <w:tc>
          <w:tcPr>
            <w:tcW w:w="6559" w:type="dxa"/>
            <w:shd w:val="clear" w:color="auto" w:fill="FFFFFF"/>
            <w:vAlign w:val="bottom"/>
          </w:tcPr>
          <w:p w:rsidR="009808EA" w:rsidRPr="008B39F0" w:rsidRDefault="009808EA" w:rsidP="008F23D9">
            <w:pPr>
              <w:pStyle w:val="a7"/>
              <w:shd w:val="clear" w:color="auto" w:fill="auto"/>
              <w:ind w:left="170" w:right="132"/>
              <w:jc w:val="both"/>
              <w:rPr>
                <w:sz w:val="24"/>
                <w:szCs w:val="24"/>
                <w:lang w:val="uk-UA"/>
              </w:rPr>
            </w:pPr>
            <w:r w:rsidRPr="008B39F0">
              <w:rPr>
                <w:sz w:val="24"/>
                <w:szCs w:val="24"/>
                <w:lang w:val="uk-UA"/>
              </w:rPr>
              <w:t xml:space="preserve">Переддипломна практика  </w:t>
            </w:r>
          </w:p>
        </w:tc>
        <w:tc>
          <w:tcPr>
            <w:tcW w:w="993" w:type="dxa"/>
            <w:shd w:val="clear" w:color="auto" w:fill="FFFFFF"/>
            <w:vAlign w:val="bottom"/>
          </w:tcPr>
          <w:p w:rsidR="009808EA" w:rsidRPr="008B39F0" w:rsidRDefault="000E76E3" w:rsidP="008F23D9">
            <w:pPr>
              <w:pStyle w:val="a7"/>
              <w:shd w:val="clear" w:color="auto" w:fill="auto"/>
              <w:ind w:left="132" w:right="161"/>
              <w:jc w:val="center"/>
              <w:rPr>
                <w:sz w:val="24"/>
                <w:szCs w:val="24"/>
                <w:lang w:val="uk-UA"/>
              </w:rPr>
            </w:pPr>
            <w:r w:rsidRPr="008B39F0">
              <w:rPr>
                <w:sz w:val="24"/>
                <w:szCs w:val="24"/>
                <w:lang w:val="uk-UA"/>
              </w:rPr>
              <w:t>3</w:t>
            </w:r>
          </w:p>
        </w:tc>
        <w:tc>
          <w:tcPr>
            <w:tcW w:w="1416" w:type="dxa"/>
            <w:shd w:val="clear" w:color="auto" w:fill="FFFFFF"/>
            <w:vAlign w:val="bottom"/>
          </w:tcPr>
          <w:p w:rsidR="009808EA" w:rsidRPr="008B39F0" w:rsidRDefault="009808EA" w:rsidP="008F23D9">
            <w:pPr>
              <w:pStyle w:val="a7"/>
              <w:shd w:val="clear" w:color="auto" w:fill="auto"/>
              <w:ind w:left="132" w:right="161"/>
              <w:jc w:val="center"/>
              <w:rPr>
                <w:sz w:val="24"/>
                <w:szCs w:val="24"/>
                <w:lang w:val="uk-UA"/>
              </w:rPr>
            </w:pPr>
            <w:r w:rsidRPr="008B39F0">
              <w:rPr>
                <w:sz w:val="24"/>
                <w:szCs w:val="24"/>
                <w:lang w:val="uk-UA"/>
              </w:rPr>
              <w:t>залік</w:t>
            </w:r>
          </w:p>
        </w:tc>
      </w:tr>
      <w:tr w:rsidR="009808EA" w:rsidRPr="008B39F0" w:rsidTr="00D73CEE">
        <w:trPr>
          <w:trHeight w:val="20"/>
        </w:trPr>
        <w:tc>
          <w:tcPr>
            <w:tcW w:w="1248" w:type="dxa"/>
            <w:shd w:val="clear" w:color="auto" w:fill="FFFFFF"/>
            <w:vAlign w:val="bottom"/>
          </w:tcPr>
          <w:p w:rsidR="009808EA" w:rsidRPr="008B39F0" w:rsidRDefault="009808EA" w:rsidP="0032752C">
            <w:pPr>
              <w:pStyle w:val="a7"/>
              <w:shd w:val="clear" w:color="auto" w:fill="auto"/>
              <w:ind w:left="142" w:right="235"/>
              <w:rPr>
                <w:sz w:val="24"/>
                <w:szCs w:val="24"/>
                <w:lang w:val="en-US"/>
              </w:rPr>
            </w:pPr>
            <w:r w:rsidRPr="008B39F0">
              <w:rPr>
                <w:sz w:val="24"/>
                <w:szCs w:val="24"/>
                <w:lang w:val="uk-UA"/>
              </w:rPr>
              <w:t>ОК 1</w:t>
            </w:r>
            <w:r w:rsidR="0032752C" w:rsidRPr="008B39F0">
              <w:rPr>
                <w:sz w:val="24"/>
                <w:szCs w:val="24"/>
                <w:lang w:val="en-US"/>
              </w:rPr>
              <w:t>5</w:t>
            </w:r>
          </w:p>
        </w:tc>
        <w:tc>
          <w:tcPr>
            <w:tcW w:w="6559" w:type="dxa"/>
            <w:shd w:val="clear" w:color="auto" w:fill="FFFFFF"/>
            <w:vAlign w:val="bottom"/>
          </w:tcPr>
          <w:p w:rsidR="009808EA" w:rsidRPr="008B39F0" w:rsidRDefault="009808EA" w:rsidP="008F23D9">
            <w:pPr>
              <w:pStyle w:val="a7"/>
              <w:shd w:val="clear" w:color="auto" w:fill="auto"/>
              <w:ind w:left="170" w:right="132"/>
              <w:jc w:val="both"/>
              <w:rPr>
                <w:sz w:val="24"/>
                <w:szCs w:val="24"/>
                <w:lang w:val="uk-UA"/>
              </w:rPr>
            </w:pPr>
            <w:r w:rsidRPr="008B39F0">
              <w:rPr>
                <w:sz w:val="24"/>
                <w:szCs w:val="24"/>
                <w:lang w:val="uk-UA"/>
              </w:rPr>
              <w:t xml:space="preserve">Кваліфікаційна робота (підготовка та захист)   </w:t>
            </w:r>
          </w:p>
        </w:tc>
        <w:tc>
          <w:tcPr>
            <w:tcW w:w="993" w:type="dxa"/>
            <w:shd w:val="clear" w:color="auto" w:fill="FFFFFF"/>
            <w:vAlign w:val="bottom"/>
          </w:tcPr>
          <w:p w:rsidR="009808EA" w:rsidRPr="008B39F0" w:rsidRDefault="009808EA" w:rsidP="008F23D9">
            <w:pPr>
              <w:pStyle w:val="a7"/>
              <w:shd w:val="clear" w:color="auto" w:fill="auto"/>
              <w:ind w:left="132" w:right="161"/>
              <w:jc w:val="center"/>
              <w:rPr>
                <w:sz w:val="24"/>
                <w:szCs w:val="24"/>
                <w:lang w:val="uk-UA"/>
              </w:rPr>
            </w:pPr>
            <w:r w:rsidRPr="008B39F0">
              <w:rPr>
                <w:sz w:val="24"/>
                <w:szCs w:val="24"/>
                <w:lang w:val="uk-UA"/>
              </w:rPr>
              <w:t>12</w:t>
            </w:r>
          </w:p>
        </w:tc>
        <w:tc>
          <w:tcPr>
            <w:tcW w:w="1416" w:type="dxa"/>
            <w:shd w:val="clear" w:color="auto" w:fill="FFFFFF"/>
            <w:vAlign w:val="bottom"/>
          </w:tcPr>
          <w:p w:rsidR="009808EA" w:rsidRPr="008B39F0" w:rsidRDefault="009808EA" w:rsidP="008F23D9">
            <w:pPr>
              <w:pStyle w:val="a7"/>
              <w:shd w:val="clear" w:color="auto" w:fill="auto"/>
              <w:ind w:left="132" w:right="161"/>
              <w:jc w:val="center"/>
              <w:rPr>
                <w:sz w:val="24"/>
                <w:szCs w:val="24"/>
                <w:lang w:val="uk-UA"/>
              </w:rPr>
            </w:pPr>
            <w:r w:rsidRPr="008B39F0">
              <w:rPr>
                <w:sz w:val="24"/>
                <w:szCs w:val="24"/>
                <w:lang w:val="uk-UA"/>
              </w:rPr>
              <w:t>захист</w:t>
            </w:r>
          </w:p>
        </w:tc>
      </w:tr>
      <w:tr w:rsidR="009808EA" w:rsidRPr="008B39F0" w:rsidTr="00D73CEE">
        <w:trPr>
          <w:trHeight w:val="20"/>
        </w:trPr>
        <w:tc>
          <w:tcPr>
            <w:tcW w:w="7807" w:type="dxa"/>
            <w:gridSpan w:val="2"/>
            <w:shd w:val="clear" w:color="auto" w:fill="FFFFFF"/>
            <w:vAlign w:val="bottom"/>
          </w:tcPr>
          <w:p w:rsidR="009808EA" w:rsidRPr="008B39F0" w:rsidRDefault="009808EA" w:rsidP="008F23D9">
            <w:pPr>
              <w:pStyle w:val="a7"/>
              <w:shd w:val="clear" w:color="auto" w:fill="auto"/>
              <w:rPr>
                <w:sz w:val="24"/>
                <w:szCs w:val="24"/>
                <w:lang w:val="uk-UA"/>
              </w:rPr>
            </w:pPr>
            <w:r w:rsidRPr="008B39F0">
              <w:rPr>
                <w:b/>
                <w:bCs/>
                <w:sz w:val="24"/>
                <w:szCs w:val="24"/>
                <w:lang w:val="uk-UA" w:eastAsia="uk-UA"/>
              </w:rPr>
              <w:t>Загальний обсяг обов'язкових освітніх компонент</w:t>
            </w:r>
            <w:r w:rsidRPr="008B39F0">
              <w:rPr>
                <w:sz w:val="24"/>
                <w:szCs w:val="24"/>
                <w:lang w:val="uk-UA" w:eastAsia="uk-UA"/>
              </w:rPr>
              <w:t>:</w:t>
            </w:r>
          </w:p>
        </w:tc>
        <w:tc>
          <w:tcPr>
            <w:tcW w:w="2409" w:type="dxa"/>
            <w:gridSpan w:val="2"/>
            <w:shd w:val="clear" w:color="auto" w:fill="FFFFFF"/>
            <w:vAlign w:val="bottom"/>
          </w:tcPr>
          <w:p w:rsidR="009808EA" w:rsidRPr="008B39F0" w:rsidRDefault="009808EA" w:rsidP="008F23D9">
            <w:pPr>
              <w:pStyle w:val="a7"/>
              <w:shd w:val="clear" w:color="auto" w:fill="auto"/>
              <w:jc w:val="center"/>
              <w:rPr>
                <w:b/>
                <w:sz w:val="24"/>
                <w:szCs w:val="24"/>
                <w:lang w:val="uk-UA"/>
              </w:rPr>
            </w:pPr>
            <w:r w:rsidRPr="008B39F0">
              <w:rPr>
                <w:b/>
                <w:sz w:val="24"/>
                <w:szCs w:val="24"/>
                <w:lang w:val="uk-UA"/>
              </w:rPr>
              <w:t>66</w:t>
            </w:r>
          </w:p>
        </w:tc>
      </w:tr>
      <w:tr w:rsidR="009808EA" w:rsidRPr="008B39F0" w:rsidTr="00D73CEE">
        <w:trPr>
          <w:trHeight w:val="20"/>
        </w:trPr>
        <w:tc>
          <w:tcPr>
            <w:tcW w:w="10216" w:type="dxa"/>
            <w:gridSpan w:val="4"/>
            <w:shd w:val="clear" w:color="auto" w:fill="FFFFFF"/>
            <w:vAlign w:val="bottom"/>
          </w:tcPr>
          <w:p w:rsidR="009808EA" w:rsidRPr="008B39F0" w:rsidRDefault="009808EA" w:rsidP="00711F73">
            <w:pPr>
              <w:pStyle w:val="a7"/>
              <w:numPr>
                <w:ilvl w:val="0"/>
                <w:numId w:val="9"/>
              </w:numPr>
              <w:shd w:val="clear" w:color="auto" w:fill="auto"/>
              <w:jc w:val="center"/>
              <w:rPr>
                <w:sz w:val="24"/>
                <w:szCs w:val="24"/>
                <w:lang w:val="uk-UA"/>
              </w:rPr>
            </w:pPr>
            <w:r w:rsidRPr="008B39F0">
              <w:rPr>
                <w:b/>
                <w:bCs/>
                <w:sz w:val="24"/>
                <w:szCs w:val="24"/>
                <w:lang w:val="uk-UA" w:eastAsia="uk-UA"/>
              </w:rPr>
              <w:t>Вибіркові освітні компоненти</w:t>
            </w:r>
          </w:p>
        </w:tc>
      </w:tr>
      <w:tr w:rsidR="009808EA" w:rsidRPr="008B39F0" w:rsidTr="00D73CEE">
        <w:trPr>
          <w:trHeight w:val="20"/>
        </w:trPr>
        <w:tc>
          <w:tcPr>
            <w:tcW w:w="10216" w:type="dxa"/>
            <w:gridSpan w:val="4"/>
            <w:shd w:val="clear" w:color="auto" w:fill="FFFFFF"/>
            <w:vAlign w:val="center"/>
          </w:tcPr>
          <w:p w:rsidR="009808EA" w:rsidRPr="008B39F0" w:rsidRDefault="008B49DA" w:rsidP="008F23D9">
            <w:pPr>
              <w:pStyle w:val="a7"/>
              <w:ind w:left="132" w:right="161"/>
              <w:jc w:val="center"/>
              <w:rPr>
                <w:b/>
                <w:i/>
                <w:sz w:val="24"/>
                <w:szCs w:val="24"/>
                <w:lang w:val="uk-UA"/>
              </w:rPr>
            </w:pPr>
            <w:r w:rsidRPr="008B39F0">
              <w:rPr>
                <w:b/>
                <w:i/>
                <w:sz w:val="24"/>
                <w:szCs w:val="24"/>
                <w:lang w:val="uk-UA"/>
              </w:rPr>
              <w:t>Цикл дисциплін загальної підготовки</w:t>
            </w:r>
          </w:p>
        </w:tc>
      </w:tr>
      <w:tr w:rsidR="00D73CEE" w:rsidRPr="008B39F0" w:rsidTr="00D73CEE">
        <w:trPr>
          <w:trHeight w:val="198"/>
        </w:trPr>
        <w:tc>
          <w:tcPr>
            <w:tcW w:w="1248" w:type="dxa"/>
            <w:tcBorders>
              <w:bottom w:val="single" w:sz="4" w:space="0" w:color="auto"/>
            </w:tcBorders>
            <w:shd w:val="clear" w:color="auto" w:fill="FFFFFF"/>
            <w:vAlign w:val="center"/>
          </w:tcPr>
          <w:p w:rsidR="00D73CEE" w:rsidRPr="008B39F0" w:rsidRDefault="00711F73" w:rsidP="008F23D9">
            <w:pPr>
              <w:pStyle w:val="a7"/>
              <w:shd w:val="clear" w:color="auto" w:fill="auto"/>
              <w:jc w:val="center"/>
              <w:rPr>
                <w:sz w:val="24"/>
                <w:szCs w:val="24"/>
                <w:lang w:val="uk-UA"/>
              </w:rPr>
            </w:pPr>
            <w:bookmarkStart w:id="2" w:name="_Hlk43673976"/>
            <w:r w:rsidRPr="008B39F0">
              <w:rPr>
                <w:sz w:val="24"/>
                <w:szCs w:val="24"/>
                <w:lang w:val="uk-UA"/>
              </w:rPr>
              <w:t>ВК</w:t>
            </w:r>
            <w:r w:rsidR="00D73CEE" w:rsidRPr="008B39F0">
              <w:rPr>
                <w:sz w:val="24"/>
                <w:szCs w:val="24"/>
                <w:lang w:val="uk-UA"/>
              </w:rPr>
              <w:t xml:space="preserve"> 1</w:t>
            </w:r>
          </w:p>
        </w:tc>
        <w:tc>
          <w:tcPr>
            <w:tcW w:w="6559" w:type="dxa"/>
            <w:tcBorders>
              <w:bottom w:val="single" w:sz="4" w:space="0" w:color="auto"/>
            </w:tcBorders>
            <w:shd w:val="clear" w:color="auto" w:fill="FFFFFF"/>
          </w:tcPr>
          <w:p w:rsidR="00D73CEE" w:rsidRPr="008B39F0" w:rsidRDefault="00FC3B82" w:rsidP="008F4968">
            <w:pPr>
              <w:pStyle w:val="a7"/>
              <w:ind w:left="170" w:right="130"/>
              <w:jc w:val="center"/>
              <w:rPr>
                <w:i/>
                <w:sz w:val="24"/>
                <w:szCs w:val="24"/>
                <w:lang w:val="uk-UA"/>
              </w:rPr>
            </w:pPr>
            <w:r w:rsidRPr="008B39F0">
              <w:rPr>
                <w:i/>
                <w:sz w:val="24"/>
                <w:szCs w:val="24"/>
                <w:lang w:val="uk-UA"/>
              </w:rPr>
              <w:t xml:space="preserve">Дисципліна </w:t>
            </w:r>
            <w:r w:rsidR="008F4968" w:rsidRPr="008B39F0">
              <w:rPr>
                <w:i/>
                <w:sz w:val="24"/>
                <w:szCs w:val="24"/>
                <w:lang w:val="uk-UA"/>
              </w:rPr>
              <w:t xml:space="preserve">за вибором </w:t>
            </w:r>
            <w:r w:rsidRPr="008B39F0">
              <w:rPr>
                <w:i/>
                <w:sz w:val="24"/>
                <w:szCs w:val="24"/>
                <w:lang w:val="uk-UA"/>
              </w:rPr>
              <w:t>1</w:t>
            </w:r>
          </w:p>
        </w:tc>
        <w:tc>
          <w:tcPr>
            <w:tcW w:w="993" w:type="dxa"/>
            <w:shd w:val="clear" w:color="auto" w:fill="FFFFFF"/>
            <w:vAlign w:val="center"/>
          </w:tcPr>
          <w:p w:rsidR="00D73CEE" w:rsidRPr="008B39F0" w:rsidRDefault="00711F73" w:rsidP="008F23D9">
            <w:pPr>
              <w:pStyle w:val="a7"/>
              <w:ind w:left="132" w:right="161"/>
              <w:jc w:val="center"/>
              <w:rPr>
                <w:sz w:val="24"/>
                <w:szCs w:val="24"/>
                <w:lang w:val="uk-UA"/>
              </w:rPr>
            </w:pPr>
            <w:r w:rsidRPr="008B39F0">
              <w:rPr>
                <w:sz w:val="24"/>
                <w:szCs w:val="24"/>
                <w:lang w:val="uk-UA"/>
              </w:rPr>
              <w:t>3</w:t>
            </w:r>
          </w:p>
        </w:tc>
        <w:tc>
          <w:tcPr>
            <w:tcW w:w="1416" w:type="dxa"/>
            <w:shd w:val="clear" w:color="auto" w:fill="FFFFFF"/>
            <w:vAlign w:val="center"/>
          </w:tcPr>
          <w:p w:rsidR="00D73CEE" w:rsidRPr="008B39F0" w:rsidRDefault="00D73CEE" w:rsidP="008F23D9">
            <w:pPr>
              <w:pStyle w:val="a7"/>
              <w:ind w:left="132" w:right="161"/>
              <w:jc w:val="center"/>
              <w:rPr>
                <w:sz w:val="24"/>
                <w:szCs w:val="24"/>
                <w:lang w:val="uk-UA"/>
              </w:rPr>
            </w:pPr>
            <w:r w:rsidRPr="008B39F0">
              <w:rPr>
                <w:sz w:val="24"/>
                <w:szCs w:val="24"/>
                <w:lang w:val="uk-UA"/>
              </w:rPr>
              <w:t>залік</w:t>
            </w:r>
          </w:p>
        </w:tc>
      </w:tr>
      <w:bookmarkEnd w:id="2"/>
      <w:tr w:rsidR="009808EA" w:rsidRPr="008B39F0" w:rsidTr="00D73CEE">
        <w:trPr>
          <w:trHeight w:val="20"/>
        </w:trPr>
        <w:tc>
          <w:tcPr>
            <w:tcW w:w="10216" w:type="dxa"/>
            <w:gridSpan w:val="4"/>
            <w:shd w:val="clear" w:color="auto" w:fill="FFFFFF"/>
            <w:vAlign w:val="center"/>
          </w:tcPr>
          <w:p w:rsidR="009808EA" w:rsidRPr="008B39F0" w:rsidRDefault="008B49DA" w:rsidP="008F23D9">
            <w:pPr>
              <w:pStyle w:val="a7"/>
              <w:ind w:left="132" w:right="161"/>
              <w:jc w:val="center"/>
              <w:rPr>
                <w:b/>
                <w:i/>
                <w:sz w:val="24"/>
                <w:szCs w:val="24"/>
                <w:lang w:val="uk-UA"/>
              </w:rPr>
            </w:pPr>
            <w:r w:rsidRPr="008B39F0">
              <w:rPr>
                <w:b/>
                <w:i/>
                <w:sz w:val="24"/>
                <w:szCs w:val="24"/>
                <w:lang w:val="uk-UA"/>
              </w:rPr>
              <w:t>Цикл дисциплін фахової та практичної підготовки</w:t>
            </w:r>
          </w:p>
        </w:tc>
      </w:tr>
      <w:tr w:rsidR="00FC3B82" w:rsidRPr="008B39F0" w:rsidTr="00FC3B82">
        <w:trPr>
          <w:trHeight w:val="192"/>
        </w:trPr>
        <w:tc>
          <w:tcPr>
            <w:tcW w:w="1248" w:type="dxa"/>
            <w:shd w:val="clear" w:color="auto" w:fill="FFFFFF"/>
          </w:tcPr>
          <w:p w:rsidR="00FC3B82" w:rsidRPr="008B39F0" w:rsidRDefault="00711F73" w:rsidP="00FC3B82">
            <w:pPr>
              <w:pStyle w:val="a7"/>
              <w:shd w:val="clear" w:color="auto" w:fill="auto"/>
              <w:jc w:val="center"/>
              <w:rPr>
                <w:sz w:val="24"/>
                <w:szCs w:val="24"/>
                <w:lang w:val="uk-UA"/>
              </w:rPr>
            </w:pPr>
            <w:r w:rsidRPr="008B39F0">
              <w:rPr>
                <w:sz w:val="24"/>
                <w:szCs w:val="24"/>
                <w:lang w:val="uk-UA"/>
              </w:rPr>
              <w:t>ВК</w:t>
            </w:r>
            <w:r w:rsidR="00FC3B82" w:rsidRPr="008B39F0">
              <w:rPr>
                <w:sz w:val="24"/>
                <w:szCs w:val="24"/>
                <w:lang w:val="uk-UA"/>
              </w:rPr>
              <w:t xml:space="preserve"> 2</w:t>
            </w:r>
          </w:p>
        </w:tc>
        <w:tc>
          <w:tcPr>
            <w:tcW w:w="6559" w:type="dxa"/>
            <w:shd w:val="clear" w:color="auto" w:fill="FFFFFF"/>
          </w:tcPr>
          <w:p w:rsidR="00FC3B82" w:rsidRPr="008B39F0" w:rsidRDefault="00FC3B82" w:rsidP="00FC3B82">
            <w:pPr>
              <w:spacing w:after="0" w:line="240" w:lineRule="auto"/>
              <w:jc w:val="center"/>
              <w:rPr>
                <w:rFonts w:ascii="Times New Roman" w:hAnsi="Times New Roman" w:cs="Times New Roman"/>
              </w:rPr>
            </w:pPr>
            <w:r w:rsidRPr="008B39F0">
              <w:rPr>
                <w:rFonts w:ascii="Times New Roman" w:hAnsi="Times New Roman" w:cs="Times New Roman"/>
                <w:i/>
                <w:sz w:val="24"/>
                <w:szCs w:val="24"/>
                <w:lang w:val="uk-UA"/>
              </w:rPr>
              <w:t xml:space="preserve">Дисципліна </w:t>
            </w:r>
            <w:r w:rsidR="008F4968" w:rsidRPr="008B39F0">
              <w:rPr>
                <w:rFonts w:ascii="Times New Roman" w:hAnsi="Times New Roman" w:cs="Times New Roman"/>
                <w:i/>
                <w:sz w:val="24"/>
                <w:szCs w:val="24"/>
                <w:lang w:val="uk-UA"/>
              </w:rPr>
              <w:t>за вибором</w:t>
            </w:r>
            <w:r w:rsidRPr="008B39F0">
              <w:rPr>
                <w:rFonts w:ascii="Times New Roman" w:hAnsi="Times New Roman" w:cs="Times New Roman"/>
                <w:i/>
                <w:sz w:val="24"/>
                <w:szCs w:val="24"/>
                <w:lang w:val="uk-UA"/>
              </w:rPr>
              <w:t xml:space="preserve"> 2</w:t>
            </w:r>
          </w:p>
        </w:tc>
        <w:tc>
          <w:tcPr>
            <w:tcW w:w="993" w:type="dxa"/>
            <w:shd w:val="clear" w:color="auto" w:fill="FFFFFF"/>
          </w:tcPr>
          <w:p w:rsidR="00FC3B82" w:rsidRPr="008B39F0" w:rsidRDefault="00711F73" w:rsidP="00FC3B82">
            <w:pPr>
              <w:pStyle w:val="a7"/>
              <w:ind w:left="132" w:right="161"/>
              <w:jc w:val="center"/>
              <w:rPr>
                <w:sz w:val="24"/>
                <w:szCs w:val="24"/>
                <w:lang w:val="uk-UA"/>
              </w:rPr>
            </w:pPr>
            <w:r w:rsidRPr="008B39F0">
              <w:rPr>
                <w:sz w:val="24"/>
                <w:szCs w:val="24"/>
                <w:lang w:val="uk-UA"/>
              </w:rPr>
              <w:t>3</w:t>
            </w:r>
          </w:p>
        </w:tc>
        <w:tc>
          <w:tcPr>
            <w:tcW w:w="1416" w:type="dxa"/>
            <w:shd w:val="clear" w:color="auto" w:fill="FFFFFF"/>
          </w:tcPr>
          <w:p w:rsidR="00FC3B82" w:rsidRPr="008B39F0" w:rsidRDefault="00FC3B82" w:rsidP="00FC3B82">
            <w:pPr>
              <w:pStyle w:val="a7"/>
              <w:ind w:left="132" w:right="161"/>
              <w:jc w:val="center"/>
              <w:rPr>
                <w:sz w:val="24"/>
                <w:szCs w:val="24"/>
                <w:lang w:val="uk-UA"/>
              </w:rPr>
            </w:pPr>
            <w:r w:rsidRPr="008B39F0">
              <w:rPr>
                <w:sz w:val="24"/>
                <w:szCs w:val="24"/>
                <w:lang w:val="uk-UA"/>
              </w:rPr>
              <w:t>залік</w:t>
            </w:r>
          </w:p>
        </w:tc>
      </w:tr>
      <w:tr w:rsidR="00711F73" w:rsidRPr="008B39F0" w:rsidTr="00FC3B82">
        <w:trPr>
          <w:trHeight w:val="195"/>
        </w:trPr>
        <w:tc>
          <w:tcPr>
            <w:tcW w:w="1248" w:type="dxa"/>
            <w:shd w:val="clear" w:color="auto" w:fill="FFFFFF"/>
          </w:tcPr>
          <w:p w:rsidR="00711F73" w:rsidRPr="008B39F0" w:rsidRDefault="00711F73" w:rsidP="00FC3B82">
            <w:pPr>
              <w:pStyle w:val="a7"/>
              <w:shd w:val="clear" w:color="auto" w:fill="auto"/>
              <w:jc w:val="center"/>
              <w:rPr>
                <w:sz w:val="24"/>
                <w:szCs w:val="24"/>
                <w:lang w:val="uk-UA"/>
              </w:rPr>
            </w:pPr>
            <w:r w:rsidRPr="008B39F0">
              <w:rPr>
                <w:sz w:val="24"/>
                <w:szCs w:val="24"/>
                <w:lang w:val="uk-UA"/>
              </w:rPr>
              <w:t>ВК 3</w:t>
            </w:r>
          </w:p>
        </w:tc>
        <w:tc>
          <w:tcPr>
            <w:tcW w:w="6559" w:type="dxa"/>
            <w:shd w:val="clear" w:color="auto" w:fill="FFFFFF"/>
          </w:tcPr>
          <w:p w:rsidR="00711F73" w:rsidRPr="008B39F0" w:rsidRDefault="00711F73" w:rsidP="00FC3B82">
            <w:pPr>
              <w:spacing w:after="0" w:line="240" w:lineRule="auto"/>
              <w:jc w:val="center"/>
              <w:rPr>
                <w:rFonts w:ascii="Times New Roman" w:hAnsi="Times New Roman" w:cs="Times New Roman"/>
              </w:rPr>
            </w:pPr>
            <w:r w:rsidRPr="008B39F0">
              <w:rPr>
                <w:rFonts w:ascii="Times New Roman" w:hAnsi="Times New Roman" w:cs="Times New Roman"/>
                <w:i/>
                <w:sz w:val="24"/>
                <w:szCs w:val="24"/>
                <w:lang w:val="uk-UA"/>
              </w:rPr>
              <w:t xml:space="preserve">Дисципліна </w:t>
            </w:r>
            <w:r w:rsidR="008F4968" w:rsidRPr="008B39F0">
              <w:rPr>
                <w:rFonts w:ascii="Times New Roman" w:hAnsi="Times New Roman" w:cs="Times New Roman"/>
                <w:i/>
                <w:sz w:val="24"/>
                <w:szCs w:val="24"/>
                <w:lang w:val="uk-UA"/>
              </w:rPr>
              <w:t xml:space="preserve">за вибором </w:t>
            </w:r>
            <w:r w:rsidRPr="008B39F0">
              <w:rPr>
                <w:rFonts w:ascii="Times New Roman" w:hAnsi="Times New Roman" w:cs="Times New Roman"/>
                <w:i/>
                <w:sz w:val="24"/>
                <w:szCs w:val="24"/>
                <w:lang w:val="uk-UA"/>
              </w:rPr>
              <w:t>3</w:t>
            </w:r>
          </w:p>
        </w:tc>
        <w:tc>
          <w:tcPr>
            <w:tcW w:w="993" w:type="dxa"/>
            <w:shd w:val="clear" w:color="auto" w:fill="FFFFFF"/>
          </w:tcPr>
          <w:p w:rsidR="00711F73" w:rsidRPr="008B39F0" w:rsidRDefault="00711F73" w:rsidP="00711F73">
            <w:pPr>
              <w:spacing w:after="0" w:line="240" w:lineRule="auto"/>
              <w:jc w:val="center"/>
            </w:pPr>
            <w:r w:rsidRPr="008B39F0">
              <w:rPr>
                <w:sz w:val="24"/>
                <w:szCs w:val="24"/>
                <w:lang w:val="uk-UA"/>
              </w:rPr>
              <w:t>3</w:t>
            </w:r>
          </w:p>
        </w:tc>
        <w:tc>
          <w:tcPr>
            <w:tcW w:w="1416" w:type="dxa"/>
            <w:shd w:val="clear" w:color="auto" w:fill="FFFFFF"/>
          </w:tcPr>
          <w:p w:rsidR="00711F73" w:rsidRPr="008B39F0" w:rsidRDefault="00711F73" w:rsidP="00FC3B82">
            <w:pPr>
              <w:pStyle w:val="a7"/>
              <w:ind w:left="132" w:right="161"/>
              <w:jc w:val="center"/>
              <w:rPr>
                <w:sz w:val="24"/>
                <w:szCs w:val="24"/>
                <w:lang w:val="uk-UA"/>
              </w:rPr>
            </w:pPr>
            <w:r w:rsidRPr="008B39F0">
              <w:rPr>
                <w:sz w:val="24"/>
                <w:szCs w:val="24"/>
                <w:lang w:val="uk-UA"/>
              </w:rPr>
              <w:t>залік</w:t>
            </w:r>
          </w:p>
        </w:tc>
      </w:tr>
      <w:tr w:rsidR="00711F73" w:rsidRPr="008B39F0" w:rsidTr="00FC3B82">
        <w:trPr>
          <w:trHeight w:val="186"/>
        </w:trPr>
        <w:tc>
          <w:tcPr>
            <w:tcW w:w="1248" w:type="dxa"/>
            <w:shd w:val="clear" w:color="auto" w:fill="FFFFFF"/>
          </w:tcPr>
          <w:p w:rsidR="00711F73" w:rsidRPr="008B39F0" w:rsidRDefault="00711F73" w:rsidP="00FC3B82">
            <w:pPr>
              <w:pStyle w:val="a7"/>
              <w:shd w:val="clear" w:color="auto" w:fill="auto"/>
              <w:jc w:val="center"/>
              <w:rPr>
                <w:sz w:val="24"/>
                <w:szCs w:val="24"/>
                <w:lang w:val="uk-UA"/>
              </w:rPr>
            </w:pPr>
            <w:r w:rsidRPr="008B39F0">
              <w:rPr>
                <w:sz w:val="24"/>
                <w:szCs w:val="24"/>
                <w:lang w:val="uk-UA"/>
              </w:rPr>
              <w:t>ВК 4</w:t>
            </w:r>
          </w:p>
        </w:tc>
        <w:tc>
          <w:tcPr>
            <w:tcW w:w="6559" w:type="dxa"/>
            <w:shd w:val="clear" w:color="auto" w:fill="FFFFFF"/>
          </w:tcPr>
          <w:p w:rsidR="00711F73" w:rsidRPr="008B39F0" w:rsidRDefault="00711F73" w:rsidP="00FC3B82">
            <w:pPr>
              <w:spacing w:after="0" w:line="240" w:lineRule="auto"/>
              <w:jc w:val="center"/>
              <w:rPr>
                <w:rFonts w:ascii="Times New Roman" w:hAnsi="Times New Roman" w:cs="Times New Roman"/>
              </w:rPr>
            </w:pPr>
            <w:r w:rsidRPr="008B39F0">
              <w:rPr>
                <w:rFonts w:ascii="Times New Roman" w:hAnsi="Times New Roman" w:cs="Times New Roman"/>
                <w:i/>
                <w:sz w:val="24"/>
                <w:szCs w:val="24"/>
                <w:lang w:val="uk-UA"/>
              </w:rPr>
              <w:t xml:space="preserve">Дисципліна </w:t>
            </w:r>
            <w:r w:rsidR="008F4968" w:rsidRPr="008B39F0">
              <w:rPr>
                <w:rFonts w:ascii="Times New Roman" w:hAnsi="Times New Roman" w:cs="Times New Roman"/>
                <w:i/>
                <w:sz w:val="24"/>
                <w:szCs w:val="24"/>
                <w:lang w:val="uk-UA"/>
              </w:rPr>
              <w:t>за вибором</w:t>
            </w:r>
            <w:r w:rsidRPr="008B39F0">
              <w:rPr>
                <w:rFonts w:ascii="Times New Roman" w:hAnsi="Times New Roman" w:cs="Times New Roman"/>
                <w:i/>
                <w:sz w:val="24"/>
                <w:szCs w:val="24"/>
                <w:lang w:val="uk-UA"/>
              </w:rPr>
              <w:t xml:space="preserve"> 4</w:t>
            </w:r>
          </w:p>
        </w:tc>
        <w:tc>
          <w:tcPr>
            <w:tcW w:w="993" w:type="dxa"/>
            <w:shd w:val="clear" w:color="auto" w:fill="FFFFFF"/>
          </w:tcPr>
          <w:p w:rsidR="00711F73" w:rsidRPr="008B39F0" w:rsidRDefault="00711F73" w:rsidP="00711F73">
            <w:pPr>
              <w:spacing w:after="0" w:line="240" w:lineRule="auto"/>
              <w:jc w:val="center"/>
            </w:pPr>
            <w:r w:rsidRPr="008B39F0">
              <w:rPr>
                <w:sz w:val="24"/>
                <w:szCs w:val="24"/>
                <w:lang w:val="uk-UA"/>
              </w:rPr>
              <w:t>3</w:t>
            </w:r>
          </w:p>
        </w:tc>
        <w:tc>
          <w:tcPr>
            <w:tcW w:w="1416" w:type="dxa"/>
            <w:shd w:val="clear" w:color="auto" w:fill="FFFFFF"/>
          </w:tcPr>
          <w:p w:rsidR="00711F73" w:rsidRPr="008B39F0" w:rsidRDefault="00711F73" w:rsidP="00FC3B82">
            <w:pPr>
              <w:pStyle w:val="a7"/>
              <w:ind w:left="132" w:right="161"/>
              <w:jc w:val="center"/>
              <w:rPr>
                <w:sz w:val="24"/>
                <w:szCs w:val="24"/>
                <w:lang w:val="uk-UA"/>
              </w:rPr>
            </w:pPr>
            <w:r w:rsidRPr="008B39F0">
              <w:rPr>
                <w:sz w:val="24"/>
                <w:szCs w:val="24"/>
                <w:lang w:val="uk-UA"/>
              </w:rPr>
              <w:t>залік</w:t>
            </w:r>
          </w:p>
        </w:tc>
      </w:tr>
      <w:tr w:rsidR="00711F73" w:rsidRPr="008B39F0" w:rsidTr="00FC3B82">
        <w:trPr>
          <w:trHeight w:val="336"/>
        </w:trPr>
        <w:tc>
          <w:tcPr>
            <w:tcW w:w="1248" w:type="dxa"/>
            <w:shd w:val="clear" w:color="auto" w:fill="FFFFFF"/>
          </w:tcPr>
          <w:p w:rsidR="00711F73" w:rsidRPr="008B39F0" w:rsidRDefault="00711F73" w:rsidP="00FC3B82">
            <w:pPr>
              <w:pStyle w:val="a7"/>
              <w:shd w:val="clear" w:color="auto" w:fill="auto"/>
              <w:jc w:val="center"/>
              <w:rPr>
                <w:sz w:val="24"/>
                <w:szCs w:val="24"/>
                <w:lang w:val="uk-UA"/>
              </w:rPr>
            </w:pPr>
            <w:r w:rsidRPr="008B39F0">
              <w:rPr>
                <w:sz w:val="24"/>
                <w:szCs w:val="24"/>
                <w:lang w:val="uk-UA"/>
              </w:rPr>
              <w:t>ВК 5</w:t>
            </w:r>
          </w:p>
        </w:tc>
        <w:tc>
          <w:tcPr>
            <w:tcW w:w="6559" w:type="dxa"/>
            <w:shd w:val="clear" w:color="auto" w:fill="FFFFFF"/>
          </w:tcPr>
          <w:p w:rsidR="00711F73" w:rsidRPr="008B39F0" w:rsidRDefault="00711F73" w:rsidP="00FC3B82">
            <w:pPr>
              <w:spacing w:after="0" w:line="240" w:lineRule="auto"/>
              <w:jc w:val="center"/>
              <w:rPr>
                <w:rFonts w:ascii="Times New Roman" w:hAnsi="Times New Roman" w:cs="Times New Roman"/>
              </w:rPr>
            </w:pPr>
            <w:r w:rsidRPr="008B39F0">
              <w:rPr>
                <w:rFonts w:ascii="Times New Roman" w:hAnsi="Times New Roman" w:cs="Times New Roman"/>
                <w:i/>
                <w:sz w:val="24"/>
                <w:szCs w:val="24"/>
                <w:lang w:val="uk-UA"/>
              </w:rPr>
              <w:t xml:space="preserve">Дисципліна </w:t>
            </w:r>
            <w:r w:rsidR="008F4968" w:rsidRPr="008B39F0">
              <w:rPr>
                <w:rFonts w:ascii="Times New Roman" w:hAnsi="Times New Roman" w:cs="Times New Roman"/>
                <w:i/>
                <w:sz w:val="24"/>
                <w:szCs w:val="24"/>
                <w:lang w:val="uk-UA"/>
              </w:rPr>
              <w:t>за вибором</w:t>
            </w:r>
            <w:r w:rsidRPr="008B39F0">
              <w:rPr>
                <w:rFonts w:ascii="Times New Roman" w:hAnsi="Times New Roman" w:cs="Times New Roman"/>
                <w:i/>
                <w:sz w:val="24"/>
                <w:szCs w:val="24"/>
                <w:lang w:val="uk-UA"/>
              </w:rPr>
              <w:t xml:space="preserve"> 5</w:t>
            </w:r>
          </w:p>
        </w:tc>
        <w:tc>
          <w:tcPr>
            <w:tcW w:w="993" w:type="dxa"/>
            <w:shd w:val="clear" w:color="auto" w:fill="FFFFFF"/>
          </w:tcPr>
          <w:p w:rsidR="00711F73" w:rsidRPr="008B39F0" w:rsidRDefault="00711F73" w:rsidP="00711F73">
            <w:pPr>
              <w:spacing w:after="0" w:line="240" w:lineRule="auto"/>
              <w:jc w:val="center"/>
            </w:pPr>
            <w:r w:rsidRPr="008B39F0">
              <w:rPr>
                <w:sz w:val="24"/>
                <w:szCs w:val="24"/>
                <w:lang w:val="uk-UA"/>
              </w:rPr>
              <w:t>3</w:t>
            </w:r>
          </w:p>
        </w:tc>
        <w:tc>
          <w:tcPr>
            <w:tcW w:w="1416" w:type="dxa"/>
            <w:shd w:val="clear" w:color="auto" w:fill="FFFFFF"/>
          </w:tcPr>
          <w:p w:rsidR="00711F73" w:rsidRPr="008B39F0" w:rsidRDefault="00711F73" w:rsidP="00FC3B82">
            <w:pPr>
              <w:pStyle w:val="a7"/>
              <w:ind w:left="132" w:right="161"/>
              <w:jc w:val="center"/>
              <w:rPr>
                <w:sz w:val="24"/>
                <w:szCs w:val="24"/>
                <w:lang w:val="uk-UA"/>
              </w:rPr>
            </w:pPr>
            <w:r w:rsidRPr="008B39F0">
              <w:rPr>
                <w:sz w:val="24"/>
                <w:szCs w:val="24"/>
                <w:lang w:val="uk-UA"/>
              </w:rPr>
              <w:t>залік</w:t>
            </w:r>
          </w:p>
        </w:tc>
      </w:tr>
      <w:tr w:rsidR="00711F73" w:rsidRPr="008B39F0" w:rsidTr="00FC3B82">
        <w:trPr>
          <w:trHeight w:val="266"/>
        </w:trPr>
        <w:tc>
          <w:tcPr>
            <w:tcW w:w="1248" w:type="dxa"/>
            <w:shd w:val="clear" w:color="auto" w:fill="FFFFFF"/>
          </w:tcPr>
          <w:p w:rsidR="00711F73" w:rsidRPr="008B39F0" w:rsidRDefault="00711F73" w:rsidP="00FC3B82">
            <w:pPr>
              <w:pStyle w:val="a7"/>
              <w:shd w:val="clear" w:color="auto" w:fill="auto"/>
              <w:jc w:val="center"/>
              <w:rPr>
                <w:sz w:val="24"/>
                <w:szCs w:val="24"/>
                <w:lang w:val="uk-UA"/>
              </w:rPr>
            </w:pPr>
            <w:r w:rsidRPr="008B39F0">
              <w:rPr>
                <w:sz w:val="24"/>
                <w:szCs w:val="24"/>
                <w:lang w:val="uk-UA"/>
              </w:rPr>
              <w:t>ВК 6</w:t>
            </w:r>
          </w:p>
        </w:tc>
        <w:tc>
          <w:tcPr>
            <w:tcW w:w="6559" w:type="dxa"/>
            <w:shd w:val="clear" w:color="auto" w:fill="FFFFFF"/>
          </w:tcPr>
          <w:p w:rsidR="00711F73" w:rsidRPr="008B39F0" w:rsidRDefault="00711F73" w:rsidP="00FC3B82">
            <w:pPr>
              <w:spacing w:after="0" w:line="240" w:lineRule="auto"/>
              <w:jc w:val="center"/>
              <w:rPr>
                <w:rFonts w:ascii="Times New Roman" w:hAnsi="Times New Roman" w:cs="Times New Roman"/>
              </w:rPr>
            </w:pPr>
            <w:r w:rsidRPr="008B39F0">
              <w:rPr>
                <w:rFonts w:ascii="Times New Roman" w:hAnsi="Times New Roman" w:cs="Times New Roman"/>
                <w:i/>
                <w:sz w:val="24"/>
                <w:szCs w:val="24"/>
                <w:lang w:val="uk-UA"/>
              </w:rPr>
              <w:t xml:space="preserve">Дисципліна </w:t>
            </w:r>
            <w:r w:rsidR="008F4968" w:rsidRPr="008B39F0">
              <w:rPr>
                <w:rFonts w:ascii="Times New Roman" w:hAnsi="Times New Roman" w:cs="Times New Roman"/>
                <w:i/>
                <w:sz w:val="24"/>
                <w:szCs w:val="24"/>
                <w:lang w:val="uk-UA"/>
              </w:rPr>
              <w:t xml:space="preserve">за вибором </w:t>
            </w:r>
            <w:r w:rsidRPr="008B39F0">
              <w:rPr>
                <w:rFonts w:ascii="Times New Roman" w:hAnsi="Times New Roman" w:cs="Times New Roman"/>
                <w:i/>
                <w:sz w:val="24"/>
                <w:szCs w:val="24"/>
                <w:lang w:val="uk-UA"/>
              </w:rPr>
              <w:t>6</w:t>
            </w:r>
          </w:p>
        </w:tc>
        <w:tc>
          <w:tcPr>
            <w:tcW w:w="993" w:type="dxa"/>
            <w:shd w:val="clear" w:color="auto" w:fill="FFFFFF"/>
          </w:tcPr>
          <w:p w:rsidR="00711F73" w:rsidRPr="008B39F0" w:rsidRDefault="00711F73" w:rsidP="00711F73">
            <w:pPr>
              <w:spacing w:after="0" w:line="240" w:lineRule="auto"/>
              <w:jc w:val="center"/>
            </w:pPr>
            <w:r w:rsidRPr="008B39F0">
              <w:rPr>
                <w:sz w:val="24"/>
                <w:szCs w:val="24"/>
                <w:lang w:val="uk-UA"/>
              </w:rPr>
              <w:t>3</w:t>
            </w:r>
          </w:p>
        </w:tc>
        <w:tc>
          <w:tcPr>
            <w:tcW w:w="1416" w:type="dxa"/>
            <w:shd w:val="clear" w:color="auto" w:fill="FFFFFF"/>
          </w:tcPr>
          <w:p w:rsidR="00711F73" w:rsidRPr="008B39F0" w:rsidRDefault="00711F73" w:rsidP="00FC3B82">
            <w:pPr>
              <w:pStyle w:val="a7"/>
              <w:ind w:left="132" w:right="161"/>
              <w:jc w:val="center"/>
              <w:rPr>
                <w:sz w:val="24"/>
                <w:szCs w:val="24"/>
                <w:lang w:val="uk-UA"/>
              </w:rPr>
            </w:pPr>
            <w:r w:rsidRPr="008B39F0">
              <w:rPr>
                <w:sz w:val="24"/>
                <w:szCs w:val="24"/>
                <w:lang w:val="uk-UA"/>
              </w:rPr>
              <w:t>залік</w:t>
            </w:r>
          </w:p>
        </w:tc>
      </w:tr>
      <w:tr w:rsidR="00711F73" w:rsidRPr="008B39F0" w:rsidTr="00FC3B82">
        <w:trPr>
          <w:trHeight w:val="266"/>
        </w:trPr>
        <w:tc>
          <w:tcPr>
            <w:tcW w:w="1248" w:type="dxa"/>
            <w:shd w:val="clear" w:color="auto" w:fill="FFFFFF"/>
          </w:tcPr>
          <w:p w:rsidR="00711F73" w:rsidRPr="008B39F0" w:rsidRDefault="00711F73" w:rsidP="00711F73">
            <w:pPr>
              <w:pStyle w:val="a7"/>
              <w:shd w:val="clear" w:color="auto" w:fill="auto"/>
              <w:jc w:val="center"/>
              <w:rPr>
                <w:sz w:val="24"/>
                <w:szCs w:val="24"/>
                <w:lang w:val="uk-UA"/>
              </w:rPr>
            </w:pPr>
            <w:r w:rsidRPr="008B39F0">
              <w:rPr>
                <w:sz w:val="24"/>
                <w:szCs w:val="24"/>
                <w:lang w:val="uk-UA"/>
              </w:rPr>
              <w:t>ВК 7</w:t>
            </w:r>
          </w:p>
        </w:tc>
        <w:tc>
          <w:tcPr>
            <w:tcW w:w="6559" w:type="dxa"/>
            <w:shd w:val="clear" w:color="auto" w:fill="FFFFFF"/>
          </w:tcPr>
          <w:p w:rsidR="00711F73" w:rsidRPr="008B39F0" w:rsidRDefault="00711F73" w:rsidP="00711F73">
            <w:pPr>
              <w:spacing w:after="0" w:line="240" w:lineRule="auto"/>
              <w:jc w:val="center"/>
              <w:rPr>
                <w:rFonts w:ascii="Times New Roman" w:hAnsi="Times New Roman" w:cs="Times New Roman"/>
              </w:rPr>
            </w:pPr>
            <w:r w:rsidRPr="008B39F0">
              <w:rPr>
                <w:rFonts w:ascii="Times New Roman" w:hAnsi="Times New Roman" w:cs="Times New Roman"/>
                <w:i/>
                <w:sz w:val="24"/>
                <w:szCs w:val="24"/>
                <w:lang w:val="uk-UA"/>
              </w:rPr>
              <w:t xml:space="preserve">Дисципліна </w:t>
            </w:r>
            <w:r w:rsidR="008F4968" w:rsidRPr="008B39F0">
              <w:rPr>
                <w:rFonts w:ascii="Times New Roman" w:hAnsi="Times New Roman" w:cs="Times New Roman"/>
                <w:i/>
                <w:sz w:val="24"/>
                <w:szCs w:val="24"/>
                <w:lang w:val="uk-UA"/>
              </w:rPr>
              <w:t>за вибором</w:t>
            </w:r>
            <w:r w:rsidRPr="008B39F0">
              <w:rPr>
                <w:rFonts w:ascii="Times New Roman" w:hAnsi="Times New Roman" w:cs="Times New Roman"/>
                <w:i/>
                <w:sz w:val="24"/>
                <w:szCs w:val="24"/>
                <w:lang w:val="uk-UA"/>
              </w:rPr>
              <w:t xml:space="preserve"> 7</w:t>
            </w:r>
          </w:p>
        </w:tc>
        <w:tc>
          <w:tcPr>
            <w:tcW w:w="993" w:type="dxa"/>
            <w:shd w:val="clear" w:color="auto" w:fill="FFFFFF"/>
          </w:tcPr>
          <w:p w:rsidR="00711F73" w:rsidRPr="008B39F0" w:rsidRDefault="00711F73" w:rsidP="00711F73">
            <w:pPr>
              <w:spacing w:after="0" w:line="240" w:lineRule="auto"/>
              <w:jc w:val="center"/>
            </w:pPr>
            <w:r w:rsidRPr="008B39F0">
              <w:rPr>
                <w:sz w:val="24"/>
                <w:szCs w:val="24"/>
                <w:lang w:val="uk-UA"/>
              </w:rPr>
              <w:t>3</w:t>
            </w:r>
          </w:p>
        </w:tc>
        <w:tc>
          <w:tcPr>
            <w:tcW w:w="1416" w:type="dxa"/>
            <w:shd w:val="clear" w:color="auto" w:fill="FFFFFF"/>
          </w:tcPr>
          <w:p w:rsidR="00711F73" w:rsidRPr="008B39F0" w:rsidRDefault="00711F73" w:rsidP="00FC3B82">
            <w:pPr>
              <w:pStyle w:val="a7"/>
              <w:ind w:left="132" w:right="161"/>
              <w:jc w:val="center"/>
              <w:rPr>
                <w:sz w:val="24"/>
                <w:szCs w:val="24"/>
                <w:lang w:val="uk-UA"/>
              </w:rPr>
            </w:pPr>
            <w:r w:rsidRPr="008B39F0">
              <w:rPr>
                <w:sz w:val="24"/>
                <w:szCs w:val="24"/>
                <w:lang w:val="uk-UA"/>
              </w:rPr>
              <w:t>залік</w:t>
            </w:r>
          </w:p>
        </w:tc>
      </w:tr>
      <w:tr w:rsidR="00711F73" w:rsidRPr="008B39F0" w:rsidTr="00FC3B82">
        <w:trPr>
          <w:trHeight w:val="266"/>
        </w:trPr>
        <w:tc>
          <w:tcPr>
            <w:tcW w:w="1248" w:type="dxa"/>
            <w:shd w:val="clear" w:color="auto" w:fill="FFFFFF"/>
          </w:tcPr>
          <w:p w:rsidR="00711F73" w:rsidRPr="008B39F0" w:rsidRDefault="00711F73" w:rsidP="00711F73">
            <w:pPr>
              <w:pStyle w:val="a7"/>
              <w:shd w:val="clear" w:color="auto" w:fill="auto"/>
              <w:jc w:val="center"/>
              <w:rPr>
                <w:sz w:val="24"/>
                <w:szCs w:val="24"/>
                <w:lang w:val="uk-UA"/>
              </w:rPr>
            </w:pPr>
            <w:r w:rsidRPr="008B39F0">
              <w:rPr>
                <w:sz w:val="24"/>
                <w:szCs w:val="24"/>
                <w:lang w:val="uk-UA"/>
              </w:rPr>
              <w:t>ВК 8</w:t>
            </w:r>
          </w:p>
        </w:tc>
        <w:tc>
          <w:tcPr>
            <w:tcW w:w="6559" w:type="dxa"/>
            <w:shd w:val="clear" w:color="auto" w:fill="FFFFFF"/>
          </w:tcPr>
          <w:p w:rsidR="00711F73" w:rsidRPr="008B39F0" w:rsidRDefault="00711F73" w:rsidP="00711F73">
            <w:pPr>
              <w:spacing w:after="0" w:line="240" w:lineRule="auto"/>
              <w:jc w:val="center"/>
              <w:rPr>
                <w:rFonts w:ascii="Times New Roman" w:hAnsi="Times New Roman" w:cs="Times New Roman"/>
              </w:rPr>
            </w:pPr>
            <w:r w:rsidRPr="008B39F0">
              <w:rPr>
                <w:rFonts w:ascii="Times New Roman" w:hAnsi="Times New Roman" w:cs="Times New Roman"/>
                <w:i/>
                <w:sz w:val="24"/>
                <w:szCs w:val="24"/>
                <w:lang w:val="uk-UA"/>
              </w:rPr>
              <w:t xml:space="preserve">Дисципліна </w:t>
            </w:r>
            <w:r w:rsidR="008F4968" w:rsidRPr="008B39F0">
              <w:rPr>
                <w:rFonts w:ascii="Times New Roman" w:hAnsi="Times New Roman" w:cs="Times New Roman"/>
                <w:i/>
                <w:sz w:val="24"/>
                <w:szCs w:val="24"/>
                <w:lang w:val="uk-UA"/>
              </w:rPr>
              <w:t>за вибором</w:t>
            </w:r>
            <w:r w:rsidRPr="008B39F0">
              <w:rPr>
                <w:rFonts w:ascii="Times New Roman" w:hAnsi="Times New Roman" w:cs="Times New Roman"/>
                <w:i/>
                <w:sz w:val="24"/>
                <w:szCs w:val="24"/>
                <w:lang w:val="uk-UA"/>
              </w:rPr>
              <w:t xml:space="preserve"> 8</w:t>
            </w:r>
          </w:p>
        </w:tc>
        <w:tc>
          <w:tcPr>
            <w:tcW w:w="993" w:type="dxa"/>
            <w:shd w:val="clear" w:color="auto" w:fill="FFFFFF"/>
          </w:tcPr>
          <w:p w:rsidR="00711F73" w:rsidRPr="008B39F0" w:rsidRDefault="00711F73" w:rsidP="00711F73">
            <w:pPr>
              <w:spacing w:after="0" w:line="240" w:lineRule="auto"/>
              <w:jc w:val="center"/>
            </w:pPr>
            <w:r w:rsidRPr="008B39F0">
              <w:rPr>
                <w:sz w:val="24"/>
                <w:szCs w:val="24"/>
                <w:lang w:val="uk-UA"/>
              </w:rPr>
              <w:t>3</w:t>
            </w:r>
          </w:p>
        </w:tc>
        <w:tc>
          <w:tcPr>
            <w:tcW w:w="1416" w:type="dxa"/>
            <w:shd w:val="clear" w:color="auto" w:fill="FFFFFF"/>
          </w:tcPr>
          <w:p w:rsidR="00711F73" w:rsidRPr="008B39F0" w:rsidRDefault="00711F73" w:rsidP="00FC3B82">
            <w:pPr>
              <w:pStyle w:val="a7"/>
              <w:ind w:left="132" w:right="161"/>
              <w:jc w:val="center"/>
              <w:rPr>
                <w:sz w:val="24"/>
                <w:szCs w:val="24"/>
                <w:lang w:val="uk-UA"/>
              </w:rPr>
            </w:pPr>
            <w:r w:rsidRPr="008B39F0">
              <w:rPr>
                <w:sz w:val="24"/>
                <w:szCs w:val="24"/>
                <w:lang w:val="uk-UA"/>
              </w:rPr>
              <w:t>залік</w:t>
            </w:r>
          </w:p>
        </w:tc>
      </w:tr>
      <w:tr w:rsidR="009808EA" w:rsidRPr="008B39F0" w:rsidTr="00D73CEE">
        <w:trPr>
          <w:trHeight w:val="284"/>
        </w:trPr>
        <w:tc>
          <w:tcPr>
            <w:tcW w:w="7807" w:type="dxa"/>
            <w:gridSpan w:val="2"/>
            <w:shd w:val="clear" w:color="auto" w:fill="FFFFFF"/>
            <w:vAlign w:val="center"/>
          </w:tcPr>
          <w:p w:rsidR="009808EA" w:rsidRPr="008B39F0" w:rsidRDefault="009808EA" w:rsidP="008F23D9">
            <w:pPr>
              <w:pStyle w:val="a7"/>
              <w:shd w:val="clear" w:color="auto" w:fill="auto"/>
              <w:rPr>
                <w:sz w:val="24"/>
                <w:szCs w:val="24"/>
                <w:lang w:val="uk-UA"/>
              </w:rPr>
            </w:pPr>
            <w:r w:rsidRPr="008B39F0">
              <w:rPr>
                <w:b/>
                <w:bCs/>
                <w:sz w:val="24"/>
                <w:szCs w:val="24"/>
                <w:lang w:val="uk-UA" w:eastAsia="uk-UA"/>
              </w:rPr>
              <w:t xml:space="preserve">Загальний обсяг вибіркових освітніх </w:t>
            </w:r>
            <w:r w:rsidRPr="008B39F0">
              <w:rPr>
                <w:b/>
                <w:bCs/>
                <w:sz w:val="24"/>
                <w:szCs w:val="24"/>
                <w:lang w:val="uk-UA"/>
              </w:rPr>
              <w:t>компонент</w:t>
            </w:r>
          </w:p>
        </w:tc>
        <w:tc>
          <w:tcPr>
            <w:tcW w:w="2409" w:type="dxa"/>
            <w:gridSpan w:val="2"/>
            <w:shd w:val="clear" w:color="auto" w:fill="FFFFFF"/>
            <w:vAlign w:val="center"/>
          </w:tcPr>
          <w:p w:rsidR="009808EA" w:rsidRPr="008B39F0" w:rsidRDefault="009808EA" w:rsidP="008F23D9">
            <w:pPr>
              <w:spacing w:after="0" w:line="240" w:lineRule="auto"/>
              <w:jc w:val="center"/>
              <w:rPr>
                <w:rFonts w:ascii="Times New Roman" w:hAnsi="Times New Roman" w:cs="Times New Roman"/>
                <w:b/>
                <w:bCs/>
                <w:sz w:val="24"/>
                <w:szCs w:val="24"/>
                <w:lang w:val="uk-UA" w:eastAsia="uk-UA"/>
              </w:rPr>
            </w:pPr>
            <w:r w:rsidRPr="008B39F0">
              <w:rPr>
                <w:rFonts w:ascii="Times New Roman" w:hAnsi="Times New Roman" w:cs="Times New Roman"/>
                <w:b/>
                <w:bCs/>
                <w:sz w:val="24"/>
                <w:szCs w:val="24"/>
                <w:lang w:val="uk-UA" w:eastAsia="uk-UA"/>
              </w:rPr>
              <w:t>24</w:t>
            </w:r>
          </w:p>
        </w:tc>
      </w:tr>
      <w:tr w:rsidR="009808EA" w:rsidRPr="008B39F0" w:rsidTr="00D73CEE">
        <w:trPr>
          <w:trHeight w:val="20"/>
        </w:trPr>
        <w:tc>
          <w:tcPr>
            <w:tcW w:w="7807" w:type="dxa"/>
            <w:gridSpan w:val="2"/>
            <w:shd w:val="clear" w:color="auto" w:fill="FFFFFF"/>
            <w:vAlign w:val="center"/>
          </w:tcPr>
          <w:p w:rsidR="009808EA" w:rsidRPr="008B39F0" w:rsidRDefault="009808EA" w:rsidP="008F23D9">
            <w:pPr>
              <w:pStyle w:val="a7"/>
              <w:shd w:val="clear" w:color="auto" w:fill="auto"/>
              <w:rPr>
                <w:sz w:val="24"/>
                <w:szCs w:val="24"/>
                <w:lang w:val="uk-UA" w:eastAsia="uk-UA"/>
              </w:rPr>
            </w:pPr>
            <w:r w:rsidRPr="008B39F0">
              <w:rPr>
                <w:b/>
                <w:bCs/>
                <w:sz w:val="24"/>
                <w:szCs w:val="24"/>
                <w:lang w:val="uk-UA" w:eastAsia="uk-UA"/>
              </w:rPr>
              <w:t>Загальний обсяг освітньої програми</w:t>
            </w:r>
          </w:p>
        </w:tc>
        <w:tc>
          <w:tcPr>
            <w:tcW w:w="2409" w:type="dxa"/>
            <w:gridSpan w:val="2"/>
            <w:shd w:val="clear" w:color="auto" w:fill="FFFFFF"/>
            <w:vAlign w:val="center"/>
          </w:tcPr>
          <w:p w:rsidR="009808EA" w:rsidRPr="008B39F0" w:rsidRDefault="009808EA" w:rsidP="008F23D9">
            <w:pPr>
              <w:spacing w:after="0" w:line="240" w:lineRule="auto"/>
              <w:jc w:val="center"/>
              <w:rPr>
                <w:rFonts w:ascii="Times New Roman" w:hAnsi="Times New Roman" w:cs="Times New Roman"/>
                <w:b/>
                <w:bCs/>
                <w:sz w:val="24"/>
                <w:szCs w:val="24"/>
                <w:lang w:val="uk-UA" w:eastAsia="uk-UA"/>
              </w:rPr>
            </w:pPr>
            <w:r w:rsidRPr="008B39F0">
              <w:rPr>
                <w:rFonts w:ascii="Times New Roman" w:hAnsi="Times New Roman" w:cs="Times New Roman"/>
                <w:b/>
                <w:bCs/>
                <w:sz w:val="24"/>
                <w:szCs w:val="24"/>
                <w:lang w:val="uk-UA" w:eastAsia="uk-UA"/>
              </w:rPr>
              <w:t>90</w:t>
            </w:r>
          </w:p>
        </w:tc>
      </w:tr>
    </w:tbl>
    <w:p w:rsidR="003732EF" w:rsidRPr="009214BA" w:rsidRDefault="003732EF" w:rsidP="009214BA">
      <w:pPr>
        <w:spacing w:after="0" w:line="240" w:lineRule="auto"/>
        <w:contextualSpacing/>
        <w:jc w:val="center"/>
        <w:rPr>
          <w:rFonts w:ascii="Times New Roman" w:hAnsi="Times New Roman" w:cs="Times New Roman"/>
          <w:b/>
          <w:sz w:val="24"/>
          <w:szCs w:val="24"/>
          <w:lang w:val="uk-UA"/>
        </w:rPr>
      </w:pPr>
    </w:p>
    <w:p w:rsidR="00164E8C" w:rsidRPr="00BF0BDF" w:rsidRDefault="00164E8C" w:rsidP="009214BA">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F0BDF">
        <w:rPr>
          <w:rFonts w:ascii="Times New Roman" w:eastAsiaTheme="minorHAnsi" w:hAnsi="Times New Roman"/>
          <w:sz w:val="24"/>
          <w:szCs w:val="24"/>
          <w:lang w:eastAsia="en-US"/>
        </w:rPr>
        <w:t xml:space="preserve">На вивчення освітніх компонентів за вибором студента відводиться 24 кредити, що складає </w:t>
      </w:r>
      <w:r w:rsidR="009214BA" w:rsidRPr="00BF0BDF">
        <w:rPr>
          <w:rFonts w:ascii="Times New Roman" w:eastAsiaTheme="minorHAnsi" w:hAnsi="Times New Roman"/>
          <w:sz w:val="24"/>
          <w:szCs w:val="24"/>
          <w:lang w:val="uk-UA" w:eastAsia="en-US"/>
        </w:rPr>
        <w:t>26,7</w:t>
      </w:r>
      <w:r w:rsidRPr="00BF0BDF">
        <w:rPr>
          <w:rFonts w:ascii="Times New Roman" w:eastAsiaTheme="minorHAnsi" w:hAnsi="Times New Roman"/>
          <w:sz w:val="24"/>
          <w:szCs w:val="24"/>
          <w:lang w:eastAsia="en-US"/>
        </w:rPr>
        <w:t xml:space="preserve"> % від загальної кількості кредитів. Перелік вибіркових освітніх компонентів складається та затверджується рішенням Вченої ради факультету </w:t>
      </w:r>
      <w:r w:rsidR="009214BA" w:rsidRPr="00BF0BDF">
        <w:rPr>
          <w:rFonts w:ascii="Times New Roman" w:eastAsiaTheme="minorHAnsi" w:hAnsi="Times New Roman"/>
          <w:sz w:val="24"/>
          <w:szCs w:val="24"/>
          <w:lang w:val="uk-UA" w:eastAsia="en-US"/>
        </w:rPr>
        <w:t xml:space="preserve">психології та соціальної роботи </w:t>
      </w:r>
      <w:r w:rsidRPr="00BF0BDF">
        <w:rPr>
          <w:rFonts w:ascii="Times New Roman" w:eastAsiaTheme="minorHAnsi" w:hAnsi="Times New Roman"/>
          <w:sz w:val="24"/>
          <w:szCs w:val="24"/>
          <w:lang w:eastAsia="en-US"/>
        </w:rPr>
        <w:t xml:space="preserve">щорічнона основі обговорення з академічною спільнотою, роботодавцями та студентами. </w:t>
      </w:r>
    </w:p>
    <w:p w:rsidR="00164E8C" w:rsidRPr="009214BA" w:rsidRDefault="00164E8C"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eastAsia="en-US"/>
        </w:rPr>
      </w:pPr>
      <w:r w:rsidRPr="009214BA">
        <w:rPr>
          <w:rFonts w:ascii="Times New Roman" w:eastAsiaTheme="minorHAnsi" w:hAnsi="Times New Roman"/>
          <w:color w:val="000000"/>
          <w:sz w:val="24"/>
          <w:szCs w:val="24"/>
          <w:lang w:eastAsia="en-US"/>
        </w:rPr>
        <w:lastRenderedPageBreak/>
        <w:t xml:space="preserve">Включення до робочого навчального плану вибіркових дисциплін здійснюється відповідно до «Положення про порядок реалізації здобувачами вищої освіти права на вільний вибір навчальних дисциплін в Одеському національному університеті імені І. І. Мечникова (редакція 2024 р.). </w:t>
      </w:r>
    </w:p>
    <w:p w:rsidR="00164E8C" w:rsidRDefault="00164E8C"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r w:rsidRPr="009214BA">
        <w:rPr>
          <w:rFonts w:ascii="Times New Roman" w:eastAsiaTheme="minorHAnsi" w:hAnsi="Times New Roman"/>
          <w:color w:val="000000"/>
          <w:sz w:val="24"/>
          <w:szCs w:val="24"/>
          <w:lang w:eastAsia="en-US"/>
        </w:rPr>
        <w:t>Крім переліку вибіркових дисциплін, запропонованих в рамках освітньої програм, здобувачі мають право обирати дисципліни з університетського каталогу</w:t>
      </w:r>
      <w:r w:rsidR="009214BA" w:rsidRPr="009214BA">
        <w:rPr>
          <w:rFonts w:ascii="Times New Roman" w:eastAsiaTheme="minorHAnsi" w:hAnsi="Times New Roman"/>
          <w:color w:val="000000"/>
          <w:sz w:val="24"/>
          <w:szCs w:val="24"/>
          <w:lang w:val="uk-UA" w:eastAsia="en-US"/>
        </w:rPr>
        <w:t xml:space="preserve"> </w:t>
      </w:r>
      <w:r w:rsidRPr="009214BA">
        <w:rPr>
          <w:rFonts w:ascii="Times New Roman" w:eastAsiaTheme="minorHAnsi" w:hAnsi="Times New Roman"/>
          <w:color w:val="000000"/>
          <w:sz w:val="24"/>
          <w:szCs w:val="24"/>
          <w:lang w:eastAsia="en-US"/>
        </w:rPr>
        <w:t xml:space="preserve"> </w:t>
      </w:r>
      <w:hyperlink r:id="rId12" w:history="1">
        <w:r w:rsidR="009214BA" w:rsidRPr="00C3056A">
          <w:rPr>
            <w:rStyle w:val="a3"/>
            <w:rFonts w:ascii="Times New Roman" w:eastAsiaTheme="minorHAnsi" w:hAnsi="Times New Roman" w:cstheme="minorBidi"/>
            <w:sz w:val="24"/>
            <w:szCs w:val="24"/>
            <w:lang w:eastAsia="en-US"/>
          </w:rPr>
          <w:t>https://onu.edu.ua/uk/infostud/universytetskyi-kataloh-vybirkovykh-dystsyplin</w:t>
        </w:r>
      </w:hyperlink>
    </w:p>
    <w:p w:rsidR="009214BA" w:rsidRP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164E8C" w:rsidRDefault="00164E8C"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9214BA" w:rsidRDefault="009214BA" w:rsidP="009214BA">
      <w:pPr>
        <w:autoSpaceDE w:val="0"/>
        <w:autoSpaceDN w:val="0"/>
        <w:adjustRightInd w:val="0"/>
        <w:spacing w:after="0" w:line="240" w:lineRule="auto"/>
        <w:ind w:firstLine="709"/>
        <w:jc w:val="both"/>
        <w:rPr>
          <w:rFonts w:ascii="Times New Roman" w:eastAsiaTheme="minorHAnsi" w:hAnsi="Times New Roman"/>
          <w:color w:val="000000"/>
          <w:sz w:val="24"/>
          <w:szCs w:val="24"/>
          <w:lang w:val="uk-UA" w:eastAsia="en-US"/>
        </w:rPr>
      </w:pPr>
    </w:p>
    <w:p w:rsidR="0013097D" w:rsidRPr="008B39F0" w:rsidRDefault="0013097D" w:rsidP="0013097D">
      <w:pPr>
        <w:spacing w:line="240" w:lineRule="auto"/>
        <w:contextualSpacing/>
        <w:jc w:val="center"/>
        <w:rPr>
          <w:rFonts w:ascii="Times New Roman" w:hAnsi="Times New Roman" w:cs="Times New Roman"/>
          <w:b/>
          <w:bCs/>
          <w:sz w:val="28"/>
          <w:szCs w:val="28"/>
          <w:lang w:val="uk-UA"/>
        </w:rPr>
      </w:pPr>
      <w:r w:rsidRPr="008B39F0">
        <w:rPr>
          <w:rFonts w:ascii="Times New Roman" w:hAnsi="Times New Roman" w:cs="Times New Roman"/>
          <w:b/>
          <w:sz w:val="28"/>
          <w:szCs w:val="28"/>
          <w:lang w:val="uk-UA"/>
        </w:rPr>
        <w:lastRenderedPageBreak/>
        <w:t>2.2.</w:t>
      </w:r>
      <w:r w:rsidRPr="008B39F0">
        <w:rPr>
          <w:rFonts w:ascii="Times New Roman" w:hAnsi="Times New Roman" w:cs="Times New Roman"/>
          <w:sz w:val="28"/>
          <w:szCs w:val="28"/>
          <w:lang w:val="uk-UA"/>
        </w:rPr>
        <w:t xml:space="preserve"> </w:t>
      </w:r>
      <w:r w:rsidRPr="008B39F0">
        <w:rPr>
          <w:rFonts w:ascii="Times New Roman" w:hAnsi="Times New Roman" w:cs="Times New Roman"/>
          <w:b/>
          <w:bCs/>
          <w:sz w:val="28"/>
          <w:szCs w:val="28"/>
          <w:lang w:val="uk-UA"/>
        </w:rPr>
        <w:t xml:space="preserve">Структурно-логічна схема </w:t>
      </w:r>
    </w:p>
    <w:p w:rsidR="00AA7FA0" w:rsidRPr="008B39F0" w:rsidRDefault="0013097D" w:rsidP="0013097D">
      <w:pPr>
        <w:spacing w:after="0" w:line="240" w:lineRule="auto"/>
        <w:jc w:val="center"/>
        <w:rPr>
          <w:rFonts w:ascii="Times New Roman" w:hAnsi="Times New Roman" w:cs="Times New Roman"/>
          <w:sz w:val="32"/>
          <w:szCs w:val="32"/>
          <w:lang w:val="uk-UA"/>
        </w:rPr>
      </w:pPr>
      <w:r w:rsidRPr="008B39F0">
        <w:rPr>
          <w:rFonts w:ascii="Times New Roman" w:hAnsi="Times New Roman" w:cs="Times New Roman"/>
          <w:sz w:val="28"/>
          <w:szCs w:val="28"/>
          <w:lang w:val="uk-UA"/>
        </w:rPr>
        <w:t>Логічна послідовність вивчення обов</w:t>
      </w:r>
      <w:r w:rsidRPr="008B39F0">
        <w:rPr>
          <w:rFonts w:ascii="Times New Roman" w:hAnsi="Times New Roman" w:cs="Times New Roman"/>
          <w:sz w:val="28"/>
          <w:szCs w:val="28"/>
        </w:rPr>
        <w:sym w:font="Symbol" w:char="F0A2"/>
      </w:r>
      <w:r w:rsidRPr="008B39F0">
        <w:rPr>
          <w:rFonts w:ascii="Times New Roman" w:hAnsi="Times New Roman" w:cs="Times New Roman"/>
          <w:sz w:val="28"/>
          <w:szCs w:val="28"/>
          <w:lang w:val="uk-UA"/>
        </w:rPr>
        <w:t>язкових компонент</w:t>
      </w:r>
      <w:r w:rsidRPr="008B39F0">
        <w:rPr>
          <w:rFonts w:ascii="Times New Roman" w:hAnsi="Times New Roman" w:cs="Times New Roman"/>
          <w:sz w:val="32"/>
          <w:szCs w:val="32"/>
          <w:lang w:val="uk-UA"/>
        </w:rPr>
        <w:t xml:space="preserve"> </w:t>
      </w:r>
    </w:p>
    <w:p w:rsidR="0013097D" w:rsidRPr="008B39F0" w:rsidRDefault="0013097D" w:rsidP="0013097D">
      <w:pPr>
        <w:spacing w:after="0" w:line="240" w:lineRule="auto"/>
        <w:jc w:val="center"/>
        <w:rPr>
          <w:rFonts w:ascii="Times New Roman" w:hAnsi="Times New Roman" w:cs="Times New Roman"/>
          <w:sz w:val="28"/>
          <w:szCs w:val="28"/>
          <w:lang w:val="uk-UA"/>
        </w:rPr>
      </w:pPr>
      <w:r w:rsidRPr="008B39F0">
        <w:rPr>
          <w:rFonts w:ascii="Times New Roman" w:hAnsi="Times New Roman" w:cs="Times New Roman"/>
          <w:sz w:val="28"/>
          <w:szCs w:val="28"/>
          <w:lang w:val="uk-UA"/>
        </w:rPr>
        <w:t>освітньої-професійної програми «Освітні</w:t>
      </w:r>
      <w:r w:rsidR="00BF0BDF">
        <w:rPr>
          <w:rFonts w:ascii="Times New Roman" w:hAnsi="Times New Roman" w:cs="Times New Roman"/>
          <w:sz w:val="28"/>
          <w:szCs w:val="28"/>
          <w:lang w:val="uk-UA"/>
        </w:rPr>
        <w:t>, педагогічні</w:t>
      </w:r>
      <w:r w:rsidRPr="008B39F0">
        <w:rPr>
          <w:rFonts w:ascii="Times New Roman" w:hAnsi="Times New Roman" w:cs="Times New Roman"/>
          <w:sz w:val="28"/>
          <w:szCs w:val="28"/>
          <w:lang w:val="uk-UA"/>
        </w:rPr>
        <w:t xml:space="preserve"> науки»</w:t>
      </w:r>
    </w:p>
    <w:p w:rsidR="0013097D" w:rsidRPr="008B39F0" w:rsidRDefault="0013097D" w:rsidP="0013097D">
      <w:pPr>
        <w:spacing w:line="240" w:lineRule="auto"/>
        <w:contextualSpacing/>
        <w:jc w:val="center"/>
        <w:rPr>
          <w:rFonts w:ascii="Times New Roman" w:hAnsi="Times New Roman" w:cs="Times New Roman"/>
          <w:sz w:val="28"/>
          <w:szCs w:val="28"/>
          <w:lang w:val="uk-UA"/>
        </w:rPr>
      </w:pPr>
    </w:p>
    <w:p w:rsidR="0013097D" w:rsidRPr="008B39F0" w:rsidRDefault="00826EA4" w:rsidP="0013097D">
      <w:pPr>
        <w:rPr>
          <w:lang w:val="uk-UA"/>
        </w:rPr>
      </w:pPr>
      <w:r>
        <w:rPr>
          <w:noProof/>
        </w:rPr>
        <w:pict>
          <v:rect id="_x0000_s1028" style="position:absolute;margin-left:371.05pt;margin-top:21.65pt;width:118.8pt;height:21.6pt;z-index:251632128" strokeweight="1.5pt">
            <v:textbox style="mso-next-textbox:#_x0000_s1028">
              <w:txbxContent>
                <w:p w:rsidR="00E16F9C" w:rsidRPr="005E3554" w:rsidRDefault="00E16F9C" w:rsidP="0013097D">
                  <w:pPr>
                    <w:jc w:val="center"/>
                    <w:rPr>
                      <w:b/>
                      <w:lang w:val="uk-UA"/>
                    </w:rPr>
                  </w:pPr>
                  <w:r w:rsidRPr="005E3554">
                    <w:rPr>
                      <w:b/>
                      <w:lang w:val="uk-UA"/>
                    </w:rPr>
                    <w:t>ІІІ семестр</w:t>
                  </w:r>
                </w:p>
              </w:txbxContent>
            </v:textbox>
          </v:rect>
        </w:pict>
      </w:r>
      <w:r>
        <w:rPr>
          <w:noProof/>
        </w:rPr>
        <w:pict>
          <v:rect id="_x0000_s1029" style="position:absolute;margin-left:10.95pt;margin-top:21.65pt;width:118.8pt;height:21.6pt;z-index:251633152" strokeweight="1.5pt">
            <v:textbox style="mso-next-textbox:#_x0000_s1029">
              <w:txbxContent>
                <w:p w:rsidR="00E16F9C" w:rsidRPr="005E3554" w:rsidRDefault="00E16F9C" w:rsidP="0013097D">
                  <w:pPr>
                    <w:jc w:val="center"/>
                    <w:rPr>
                      <w:b/>
                      <w:lang w:val="uk-UA"/>
                    </w:rPr>
                  </w:pPr>
                  <w:r w:rsidRPr="005E3554">
                    <w:rPr>
                      <w:b/>
                      <w:lang w:val="uk-UA"/>
                    </w:rPr>
                    <w:t>І семестр</w:t>
                  </w:r>
                </w:p>
              </w:txbxContent>
            </v:textbox>
          </v:rect>
        </w:pict>
      </w:r>
      <w:r>
        <w:rPr>
          <w:noProof/>
        </w:rPr>
        <w:pict>
          <v:rect id="_x0000_s1030" style="position:absolute;margin-left:187.35pt;margin-top:21.65pt;width:118.8pt;height:21.6pt;z-index:251634176" strokeweight="1.5pt">
            <v:textbox style="mso-next-textbox:#_x0000_s1030">
              <w:txbxContent>
                <w:p w:rsidR="00E16F9C" w:rsidRPr="005E3554" w:rsidRDefault="00E16F9C" w:rsidP="0013097D">
                  <w:pPr>
                    <w:jc w:val="center"/>
                    <w:rPr>
                      <w:b/>
                      <w:lang w:val="uk-UA"/>
                    </w:rPr>
                  </w:pPr>
                  <w:r w:rsidRPr="005E3554">
                    <w:rPr>
                      <w:b/>
                      <w:lang w:val="uk-UA"/>
                    </w:rPr>
                    <w:t>ІІ семестр</w:t>
                  </w:r>
                </w:p>
              </w:txbxContent>
            </v:textbox>
          </v:rect>
        </w:pict>
      </w:r>
    </w:p>
    <w:p w:rsidR="0013097D" w:rsidRPr="008B39F0" w:rsidRDefault="00826EA4" w:rsidP="0013097D">
      <w:pPr>
        <w:rPr>
          <w:lang w:val="uk-UA"/>
        </w:rPr>
      </w:pPr>
      <w:r>
        <w:rPr>
          <w:noProof/>
        </w:rPr>
        <w:pict>
          <v:shapetype id="_x0000_t32" coordsize="21600,21600" o:spt="32" o:oned="t" path="m,l21600,21600e" filled="f">
            <v:path arrowok="t" fillok="f" o:connecttype="none"/>
            <o:lock v:ext="edit" shapetype="t"/>
          </v:shapetype>
          <v:shape id="_x0000_s1032" type="#_x0000_t32" style="position:absolute;margin-left:243.65pt;margin-top:17.8pt;width:.05pt;height:15.95pt;z-index:251654656" o:connectortype="straight" strokeweight="1.5pt"/>
        </w:pict>
      </w:r>
      <w:r>
        <w:rPr>
          <w:noProof/>
        </w:rPr>
        <w:pict>
          <v:shape id="_x0000_s1033" type="#_x0000_t32" style="position:absolute;margin-left:70.25pt;margin-top:17.8pt;width:0;height:30.7pt;z-index:251653632" o:connectortype="straight" strokeweight="1.5pt"/>
        </w:pict>
      </w:r>
      <w:r>
        <w:rPr>
          <w:noProof/>
        </w:rPr>
        <w:pict>
          <v:shape id="_x0000_s1034" type="#_x0000_t32" style="position:absolute;margin-left:427.85pt;margin-top:17.8pt;width:0;height:21.1pt;z-index:251655680" o:connectortype="straight" strokeweight="1.5pt"/>
        </w:pict>
      </w:r>
      <w:r>
        <w:rPr>
          <w:noProof/>
        </w:rPr>
        <w:pict>
          <v:shape id="_x0000_s1035" type="#_x0000_t32" style="position:absolute;margin-left:306.15pt;margin-top:7pt;width:64.9pt;height:.65pt;z-index:251650560" o:connectortype="straight" strokeweight="1.5pt">
            <v:stroke endarrow="block"/>
          </v:shape>
        </w:pict>
      </w:r>
      <w:r>
        <w:rPr>
          <w:noProof/>
        </w:rPr>
        <w:pict>
          <v:shape id="_x0000_s1037" type="#_x0000_t32" style="position:absolute;margin-left:129.75pt;margin-top:7pt;width:57.6pt;height:.6pt;flip:y;z-index:251649536" o:connectortype="straight" strokeweight="1.5pt">
            <v:stroke endarrow="block"/>
          </v:shape>
        </w:pict>
      </w:r>
    </w:p>
    <w:p w:rsidR="0013097D" w:rsidRPr="008B39F0" w:rsidRDefault="00826EA4" w:rsidP="0013097D">
      <w:pPr>
        <w:rPr>
          <w:lang w:val="uk-UA"/>
        </w:rPr>
      </w:pPr>
      <w:r>
        <w:rPr>
          <w:noProof/>
        </w:rPr>
        <w:pict>
          <v:roundrect id="_x0000_s1087" style="position:absolute;margin-left:174.65pt;margin-top:11.65pt;width:139.2pt;height:33.1pt;z-index:251690496" arcsize="10923f">
            <v:textbox style="mso-next-textbox:#_x0000_s1087">
              <w:txbxContent>
                <w:p w:rsidR="00E16F9C" w:rsidRPr="008B39F0" w:rsidRDefault="00E16F9C" w:rsidP="00734161">
                  <w:pPr>
                    <w:jc w:val="center"/>
                    <w:rPr>
                      <w:sz w:val="18"/>
                      <w:szCs w:val="18"/>
                    </w:rPr>
                  </w:pPr>
                  <w:r w:rsidRPr="008B39F0">
                    <w:rPr>
                      <w:rFonts w:ascii="Times New Roman" w:hAnsi="Times New Roman" w:cs="Times New Roman"/>
                      <w:sz w:val="18"/>
                      <w:szCs w:val="18"/>
                      <w:lang w:val="uk-UA"/>
                    </w:rPr>
                    <w:t>ОК 1  Цивільна безпека у галузі освіти</w:t>
                  </w:r>
                </w:p>
              </w:txbxContent>
            </v:textbox>
          </v:roundrect>
        </w:pict>
      </w:r>
      <w:r>
        <w:rPr>
          <w:noProof/>
        </w:rPr>
        <w:pict>
          <v:roundrect id="_x0000_s1045" style="position:absolute;margin-left:2.45pt;margin-top:23.05pt;width:139.2pt;height:23.4pt;z-index:251639296" arcsize="10923f">
            <v:textbox style="mso-next-textbox:#_x0000_s1045">
              <w:txbxContent>
                <w:p w:rsidR="00E16F9C" w:rsidRPr="008B39F0" w:rsidRDefault="00E16F9C" w:rsidP="0013097D">
                  <w:pPr>
                    <w:jc w:val="center"/>
                    <w:rPr>
                      <w:sz w:val="18"/>
                      <w:szCs w:val="18"/>
                    </w:rPr>
                  </w:pPr>
                  <w:r w:rsidRPr="008B39F0">
                    <w:rPr>
                      <w:rFonts w:ascii="Times New Roman" w:hAnsi="Times New Roman" w:cs="Times New Roman"/>
                      <w:sz w:val="18"/>
                      <w:szCs w:val="18"/>
                      <w:lang w:val="uk-UA"/>
                    </w:rPr>
                    <w:t>ОК 2  Психологія вищої школи</w:t>
                  </w:r>
                </w:p>
              </w:txbxContent>
            </v:textbox>
          </v:roundrect>
        </w:pict>
      </w:r>
      <w:r>
        <w:rPr>
          <w:noProof/>
        </w:rPr>
        <w:pict>
          <v:roundrect id="_x0000_s1060" style="position:absolute;margin-left:353.8pt;margin-top:13.45pt;width:149.1pt;height:33pt;z-index:251665920" arcsize="10923f">
            <v:textbox style="mso-next-textbox:#_x0000_s1060">
              <w:txbxContent>
                <w:p w:rsidR="00E16F9C" w:rsidRPr="000E76E3" w:rsidRDefault="00E16F9C" w:rsidP="000D03D5">
                  <w:pPr>
                    <w:jc w:val="center"/>
                    <w:rPr>
                      <w:szCs w:val="18"/>
                      <w:lang w:val="uk-UA"/>
                    </w:rPr>
                  </w:pPr>
                  <w:r w:rsidRPr="000E76E3">
                    <w:rPr>
                      <w:rFonts w:ascii="Times New Roman" w:hAnsi="Times New Roman" w:cs="Times New Roman"/>
                      <w:sz w:val="18"/>
                      <w:szCs w:val="18"/>
                      <w:lang w:val="uk-UA"/>
                    </w:rPr>
                    <w:t>ОК 1</w:t>
                  </w:r>
                  <w:r w:rsidRPr="000E76E3">
                    <w:rPr>
                      <w:rFonts w:ascii="Times New Roman" w:hAnsi="Times New Roman" w:cs="Times New Roman"/>
                      <w:sz w:val="18"/>
                      <w:szCs w:val="18"/>
                    </w:rPr>
                    <w:t>2</w:t>
                  </w:r>
                  <w:r w:rsidRPr="000E76E3">
                    <w:rPr>
                      <w:rFonts w:ascii="Times New Roman" w:hAnsi="Times New Roman" w:cs="Times New Roman"/>
                      <w:sz w:val="18"/>
                      <w:szCs w:val="18"/>
                      <w:lang w:val="uk-UA"/>
                    </w:rPr>
                    <w:t xml:space="preserve"> Освітнє право та академічна доброчесність</w:t>
                  </w:r>
                </w:p>
              </w:txbxContent>
            </v:textbox>
          </v:roundrect>
        </w:pict>
      </w:r>
    </w:p>
    <w:p w:rsidR="0013097D" w:rsidRPr="008B39F0" w:rsidRDefault="00826EA4" w:rsidP="0013097D">
      <w:pPr>
        <w:rPr>
          <w:lang w:val="uk-UA"/>
        </w:rPr>
      </w:pPr>
      <w:r>
        <w:rPr>
          <w:noProof/>
        </w:rPr>
        <w:pict>
          <v:shape id="_x0000_s1088" type="#_x0000_t32" style="position:absolute;margin-left:239.55pt;margin-top:21pt;width:0;height:19.2pt;z-index:251691520" o:connectortype="straight"/>
        </w:pict>
      </w:r>
      <w:r>
        <w:rPr>
          <w:noProof/>
        </w:rPr>
        <w:pict>
          <v:shape id="_x0000_s1049" type="#_x0000_t32" style="position:absolute;margin-left:70.25pt;margin-top:19.9pt;width:0;height:15.85pt;z-index:251675136" o:connectortype="straight"/>
        </w:pict>
      </w:r>
      <w:r>
        <w:rPr>
          <w:noProof/>
        </w:rPr>
        <w:pict>
          <v:shape id="_x0000_s1057" type="#_x0000_t32" style="position:absolute;margin-left:427.75pt;margin-top:23.4pt;width:.4pt;height:26.7pt;z-index:251673088" o:connectortype="straight"/>
        </w:pict>
      </w:r>
      <w:r>
        <w:rPr>
          <w:noProof/>
        </w:rPr>
        <w:pict>
          <v:shape id="_x0000_s1042" type="#_x0000_t32" style="position:absolute;margin-left:-65.75pt;margin-top:19.3pt;width:16.1pt;height:0;z-index:251648512" o:connectortype="straight"/>
        </w:pict>
      </w:r>
      <w:r>
        <w:rPr>
          <w:noProof/>
        </w:rPr>
        <w:pict>
          <v:shape id="_x0000_s1043" type="#_x0000_t32" style="position:absolute;margin-left:-65.8pt;margin-top:19.3pt;width:.05pt;height:274.8pt;flip:y;z-index:251647488" o:connectortype="straight"/>
        </w:pict>
      </w:r>
    </w:p>
    <w:p w:rsidR="0013097D" w:rsidRPr="008B39F0" w:rsidRDefault="00826EA4" w:rsidP="0013097D">
      <w:pPr>
        <w:rPr>
          <w:lang w:val="uk-UA"/>
        </w:rPr>
      </w:pPr>
      <w:r>
        <w:rPr>
          <w:noProof/>
        </w:rPr>
        <w:pict>
          <v:oval id="_x0000_s1058" style="position:absolute;margin-left:379.5pt;margin-top:24.7pt;width:105.75pt;height:1in;z-index:251641344">
            <v:textbox style="mso-next-textbox:#_x0000_s1058">
              <w:txbxContent>
                <w:p w:rsidR="00E16F9C" w:rsidRPr="00957BE7" w:rsidRDefault="00E16F9C" w:rsidP="0013097D">
                  <w:pPr>
                    <w:spacing w:after="0" w:line="240" w:lineRule="auto"/>
                    <w:jc w:val="center"/>
                    <w:rPr>
                      <w:rFonts w:ascii="Times New Roman" w:hAnsi="Times New Roman" w:cs="Times New Roman"/>
                      <w:sz w:val="18"/>
                      <w:szCs w:val="18"/>
                      <w:lang w:val="en-US"/>
                    </w:rPr>
                  </w:pPr>
                  <w:r w:rsidRPr="005D79B6">
                    <w:rPr>
                      <w:rFonts w:ascii="Times New Roman" w:hAnsi="Times New Roman" w:cs="Times New Roman"/>
                      <w:sz w:val="18"/>
                      <w:szCs w:val="18"/>
                      <w:lang w:val="uk-UA"/>
                    </w:rPr>
                    <w:t>ОК1</w:t>
                  </w:r>
                  <w:r>
                    <w:rPr>
                      <w:rFonts w:ascii="Times New Roman" w:hAnsi="Times New Roman" w:cs="Times New Roman"/>
                      <w:sz w:val="18"/>
                      <w:szCs w:val="18"/>
                      <w:lang w:val="en-US"/>
                    </w:rPr>
                    <w:t>4</w:t>
                  </w:r>
                </w:p>
                <w:p w:rsidR="00E16F9C" w:rsidRPr="005D79B6" w:rsidRDefault="00E16F9C" w:rsidP="0013097D">
                  <w:pPr>
                    <w:spacing w:after="0" w:line="240" w:lineRule="auto"/>
                    <w:jc w:val="center"/>
                    <w:rPr>
                      <w:rFonts w:ascii="Times New Roman" w:hAnsi="Times New Roman" w:cs="Times New Roman"/>
                      <w:sz w:val="18"/>
                      <w:szCs w:val="18"/>
                      <w:lang w:val="uk-UA"/>
                    </w:rPr>
                  </w:pPr>
                  <w:r w:rsidRPr="005D79B6">
                    <w:rPr>
                      <w:rFonts w:ascii="Times New Roman" w:hAnsi="Times New Roman" w:cs="Times New Roman"/>
                      <w:sz w:val="18"/>
                      <w:szCs w:val="18"/>
                      <w:lang w:val="uk-UA"/>
                    </w:rPr>
                    <w:t xml:space="preserve"> </w:t>
                  </w:r>
                  <w:r w:rsidRPr="00910361">
                    <w:rPr>
                      <w:rFonts w:ascii="Times New Roman" w:hAnsi="Times New Roman" w:cs="Times New Roman"/>
                      <w:sz w:val="18"/>
                      <w:szCs w:val="18"/>
                      <w:lang w:val="uk-UA"/>
                    </w:rPr>
                    <w:t>Переддипломна практика</w:t>
                  </w:r>
                </w:p>
              </w:txbxContent>
            </v:textbox>
          </v:oval>
        </w:pict>
      </w:r>
      <w:r>
        <w:rPr>
          <w:noProof/>
        </w:rPr>
        <w:pict>
          <v:roundrect id="_x0000_s1040" style="position:absolute;margin-left:174.65pt;margin-top:12.95pt;width:139.2pt;height:46.95pt;z-index:251637248" arcsize="10923f">
            <v:textbox style="mso-next-textbox:#_x0000_s1040">
              <w:txbxContent>
                <w:p w:rsidR="00E16F9C" w:rsidRPr="00D57C9A" w:rsidRDefault="00E16F9C" w:rsidP="0013097D">
                  <w:pPr>
                    <w:jc w:val="center"/>
                    <w:rPr>
                      <w:rFonts w:ascii="Times New Roman" w:hAnsi="Times New Roman" w:cs="Times New Roman"/>
                      <w:sz w:val="18"/>
                      <w:szCs w:val="18"/>
                    </w:rPr>
                  </w:pPr>
                  <w:r w:rsidRPr="00D57C9A">
                    <w:rPr>
                      <w:rFonts w:ascii="Times New Roman" w:hAnsi="Times New Roman" w:cs="Times New Roman"/>
                      <w:sz w:val="18"/>
                      <w:szCs w:val="18"/>
                      <w:lang w:val="uk-UA"/>
                    </w:rPr>
                    <w:t>ОК</w:t>
                  </w:r>
                  <w:r>
                    <w:rPr>
                      <w:rFonts w:ascii="Times New Roman" w:hAnsi="Times New Roman" w:cs="Times New Roman"/>
                      <w:sz w:val="18"/>
                      <w:szCs w:val="18"/>
                      <w:lang w:val="uk-UA"/>
                    </w:rPr>
                    <w:t xml:space="preserve"> 4</w:t>
                  </w:r>
                  <w:r w:rsidRPr="00D57C9A">
                    <w:rPr>
                      <w:rFonts w:ascii="Times New Roman" w:hAnsi="Times New Roman" w:cs="Times New Roman"/>
                      <w:sz w:val="18"/>
                      <w:szCs w:val="18"/>
                      <w:lang w:val="uk-UA"/>
                    </w:rPr>
                    <w:t xml:space="preserve"> Іноземна мова за професійним та академічним  спрямуванням  </w:t>
                  </w:r>
                </w:p>
              </w:txbxContent>
            </v:textbox>
          </v:roundrect>
        </w:pict>
      </w:r>
      <w:r>
        <w:rPr>
          <w:noProof/>
        </w:rPr>
        <w:pict>
          <v:roundrect id="_x0000_s1051" style="position:absolute;margin-left:2.45pt;margin-top:10.35pt;width:139.2pt;height:42.8pt;z-index:251640320" arcsize="10923f">
            <v:textbox style="mso-next-textbox:#_x0000_s1051">
              <w:txbxContent>
                <w:p w:rsidR="00E16F9C" w:rsidRPr="00AA7FA0" w:rsidRDefault="00E16F9C" w:rsidP="0013097D">
                  <w:pPr>
                    <w:jc w:val="center"/>
                    <w:rPr>
                      <w:rFonts w:ascii="Times New Roman" w:hAnsi="Times New Roman" w:cs="Times New Roman"/>
                      <w:spacing w:val="-20"/>
                      <w:kern w:val="2"/>
                      <w:sz w:val="18"/>
                      <w:szCs w:val="18"/>
                      <w:lang w:val="uk-UA"/>
                    </w:rPr>
                  </w:pPr>
                  <w:r w:rsidRPr="00AA7FA0">
                    <w:rPr>
                      <w:rFonts w:ascii="Times New Roman" w:hAnsi="Times New Roman" w:cs="Times New Roman"/>
                      <w:spacing w:val="-20"/>
                      <w:kern w:val="2"/>
                      <w:sz w:val="18"/>
                      <w:szCs w:val="18"/>
                      <w:lang w:val="uk-UA"/>
                    </w:rPr>
                    <w:t>ОК</w:t>
                  </w:r>
                  <w:r>
                    <w:rPr>
                      <w:rFonts w:ascii="Times New Roman" w:hAnsi="Times New Roman" w:cs="Times New Roman"/>
                      <w:spacing w:val="-20"/>
                      <w:kern w:val="2"/>
                      <w:sz w:val="18"/>
                      <w:szCs w:val="18"/>
                      <w:lang w:val="uk-UA"/>
                    </w:rPr>
                    <w:t xml:space="preserve"> 3 </w:t>
                  </w:r>
                  <w:r w:rsidRPr="00AA7FA0">
                    <w:rPr>
                      <w:rFonts w:ascii="Times New Roman" w:hAnsi="Times New Roman" w:cs="Times New Roman"/>
                      <w:spacing w:val="-20"/>
                      <w:kern w:val="2"/>
                      <w:sz w:val="18"/>
                      <w:szCs w:val="18"/>
                      <w:lang w:val="uk-UA"/>
                    </w:rPr>
                    <w:t xml:space="preserve">  </w:t>
                  </w:r>
                  <w:r w:rsidRPr="00AA7FA0">
                    <w:rPr>
                      <w:rFonts w:ascii="Times New Roman" w:hAnsi="Times New Roman" w:cs="Times New Roman"/>
                      <w:sz w:val="18"/>
                      <w:szCs w:val="18"/>
                      <w:lang w:val="uk-UA"/>
                    </w:rPr>
                    <w:t>Історія, концепції та інновації в галузі освіти та педагогіки</w:t>
                  </w:r>
                </w:p>
                <w:p w:rsidR="00E16F9C" w:rsidRPr="00DC71D9" w:rsidRDefault="00E16F9C" w:rsidP="0013097D"/>
              </w:txbxContent>
            </v:textbox>
          </v:roundrect>
        </w:pict>
      </w:r>
    </w:p>
    <w:p w:rsidR="0013097D" w:rsidRPr="008B39F0" w:rsidRDefault="0013097D" w:rsidP="0013097D">
      <w:pPr>
        <w:rPr>
          <w:lang w:val="uk-UA"/>
        </w:rPr>
      </w:pPr>
    </w:p>
    <w:p w:rsidR="0013097D" w:rsidRPr="008B39F0" w:rsidRDefault="00826EA4" w:rsidP="0013097D">
      <w:pPr>
        <w:rPr>
          <w:lang w:val="uk-UA"/>
        </w:rPr>
      </w:pPr>
      <w:r>
        <w:rPr>
          <w:noProof/>
        </w:rPr>
        <w:pict>
          <v:roundrect id="_x0000_s1064" style="position:absolute;margin-left:6.9pt;margin-top:17pt;width:139.2pt;height:36pt;z-index:251644416" arcsize="10923f">
            <v:textbox style="mso-next-textbox:#_x0000_s1064">
              <w:txbxContent>
                <w:p w:rsidR="00E16F9C" w:rsidRPr="00DC71D9" w:rsidRDefault="00E16F9C" w:rsidP="00AA7FA0">
                  <w:pPr>
                    <w:spacing w:after="0" w:line="240" w:lineRule="auto"/>
                    <w:jc w:val="center"/>
                    <w:rPr>
                      <w:sz w:val="18"/>
                      <w:szCs w:val="18"/>
                    </w:rPr>
                  </w:pPr>
                  <w:r w:rsidRPr="00AA7FA0">
                    <w:rPr>
                      <w:rFonts w:ascii="Times New Roman" w:hAnsi="Times New Roman" w:cs="Times New Roman"/>
                      <w:sz w:val="18"/>
                      <w:szCs w:val="18"/>
                      <w:lang w:val="uk-UA"/>
                    </w:rPr>
                    <w:t xml:space="preserve">ОК </w:t>
                  </w:r>
                  <w:r>
                    <w:rPr>
                      <w:rFonts w:ascii="Times New Roman" w:hAnsi="Times New Roman" w:cs="Times New Roman"/>
                      <w:sz w:val="18"/>
                      <w:szCs w:val="18"/>
                      <w:lang w:val="uk-UA"/>
                    </w:rPr>
                    <w:t>6</w:t>
                  </w:r>
                  <w:r w:rsidRPr="00AA7FA0">
                    <w:rPr>
                      <w:rFonts w:ascii="Times New Roman" w:hAnsi="Times New Roman" w:cs="Times New Roman"/>
                      <w:sz w:val="18"/>
                      <w:szCs w:val="18"/>
                      <w:lang w:val="uk-UA"/>
                    </w:rPr>
                    <w:t xml:space="preserve"> Педагогічна інноватика та</w:t>
                  </w:r>
                  <w:r>
                    <w:rPr>
                      <w:sz w:val="24"/>
                      <w:szCs w:val="24"/>
                      <w:lang w:val="uk-UA"/>
                    </w:rPr>
                    <w:t xml:space="preserve"> </w:t>
                  </w:r>
                  <w:r w:rsidRPr="00AA7FA0">
                    <w:rPr>
                      <w:rFonts w:ascii="Times New Roman" w:hAnsi="Times New Roman" w:cs="Times New Roman"/>
                      <w:sz w:val="18"/>
                      <w:szCs w:val="18"/>
                      <w:lang w:val="uk-UA"/>
                    </w:rPr>
                    <w:t>майстерність викладача</w:t>
                  </w:r>
                </w:p>
              </w:txbxContent>
            </v:textbox>
          </v:roundrect>
        </w:pict>
      </w:r>
      <w:r>
        <w:rPr>
          <w:noProof/>
        </w:rPr>
        <w:pict>
          <v:shape id="_x0000_s1062" type="#_x0000_t32" style="position:absolute;margin-left:70.25pt;margin-top:2.25pt;width:0;height:14.75pt;z-index:251677184" o:connectortype="straight"/>
        </w:pict>
      </w:r>
      <w:r>
        <w:rPr>
          <w:noProof/>
        </w:rPr>
        <w:pict>
          <v:shape id="_x0000_s1052" type="#_x0000_t32" style="position:absolute;margin-left:243.7pt;margin-top:9pt;width:0;height:19.2pt;z-index:251672064" o:connectortype="straight"/>
        </w:pict>
      </w:r>
    </w:p>
    <w:p w:rsidR="0013097D" w:rsidRPr="008B39F0" w:rsidRDefault="00826EA4" w:rsidP="0013097D">
      <w:pPr>
        <w:rPr>
          <w:lang w:val="uk-UA"/>
        </w:rPr>
      </w:pPr>
      <w:r>
        <w:rPr>
          <w:noProof/>
        </w:rPr>
        <w:pict>
          <v:roundrect id="_x0000_s1089" style="position:absolute;margin-left:178.75pt;margin-top:2.75pt;width:139.2pt;height:46.85pt;z-index:251692544" arcsize="10923f">
            <v:textbox style="mso-next-textbox:#_x0000_s1089">
              <w:txbxContent>
                <w:p w:rsidR="00E16F9C" w:rsidRPr="00DC71D9" w:rsidRDefault="00E16F9C" w:rsidP="00734161">
                  <w:pPr>
                    <w:spacing w:after="0" w:line="240" w:lineRule="auto"/>
                    <w:jc w:val="center"/>
                    <w:rPr>
                      <w:sz w:val="18"/>
                      <w:szCs w:val="18"/>
                    </w:rPr>
                  </w:pPr>
                  <w:r w:rsidRPr="00AA7FA0">
                    <w:rPr>
                      <w:rFonts w:ascii="Times New Roman" w:hAnsi="Times New Roman" w:cs="Times New Roman"/>
                      <w:sz w:val="18"/>
                      <w:szCs w:val="18"/>
                      <w:lang w:val="uk-UA"/>
                    </w:rPr>
                    <w:t xml:space="preserve">ОК </w:t>
                  </w:r>
                  <w:r>
                    <w:rPr>
                      <w:rFonts w:ascii="Times New Roman" w:hAnsi="Times New Roman" w:cs="Times New Roman"/>
                      <w:sz w:val="18"/>
                      <w:szCs w:val="18"/>
                      <w:lang w:val="uk-UA"/>
                    </w:rPr>
                    <w:t>5</w:t>
                  </w:r>
                  <w:r w:rsidRPr="00AA7FA0">
                    <w:rPr>
                      <w:rFonts w:ascii="Times New Roman" w:hAnsi="Times New Roman" w:cs="Times New Roman"/>
                      <w:sz w:val="18"/>
                      <w:szCs w:val="18"/>
                      <w:lang w:val="uk-UA"/>
                    </w:rPr>
                    <w:t xml:space="preserve"> </w:t>
                  </w:r>
                  <w:r>
                    <w:rPr>
                      <w:rFonts w:ascii="Times New Roman" w:hAnsi="Times New Roman" w:cs="Times New Roman"/>
                      <w:sz w:val="18"/>
                      <w:szCs w:val="18"/>
                      <w:lang w:val="uk-UA"/>
                    </w:rPr>
                    <w:t>Сучасні освітні інформаційні та цифрові технології</w:t>
                  </w:r>
                </w:p>
              </w:txbxContent>
            </v:textbox>
          </v:roundrect>
        </w:pict>
      </w:r>
    </w:p>
    <w:p w:rsidR="0013097D" w:rsidRPr="008B39F0" w:rsidRDefault="00826EA4" w:rsidP="0013097D">
      <w:pPr>
        <w:rPr>
          <w:lang w:val="uk-UA"/>
        </w:rPr>
      </w:pPr>
      <w:r>
        <w:rPr>
          <w:noProof/>
        </w:rPr>
        <w:pict>
          <v:shape id="_x0000_s1090" type="#_x0000_t32" style="position:absolute;margin-left:243.45pt;margin-top:24.15pt;width:0;height:12.35pt;z-index:251693568" o:connectortype="straight"/>
        </w:pict>
      </w:r>
      <w:r>
        <w:rPr>
          <w:noProof/>
        </w:rPr>
        <w:pict>
          <v:roundrect id="_x0000_s1069" style="position:absolute;margin-left:6.9pt;margin-top:17.25pt;width:139.2pt;height:52.25pt;z-index:251658752" arcsize="10923f">
            <v:textbox style="mso-next-textbox:#_x0000_s1069">
              <w:txbxContent>
                <w:p w:rsidR="00E16F9C" w:rsidRPr="00AA7FA0" w:rsidRDefault="00E16F9C" w:rsidP="00AA7FA0">
                  <w:pPr>
                    <w:spacing w:after="0" w:line="240" w:lineRule="auto"/>
                    <w:jc w:val="center"/>
                    <w:rPr>
                      <w:rFonts w:ascii="Times New Roman" w:hAnsi="Times New Roman" w:cs="Times New Roman"/>
                      <w:sz w:val="18"/>
                      <w:szCs w:val="18"/>
                    </w:rPr>
                  </w:pPr>
                  <w:r w:rsidRPr="00AA7FA0">
                    <w:rPr>
                      <w:rFonts w:ascii="Times New Roman" w:hAnsi="Times New Roman" w:cs="Times New Roman"/>
                      <w:sz w:val="18"/>
                      <w:szCs w:val="18"/>
                      <w:lang w:val="uk-UA"/>
                    </w:rPr>
                    <w:t xml:space="preserve">ОК </w:t>
                  </w:r>
                  <w:r>
                    <w:rPr>
                      <w:rFonts w:ascii="Times New Roman" w:hAnsi="Times New Roman" w:cs="Times New Roman"/>
                      <w:sz w:val="18"/>
                      <w:szCs w:val="18"/>
                      <w:lang w:val="uk-UA"/>
                    </w:rPr>
                    <w:t>7</w:t>
                  </w:r>
                  <w:r w:rsidRPr="00AA7FA0">
                    <w:rPr>
                      <w:rFonts w:ascii="Times New Roman" w:hAnsi="Times New Roman" w:cs="Times New Roman"/>
                      <w:sz w:val="18"/>
                      <w:szCs w:val="18"/>
                      <w:lang w:val="uk-UA"/>
                    </w:rPr>
                    <w:t xml:space="preserve"> Управління самостійною, проєктною та науково-дослідницькою</w:t>
                  </w:r>
                  <w:r w:rsidRPr="00D75BC7">
                    <w:rPr>
                      <w:sz w:val="24"/>
                      <w:szCs w:val="24"/>
                      <w:lang w:val="uk-UA"/>
                    </w:rPr>
                    <w:t xml:space="preserve"> </w:t>
                  </w:r>
                  <w:r w:rsidRPr="00AA7FA0">
                    <w:rPr>
                      <w:rFonts w:ascii="Times New Roman" w:hAnsi="Times New Roman" w:cs="Times New Roman"/>
                      <w:sz w:val="18"/>
                      <w:szCs w:val="18"/>
                      <w:lang w:val="uk-UA"/>
                    </w:rPr>
                    <w:t xml:space="preserve">діяльністю  </w:t>
                  </w:r>
                </w:p>
              </w:txbxContent>
            </v:textbox>
          </v:roundrect>
        </w:pict>
      </w:r>
      <w:r>
        <w:rPr>
          <w:noProof/>
        </w:rPr>
        <w:pict>
          <v:shape id="_x0000_s1067" type="#_x0000_t32" style="position:absolute;margin-left:70.2pt;margin-top:2.1pt;width:.05pt;height:15.15pt;z-index:251678208" o:connectortype="straight"/>
        </w:pict>
      </w:r>
    </w:p>
    <w:p w:rsidR="0013097D" w:rsidRPr="008B39F0" w:rsidRDefault="00826EA4" w:rsidP="0013097D">
      <w:pPr>
        <w:rPr>
          <w:lang w:val="uk-UA"/>
        </w:rPr>
      </w:pPr>
      <w:r>
        <w:rPr>
          <w:noProof/>
        </w:rPr>
        <w:pict>
          <v:roundrect id="_x0000_s1054" style="position:absolute;margin-left:174.65pt;margin-top:11.05pt;width:149.1pt;height:33pt;z-index:251635200" arcsize="10923f">
            <v:textbox style="mso-next-textbox:#_x0000_s1054">
              <w:txbxContent>
                <w:p w:rsidR="00E16F9C" w:rsidRPr="000D03D5" w:rsidRDefault="00E16F9C" w:rsidP="000D03D5">
                  <w:pPr>
                    <w:jc w:val="center"/>
                    <w:rPr>
                      <w:szCs w:val="18"/>
                      <w:lang w:val="uk-UA"/>
                    </w:rPr>
                  </w:pPr>
                  <w:r w:rsidRPr="000D03D5">
                    <w:rPr>
                      <w:rFonts w:ascii="Times New Roman" w:hAnsi="Times New Roman" w:cs="Times New Roman"/>
                      <w:sz w:val="18"/>
                      <w:szCs w:val="18"/>
                      <w:lang w:val="uk-UA"/>
                    </w:rPr>
                    <w:t>ОК 1</w:t>
                  </w:r>
                  <w:r>
                    <w:rPr>
                      <w:rFonts w:ascii="Times New Roman" w:hAnsi="Times New Roman" w:cs="Times New Roman"/>
                      <w:sz w:val="18"/>
                      <w:szCs w:val="18"/>
                      <w:lang w:val="en-US"/>
                    </w:rPr>
                    <w:t>1</w:t>
                  </w:r>
                  <w:r w:rsidRPr="000D03D5">
                    <w:rPr>
                      <w:rFonts w:ascii="Times New Roman" w:hAnsi="Times New Roman" w:cs="Times New Roman"/>
                      <w:sz w:val="18"/>
                      <w:szCs w:val="18"/>
                      <w:lang w:val="uk-UA"/>
                    </w:rPr>
                    <w:t xml:space="preserve"> Методологія  педагогічних досліджень</w:t>
                  </w:r>
                </w:p>
              </w:txbxContent>
            </v:textbox>
          </v:roundrect>
        </w:pict>
      </w:r>
    </w:p>
    <w:p w:rsidR="0013097D" w:rsidRPr="008B39F0" w:rsidRDefault="00826EA4" w:rsidP="0013097D">
      <w:pPr>
        <w:rPr>
          <w:lang w:val="uk-UA"/>
        </w:rPr>
      </w:pPr>
      <w:r>
        <w:rPr>
          <w:noProof/>
        </w:rPr>
        <w:pict>
          <v:shape id="_x0000_s1061" type="#_x0000_t32" style="position:absolute;margin-left:239.55pt;margin-top:18.65pt;width:0;height:16.2pt;z-index:251681280" o:connectortype="straight"/>
        </w:pict>
      </w:r>
      <w:r>
        <w:rPr>
          <w:noProof/>
        </w:rPr>
        <w:pict>
          <v:shape id="_x0000_s1072" type="#_x0000_t32" style="position:absolute;margin-left:1in;margin-top:18.65pt;width:0;height:19.75pt;z-index:251679232" o:connectortype="straight"/>
        </w:pict>
      </w:r>
    </w:p>
    <w:p w:rsidR="001934D7" w:rsidRPr="008B39F0" w:rsidRDefault="00826EA4" w:rsidP="0013097D">
      <w:pPr>
        <w:rPr>
          <w:lang w:val="uk-UA"/>
        </w:rPr>
      </w:pPr>
      <w:r>
        <w:rPr>
          <w:noProof/>
        </w:rPr>
        <w:pict>
          <v:oval id="_x0000_s1065" style="position:absolute;margin-left:178.75pt;margin-top:9.55pt;width:119.25pt;height:51.85pt;z-index:251656704">
            <v:textbox style="mso-next-textbox:#_x0000_s1065">
              <w:txbxContent>
                <w:p w:rsidR="00E16F9C" w:rsidRPr="00DC52C7" w:rsidRDefault="00E16F9C" w:rsidP="00614765">
                  <w:pPr>
                    <w:spacing w:after="0" w:line="240" w:lineRule="auto"/>
                    <w:jc w:val="center"/>
                    <w:rPr>
                      <w:rFonts w:ascii="Times New Roman" w:hAnsi="Times New Roman" w:cs="Times New Roman"/>
                      <w:sz w:val="18"/>
                      <w:szCs w:val="18"/>
                      <w:lang w:val="en-US"/>
                    </w:rPr>
                  </w:pPr>
                  <w:r w:rsidRPr="00DC52C7">
                    <w:rPr>
                      <w:rFonts w:ascii="Times New Roman" w:hAnsi="Times New Roman" w:cs="Times New Roman"/>
                      <w:sz w:val="18"/>
                      <w:szCs w:val="18"/>
                      <w:lang w:val="uk-UA"/>
                    </w:rPr>
                    <w:t>ОК1</w:t>
                  </w:r>
                  <w:r w:rsidRPr="00DC52C7">
                    <w:rPr>
                      <w:rFonts w:ascii="Times New Roman" w:hAnsi="Times New Roman" w:cs="Times New Roman"/>
                      <w:sz w:val="18"/>
                      <w:szCs w:val="18"/>
                      <w:lang w:val="en-US"/>
                    </w:rPr>
                    <w:t>3</w:t>
                  </w:r>
                </w:p>
                <w:p w:rsidR="00E16F9C" w:rsidRPr="005D79B6" w:rsidRDefault="00E16F9C" w:rsidP="00614765">
                  <w:pPr>
                    <w:spacing w:after="0" w:line="240" w:lineRule="auto"/>
                    <w:jc w:val="center"/>
                    <w:rPr>
                      <w:rFonts w:ascii="Times New Roman" w:hAnsi="Times New Roman" w:cs="Times New Roman"/>
                      <w:sz w:val="18"/>
                      <w:szCs w:val="18"/>
                      <w:lang w:val="uk-UA"/>
                    </w:rPr>
                  </w:pPr>
                  <w:r w:rsidRPr="00DC52C7">
                    <w:rPr>
                      <w:rFonts w:ascii="Times New Roman" w:hAnsi="Times New Roman" w:cs="Times New Roman"/>
                      <w:sz w:val="18"/>
                      <w:szCs w:val="18"/>
                      <w:lang w:val="uk-UA"/>
                    </w:rPr>
                    <w:t>Асистентська практика у ЗВО</w:t>
                  </w:r>
                </w:p>
              </w:txbxContent>
            </v:textbox>
          </v:oval>
        </w:pict>
      </w:r>
      <w:r>
        <w:rPr>
          <w:noProof/>
        </w:rPr>
        <w:pict>
          <v:roundrect id="_x0000_s1075" style="position:absolute;margin-left:6.9pt;margin-top:12.95pt;width:139.2pt;height:44.45pt;z-index:251664896" arcsize="10923f">
            <v:textbox style="mso-next-textbox:#_x0000_s1075">
              <w:txbxContent>
                <w:p w:rsidR="00E16F9C" w:rsidRPr="00694A71" w:rsidRDefault="00E16F9C" w:rsidP="004E7660">
                  <w:pPr>
                    <w:pStyle w:val="Default"/>
                    <w:jc w:val="center"/>
                    <w:rPr>
                      <w:sz w:val="18"/>
                      <w:szCs w:val="18"/>
                      <w:lang w:val="uk-UA"/>
                    </w:rPr>
                  </w:pPr>
                  <w:r w:rsidRPr="00694A71">
                    <w:rPr>
                      <w:sz w:val="18"/>
                      <w:szCs w:val="18"/>
                      <w:lang w:val="uk-UA"/>
                    </w:rPr>
                    <w:t xml:space="preserve">ОК </w:t>
                  </w:r>
                  <w:r>
                    <w:rPr>
                      <w:sz w:val="18"/>
                      <w:szCs w:val="18"/>
                      <w:lang w:val="uk-UA"/>
                    </w:rPr>
                    <w:t>8</w:t>
                  </w:r>
                  <w:r w:rsidRPr="00694A71">
                    <w:rPr>
                      <w:sz w:val="18"/>
                      <w:szCs w:val="18"/>
                      <w:lang w:val="uk-UA"/>
                    </w:rPr>
                    <w:t xml:space="preserve"> </w:t>
                  </w:r>
                  <w:r>
                    <w:rPr>
                      <w:sz w:val="18"/>
                      <w:szCs w:val="18"/>
                      <w:lang w:val="uk-UA"/>
                    </w:rPr>
                    <w:t>Освітня політика та соціально-правові засади управління закладом освіти</w:t>
                  </w:r>
                </w:p>
              </w:txbxContent>
            </v:textbox>
          </v:roundrect>
        </w:pict>
      </w:r>
    </w:p>
    <w:p w:rsidR="0013097D" w:rsidRPr="008B39F0" w:rsidRDefault="0013097D" w:rsidP="0013097D">
      <w:pPr>
        <w:rPr>
          <w:lang w:val="uk-UA"/>
        </w:rPr>
      </w:pPr>
    </w:p>
    <w:p w:rsidR="0013097D" w:rsidRPr="008B39F0" w:rsidRDefault="00826EA4" w:rsidP="0013097D">
      <w:pPr>
        <w:rPr>
          <w:lang w:val="uk-UA"/>
        </w:rPr>
      </w:pPr>
      <w:r>
        <w:rPr>
          <w:noProof/>
        </w:rPr>
        <w:pict>
          <v:shape id="_x0000_s1078" type="#_x0000_t32" style="position:absolute;margin-left:70.2pt;margin-top:6.5pt;width:0;height:18.4pt;z-index:251680256" o:connectortype="straight"/>
        </w:pict>
      </w:r>
      <w:r>
        <w:rPr>
          <w:noProof/>
        </w:rPr>
        <w:pict>
          <v:roundrect id="_x0000_s1080" style="position:absolute;margin-left:6.9pt;margin-top:24.9pt;width:139.2pt;height:35.4pt;z-index:251638272" arcsize="10923f">
            <v:textbox style="mso-next-textbox:#_x0000_s1080">
              <w:txbxContent>
                <w:p w:rsidR="00E16F9C" w:rsidRPr="00694A71" w:rsidRDefault="00E16F9C" w:rsidP="00910361">
                  <w:pPr>
                    <w:pStyle w:val="Default"/>
                    <w:jc w:val="center"/>
                    <w:rPr>
                      <w:sz w:val="18"/>
                      <w:szCs w:val="18"/>
                      <w:lang w:val="uk-UA"/>
                    </w:rPr>
                  </w:pPr>
                  <w:r w:rsidRPr="00694A71">
                    <w:rPr>
                      <w:sz w:val="18"/>
                      <w:szCs w:val="18"/>
                      <w:lang w:val="uk-UA"/>
                    </w:rPr>
                    <w:t xml:space="preserve">ОК </w:t>
                  </w:r>
                  <w:r>
                    <w:rPr>
                      <w:sz w:val="18"/>
                      <w:szCs w:val="18"/>
                      <w:lang w:val="uk-UA"/>
                    </w:rPr>
                    <w:t>9</w:t>
                  </w:r>
                  <w:r w:rsidRPr="00694A71">
                    <w:rPr>
                      <w:sz w:val="18"/>
                      <w:szCs w:val="18"/>
                      <w:lang w:val="uk-UA"/>
                    </w:rPr>
                    <w:t xml:space="preserve"> Освітній менеджмент та моніторинг якості освіти</w:t>
                  </w:r>
                </w:p>
              </w:txbxContent>
            </v:textbox>
          </v:roundrect>
        </w:pict>
      </w:r>
      <w:r>
        <w:rPr>
          <w:noProof/>
        </w:rPr>
        <w:pict>
          <v:shape id="_x0000_s1070" type="#_x0000_t32" style="position:absolute;margin-left:-57.45pt;margin-top:1.15pt;width:.05pt;height:44.4pt;flip:y;z-index:251646464" o:connectortype="straight"/>
        </w:pict>
      </w:r>
    </w:p>
    <w:p w:rsidR="0013097D" w:rsidRPr="008B39F0" w:rsidRDefault="0013097D" w:rsidP="0013097D">
      <w:pPr>
        <w:pStyle w:val="Default"/>
        <w:jc w:val="center"/>
        <w:rPr>
          <w:b/>
          <w:bCs/>
          <w:color w:val="auto"/>
          <w:lang w:val="uk-UA"/>
        </w:rPr>
      </w:pPr>
    </w:p>
    <w:p w:rsidR="0013097D" w:rsidRPr="008B39F0" w:rsidRDefault="0013097D" w:rsidP="0013097D">
      <w:pPr>
        <w:pStyle w:val="Default"/>
        <w:jc w:val="center"/>
        <w:rPr>
          <w:b/>
          <w:bCs/>
          <w:color w:val="auto"/>
          <w:lang w:val="uk-UA"/>
        </w:rPr>
      </w:pPr>
    </w:p>
    <w:p w:rsidR="0013097D" w:rsidRPr="008B39F0" w:rsidRDefault="00826EA4" w:rsidP="0013097D">
      <w:pPr>
        <w:pStyle w:val="Default"/>
        <w:jc w:val="center"/>
        <w:rPr>
          <w:b/>
          <w:bCs/>
          <w:color w:val="auto"/>
          <w:lang w:val="uk-UA"/>
        </w:rPr>
      </w:pPr>
      <w:r w:rsidRPr="00826EA4">
        <w:rPr>
          <w:noProof/>
          <w:color w:val="auto"/>
        </w:rPr>
        <w:pict>
          <v:shape id="_x0000_s1046" type="#_x0000_t32" style="position:absolute;left:0;text-align:left;margin-left:70.3pt;margin-top:6.75pt;width:.1pt;height:25pt;flip:x;z-index:251671040" o:connectortype="straight"/>
        </w:pict>
      </w:r>
    </w:p>
    <w:p w:rsidR="009D6BB5" w:rsidRPr="008B39F0" w:rsidRDefault="00826EA4" w:rsidP="0013097D">
      <w:pPr>
        <w:rPr>
          <w:rFonts w:ascii="Times New Roman" w:hAnsi="Times New Roman" w:cs="Times New Roman"/>
          <w:sz w:val="24"/>
          <w:szCs w:val="24"/>
          <w:lang w:val="uk-UA"/>
        </w:rPr>
      </w:pPr>
      <w:r w:rsidRPr="00826EA4">
        <w:rPr>
          <w:noProof/>
        </w:rPr>
        <w:pict>
          <v:roundrect id="_x0000_s1048" style="position:absolute;margin-left:6.9pt;margin-top:17.95pt;width:139.2pt;height:35.2pt;z-index:251643392" arcsize="10923f">
            <v:textbox style="mso-next-textbox:#_x0000_s1048">
              <w:txbxContent>
                <w:p w:rsidR="00E16F9C" w:rsidRPr="00423123" w:rsidRDefault="00E16F9C" w:rsidP="008D473B">
                  <w:pPr>
                    <w:jc w:val="center"/>
                  </w:pPr>
                  <w:r w:rsidRPr="00694A71">
                    <w:rPr>
                      <w:rFonts w:ascii="Times New Roman" w:hAnsi="Times New Roman" w:cs="Times New Roman"/>
                      <w:sz w:val="18"/>
                      <w:szCs w:val="18"/>
                      <w:lang w:val="uk-UA"/>
                    </w:rPr>
                    <w:t>ОК</w:t>
                  </w:r>
                  <w:r>
                    <w:rPr>
                      <w:rFonts w:ascii="Times New Roman" w:hAnsi="Times New Roman" w:cs="Times New Roman"/>
                      <w:sz w:val="18"/>
                      <w:szCs w:val="18"/>
                      <w:lang w:val="uk-UA"/>
                    </w:rPr>
                    <w:t xml:space="preserve"> 1</w:t>
                  </w:r>
                  <w:r w:rsidRPr="00ED7099">
                    <w:rPr>
                      <w:rFonts w:ascii="Times New Roman" w:hAnsi="Times New Roman" w:cs="Times New Roman"/>
                      <w:sz w:val="18"/>
                      <w:szCs w:val="18"/>
                    </w:rPr>
                    <w:t>0</w:t>
                  </w:r>
                  <w:r w:rsidRPr="00694A71">
                    <w:rPr>
                      <w:rFonts w:ascii="Times New Roman" w:hAnsi="Times New Roman" w:cs="Times New Roman"/>
                      <w:sz w:val="18"/>
                      <w:szCs w:val="18"/>
                      <w:lang w:val="uk-UA"/>
                    </w:rPr>
                    <w:t xml:space="preserve"> </w:t>
                  </w:r>
                  <w:r>
                    <w:rPr>
                      <w:rFonts w:ascii="Times New Roman" w:hAnsi="Times New Roman" w:cs="Times New Roman"/>
                      <w:sz w:val="18"/>
                      <w:szCs w:val="18"/>
                      <w:lang w:val="uk-UA"/>
                    </w:rPr>
                    <w:t>М</w:t>
                  </w:r>
                  <w:r w:rsidRPr="00694A71">
                    <w:rPr>
                      <w:rFonts w:ascii="Times New Roman" w:hAnsi="Times New Roman" w:cs="Times New Roman"/>
                      <w:sz w:val="18"/>
                      <w:szCs w:val="18"/>
                      <w:lang w:val="uk-UA"/>
                    </w:rPr>
                    <w:t xml:space="preserve">етодика викладання </w:t>
                  </w:r>
                  <w:r>
                    <w:rPr>
                      <w:rFonts w:ascii="Times New Roman" w:hAnsi="Times New Roman" w:cs="Times New Roman"/>
                      <w:sz w:val="18"/>
                      <w:szCs w:val="18"/>
                      <w:lang w:val="uk-UA"/>
                    </w:rPr>
                    <w:t xml:space="preserve">і виховання </w:t>
                  </w:r>
                  <w:r w:rsidRPr="00694A71">
                    <w:rPr>
                      <w:rFonts w:ascii="Times New Roman" w:hAnsi="Times New Roman" w:cs="Times New Roman"/>
                      <w:sz w:val="18"/>
                      <w:szCs w:val="18"/>
                      <w:lang w:val="uk-UA"/>
                    </w:rPr>
                    <w:t>у вищій</w:t>
                  </w:r>
                  <w:r>
                    <w:rPr>
                      <w:rFonts w:ascii="Times New Roman" w:hAnsi="Times New Roman" w:cs="Times New Roman"/>
                      <w:sz w:val="18"/>
                      <w:szCs w:val="18"/>
                      <w:lang w:val="uk-UA"/>
                    </w:rPr>
                    <w:t xml:space="preserve"> школі</w:t>
                  </w:r>
                </w:p>
              </w:txbxContent>
            </v:textbox>
          </v:roundrect>
        </w:pict>
      </w:r>
    </w:p>
    <w:p w:rsidR="009D6BB5" w:rsidRPr="008B39F0" w:rsidRDefault="009D6BB5" w:rsidP="0013097D">
      <w:pPr>
        <w:rPr>
          <w:rFonts w:ascii="Times New Roman" w:hAnsi="Times New Roman" w:cs="Times New Roman"/>
          <w:sz w:val="24"/>
          <w:szCs w:val="24"/>
          <w:lang w:val="uk-UA"/>
        </w:rPr>
      </w:pPr>
    </w:p>
    <w:p w:rsidR="0013097D" w:rsidRPr="008B39F0" w:rsidRDefault="00826EA4" w:rsidP="0013097D">
      <w:pPr>
        <w:pStyle w:val="Default"/>
        <w:jc w:val="center"/>
        <w:rPr>
          <w:b/>
          <w:bCs/>
          <w:color w:val="auto"/>
          <w:lang w:val="uk-UA"/>
        </w:rPr>
      </w:pPr>
      <w:r>
        <w:rPr>
          <w:b/>
          <w:bCs/>
          <w:noProof/>
          <w:color w:val="auto"/>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94" type="#_x0000_t79" style="position:absolute;left:0;text-align:left;margin-left:10.95pt;margin-top:5.7pt;width:500.45pt;height:42.75pt;z-index:251694592" adj=",115,5760,3235">
            <v:textbox>
              <w:txbxContent>
                <w:p w:rsidR="009214BA" w:rsidRPr="009214BA" w:rsidRDefault="009214BA" w:rsidP="009214BA">
                  <w:pPr>
                    <w:spacing w:after="0" w:line="240" w:lineRule="auto"/>
                    <w:jc w:val="center"/>
                    <w:rPr>
                      <w:rFonts w:ascii="Times New Roman" w:hAnsi="Times New Roman" w:cs="Times New Roman"/>
                      <w:sz w:val="20"/>
                      <w:szCs w:val="20"/>
                      <w:lang w:val="uk-UA"/>
                    </w:rPr>
                  </w:pPr>
                  <w:r w:rsidRPr="009214BA">
                    <w:rPr>
                      <w:rFonts w:ascii="Times New Roman" w:hAnsi="Times New Roman" w:cs="Times New Roman"/>
                      <w:sz w:val="20"/>
                      <w:szCs w:val="20"/>
                      <w:lang w:val="uk-UA"/>
                    </w:rPr>
                    <w:t>ОК 1</w:t>
                  </w:r>
                  <w:r w:rsidRPr="009214BA">
                    <w:rPr>
                      <w:rFonts w:ascii="Times New Roman" w:hAnsi="Times New Roman" w:cs="Times New Roman"/>
                      <w:sz w:val="20"/>
                      <w:szCs w:val="20"/>
                    </w:rPr>
                    <w:t>5</w:t>
                  </w:r>
                  <w:r w:rsidRPr="009214BA">
                    <w:rPr>
                      <w:rFonts w:ascii="Times New Roman" w:hAnsi="Times New Roman" w:cs="Times New Roman"/>
                      <w:sz w:val="20"/>
                      <w:szCs w:val="20"/>
                      <w:lang w:val="uk-UA"/>
                    </w:rPr>
                    <w:t xml:space="preserve"> Кваліфікаційна робота (підготовка та захист)</w:t>
                  </w:r>
                </w:p>
                <w:p w:rsidR="009214BA" w:rsidRDefault="009214BA"/>
              </w:txbxContent>
            </v:textbox>
          </v:shape>
        </w:pict>
      </w:r>
    </w:p>
    <w:p w:rsidR="00694A71" w:rsidRPr="008B39F0" w:rsidRDefault="00694A71" w:rsidP="0013097D">
      <w:pPr>
        <w:pStyle w:val="Default"/>
        <w:jc w:val="center"/>
        <w:rPr>
          <w:b/>
          <w:bCs/>
          <w:color w:val="auto"/>
          <w:lang w:val="uk-UA"/>
        </w:rPr>
      </w:pPr>
    </w:p>
    <w:p w:rsidR="00694A71" w:rsidRPr="008B39F0" w:rsidRDefault="00694A71" w:rsidP="0013097D">
      <w:pPr>
        <w:pStyle w:val="Default"/>
        <w:jc w:val="center"/>
        <w:rPr>
          <w:b/>
          <w:bCs/>
          <w:color w:val="auto"/>
          <w:lang w:val="uk-UA"/>
        </w:rPr>
      </w:pPr>
    </w:p>
    <w:p w:rsidR="00694A71" w:rsidRPr="008B39F0" w:rsidRDefault="00694A71" w:rsidP="0013097D">
      <w:pPr>
        <w:pStyle w:val="Default"/>
        <w:jc w:val="center"/>
        <w:rPr>
          <w:b/>
          <w:bCs/>
          <w:color w:val="auto"/>
          <w:lang w:val="uk-UA"/>
        </w:rPr>
      </w:pPr>
    </w:p>
    <w:p w:rsidR="00694A71" w:rsidRPr="008B39F0" w:rsidRDefault="00694A71" w:rsidP="0013097D">
      <w:pPr>
        <w:pStyle w:val="Default"/>
        <w:jc w:val="center"/>
        <w:rPr>
          <w:b/>
          <w:bCs/>
          <w:color w:val="auto"/>
          <w:lang w:val="uk-UA"/>
        </w:rPr>
      </w:pPr>
    </w:p>
    <w:p w:rsidR="000D03D5" w:rsidRPr="008B39F0" w:rsidRDefault="000D03D5" w:rsidP="0013097D">
      <w:pPr>
        <w:pStyle w:val="Default"/>
        <w:jc w:val="center"/>
        <w:rPr>
          <w:b/>
          <w:bCs/>
          <w:color w:val="auto"/>
          <w:lang w:val="uk-UA"/>
        </w:rPr>
      </w:pPr>
    </w:p>
    <w:p w:rsidR="000D03D5" w:rsidRDefault="000D03D5" w:rsidP="0013097D">
      <w:pPr>
        <w:pStyle w:val="Default"/>
        <w:jc w:val="center"/>
        <w:rPr>
          <w:b/>
          <w:bCs/>
          <w:color w:val="auto"/>
          <w:lang w:val="uk-UA"/>
        </w:rPr>
      </w:pPr>
    </w:p>
    <w:p w:rsidR="009214BA" w:rsidRDefault="009214BA" w:rsidP="0013097D">
      <w:pPr>
        <w:pStyle w:val="Default"/>
        <w:jc w:val="center"/>
        <w:rPr>
          <w:b/>
          <w:bCs/>
          <w:color w:val="auto"/>
          <w:lang w:val="uk-UA"/>
        </w:rPr>
      </w:pPr>
    </w:p>
    <w:p w:rsidR="009214BA" w:rsidRDefault="009214BA" w:rsidP="0013097D">
      <w:pPr>
        <w:pStyle w:val="Default"/>
        <w:jc w:val="center"/>
        <w:rPr>
          <w:b/>
          <w:bCs/>
          <w:color w:val="auto"/>
          <w:lang w:val="uk-UA"/>
        </w:rPr>
      </w:pPr>
    </w:p>
    <w:p w:rsidR="009214BA" w:rsidRPr="008B39F0" w:rsidRDefault="009214BA" w:rsidP="0013097D">
      <w:pPr>
        <w:pStyle w:val="Default"/>
        <w:jc w:val="center"/>
        <w:rPr>
          <w:b/>
          <w:bCs/>
          <w:color w:val="auto"/>
          <w:lang w:val="uk-UA"/>
        </w:rPr>
      </w:pPr>
    </w:p>
    <w:p w:rsidR="007F3938" w:rsidRDefault="007F3938" w:rsidP="0013097D">
      <w:pPr>
        <w:pStyle w:val="Default"/>
        <w:jc w:val="center"/>
        <w:rPr>
          <w:b/>
          <w:bCs/>
          <w:color w:val="auto"/>
          <w:lang w:val="uk-UA"/>
        </w:rPr>
      </w:pPr>
    </w:p>
    <w:p w:rsidR="00164E8C" w:rsidRDefault="00164E8C" w:rsidP="009214BA">
      <w:pPr>
        <w:pStyle w:val="Default"/>
        <w:tabs>
          <w:tab w:val="left" w:pos="2410"/>
        </w:tabs>
        <w:jc w:val="center"/>
        <w:rPr>
          <w:b/>
          <w:bCs/>
          <w:color w:val="auto"/>
          <w:lang w:val="uk-UA"/>
        </w:rPr>
      </w:pPr>
    </w:p>
    <w:p w:rsidR="00164E8C" w:rsidRDefault="00164E8C" w:rsidP="0013097D">
      <w:pPr>
        <w:pStyle w:val="Default"/>
        <w:jc w:val="center"/>
        <w:rPr>
          <w:b/>
          <w:bCs/>
          <w:color w:val="auto"/>
          <w:lang w:val="uk-UA"/>
        </w:rPr>
      </w:pPr>
    </w:p>
    <w:p w:rsidR="00164E8C" w:rsidRPr="008B39F0" w:rsidRDefault="00164E8C" w:rsidP="0013097D">
      <w:pPr>
        <w:pStyle w:val="Default"/>
        <w:jc w:val="center"/>
        <w:rPr>
          <w:b/>
          <w:bCs/>
          <w:color w:val="auto"/>
          <w:lang w:val="uk-UA"/>
        </w:rPr>
      </w:pPr>
    </w:p>
    <w:p w:rsidR="00614765" w:rsidRPr="008B39F0" w:rsidRDefault="00614765" w:rsidP="0013097D">
      <w:pPr>
        <w:pStyle w:val="Default"/>
        <w:jc w:val="center"/>
        <w:rPr>
          <w:b/>
          <w:bCs/>
          <w:color w:val="auto"/>
          <w:lang w:val="uk-UA"/>
        </w:rPr>
      </w:pPr>
    </w:p>
    <w:p w:rsidR="0013097D" w:rsidRPr="008B39F0" w:rsidRDefault="0013097D" w:rsidP="002053DE">
      <w:pPr>
        <w:pStyle w:val="Default"/>
        <w:numPr>
          <w:ilvl w:val="0"/>
          <w:numId w:val="9"/>
        </w:numPr>
        <w:jc w:val="center"/>
        <w:rPr>
          <w:b/>
          <w:bCs/>
          <w:color w:val="auto"/>
          <w:lang w:val="uk-UA"/>
        </w:rPr>
      </w:pPr>
      <w:r w:rsidRPr="008B39F0">
        <w:rPr>
          <w:b/>
          <w:bCs/>
          <w:color w:val="auto"/>
          <w:lang w:val="uk-UA"/>
        </w:rPr>
        <w:lastRenderedPageBreak/>
        <w:t xml:space="preserve">Форми атестації здобувачів вищої освіти ступеня </w:t>
      </w:r>
      <w:r w:rsidR="00ED7099" w:rsidRPr="008B39F0">
        <w:rPr>
          <w:b/>
          <w:bCs/>
          <w:color w:val="auto"/>
          <w:lang w:val="uk-UA"/>
        </w:rPr>
        <w:t>магістра педагогічних наук</w:t>
      </w:r>
    </w:p>
    <w:p w:rsidR="002053DE" w:rsidRPr="008B39F0" w:rsidRDefault="002053DE" w:rsidP="002053DE">
      <w:pPr>
        <w:pStyle w:val="Default"/>
        <w:jc w:val="center"/>
        <w:rPr>
          <w:b/>
          <w:bCs/>
          <w:color w:val="auto"/>
          <w:lang w:val="uk-UA"/>
        </w:rPr>
      </w:pPr>
    </w:p>
    <w:p w:rsidR="002053DE" w:rsidRPr="008B39F0" w:rsidRDefault="002053DE" w:rsidP="002053DE">
      <w:pPr>
        <w:pStyle w:val="Default"/>
        <w:ind w:firstLine="567"/>
        <w:jc w:val="both"/>
        <w:rPr>
          <w:color w:val="auto"/>
          <w:lang w:val="uk-UA"/>
        </w:rPr>
      </w:pPr>
      <w:r w:rsidRPr="008B39F0">
        <w:rPr>
          <w:color w:val="auto"/>
          <w:lang w:val="uk-UA"/>
        </w:rPr>
        <w:t>Атестація здобувачів здійснюється у формі публічного захисту кваліфікаційної роботи з освітніх, педагогічних наук.</w:t>
      </w:r>
    </w:p>
    <w:p w:rsidR="002053DE" w:rsidRPr="008B39F0" w:rsidRDefault="002053DE" w:rsidP="002053DE">
      <w:pPr>
        <w:keepNext/>
        <w:keepLines/>
        <w:widowControl w:val="0"/>
        <w:spacing w:after="0" w:line="240" w:lineRule="auto"/>
        <w:ind w:firstLine="567"/>
        <w:contextualSpacing/>
        <w:jc w:val="both"/>
        <w:rPr>
          <w:rFonts w:ascii="Times New Roman" w:hAnsi="Times New Roman"/>
          <w:sz w:val="24"/>
          <w:szCs w:val="24"/>
          <w:lang w:val="uk-UA"/>
        </w:rPr>
      </w:pPr>
      <w:r w:rsidRPr="008B39F0">
        <w:rPr>
          <w:rFonts w:ascii="Times New Roman" w:hAnsi="Times New Roman"/>
          <w:sz w:val="24"/>
          <w:szCs w:val="24"/>
          <w:lang w:val="uk-UA"/>
        </w:rPr>
        <w:t xml:space="preserve">Кваліфікаційна робота передбачає самостійне розв’язання здобувачем складної задачі у сфері освітніх, педагогічних наук, що потребує проведення досліджень та/або здійснення інновацій, характеризується невизначеністю умов і вимог. </w:t>
      </w:r>
    </w:p>
    <w:p w:rsidR="002053DE" w:rsidRPr="008B39F0" w:rsidRDefault="002053DE" w:rsidP="002053DE">
      <w:pPr>
        <w:keepNext/>
        <w:keepLines/>
        <w:widowControl w:val="0"/>
        <w:spacing w:after="0" w:line="240" w:lineRule="auto"/>
        <w:ind w:firstLine="567"/>
        <w:contextualSpacing/>
        <w:jc w:val="both"/>
        <w:rPr>
          <w:rFonts w:ascii="Times New Roman" w:hAnsi="Times New Roman"/>
          <w:sz w:val="24"/>
          <w:szCs w:val="24"/>
          <w:lang w:val="uk-UA"/>
        </w:rPr>
      </w:pPr>
      <w:r w:rsidRPr="008B39F0">
        <w:rPr>
          <w:rFonts w:ascii="Times New Roman" w:hAnsi="Times New Roman"/>
          <w:sz w:val="24"/>
          <w:szCs w:val="24"/>
          <w:lang w:val="uk-UA"/>
        </w:rPr>
        <w:t>Кваліфікаційна робота не повинна містити академічного плагіату, фабрикації, фальсифікації. Робота перевіряється на наявність академічного плагіату згідно з процедурою, визначеною системою внутрішнього забезпечення якості вищої освіти.</w:t>
      </w:r>
    </w:p>
    <w:p w:rsidR="002053DE" w:rsidRPr="008B39F0" w:rsidRDefault="002053DE" w:rsidP="002053DE">
      <w:pPr>
        <w:pStyle w:val="Default"/>
        <w:ind w:firstLine="567"/>
        <w:jc w:val="both"/>
        <w:rPr>
          <w:color w:val="auto"/>
          <w:lang w:val="uk-UA"/>
        </w:rPr>
      </w:pPr>
      <w:r w:rsidRPr="008B39F0">
        <w:rPr>
          <w:color w:val="auto"/>
          <w:lang w:val="uk-UA"/>
        </w:rPr>
        <w:t xml:space="preserve">Кваліфікаційна робота має бути розміщена </w:t>
      </w:r>
      <w:r w:rsidR="00107B28" w:rsidRPr="008B39F0">
        <w:rPr>
          <w:color w:val="auto"/>
          <w:lang w:val="uk-UA"/>
        </w:rPr>
        <w:t>у</w:t>
      </w:r>
      <w:r w:rsidRPr="008B39F0">
        <w:rPr>
          <w:color w:val="auto"/>
          <w:lang w:val="uk-UA"/>
        </w:rPr>
        <w:t xml:space="preserve"> репозитарії  </w:t>
      </w:r>
      <w:r w:rsidR="00107B28" w:rsidRPr="008B39F0">
        <w:rPr>
          <w:color w:val="auto"/>
          <w:lang w:val="uk-UA"/>
        </w:rPr>
        <w:t>ОНУ імені І.І.</w:t>
      </w:r>
      <w:r w:rsidR="006E1A46" w:rsidRPr="008B39F0">
        <w:rPr>
          <w:color w:val="auto"/>
          <w:lang w:val="uk-UA"/>
        </w:rPr>
        <w:t>М</w:t>
      </w:r>
      <w:r w:rsidR="00107B28" w:rsidRPr="008B39F0">
        <w:rPr>
          <w:color w:val="auto"/>
          <w:lang w:val="uk-UA"/>
        </w:rPr>
        <w:t xml:space="preserve">ечникова. </w:t>
      </w:r>
    </w:p>
    <w:p w:rsidR="002053DE" w:rsidRPr="008B39F0" w:rsidRDefault="002053DE" w:rsidP="002053DE">
      <w:pPr>
        <w:pStyle w:val="Default"/>
        <w:jc w:val="both"/>
        <w:rPr>
          <w:b/>
          <w:bCs/>
          <w:color w:val="auto"/>
          <w:lang w:val="uk-UA"/>
        </w:rPr>
      </w:pPr>
    </w:p>
    <w:p w:rsidR="0013097D" w:rsidRPr="008B39F0" w:rsidRDefault="0013097D" w:rsidP="0013097D">
      <w:pPr>
        <w:pStyle w:val="Default"/>
        <w:jc w:val="center"/>
        <w:rPr>
          <w:b/>
          <w:bCs/>
          <w:color w:val="auto"/>
          <w:lang w:val="uk-UA"/>
        </w:rPr>
      </w:pPr>
    </w:p>
    <w:p w:rsidR="0013097D" w:rsidRPr="008B39F0" w:rsidRDefault="0013097D" w:rsidP="0013097D">
      <w:pPr>
        <w:spacing w:line="240" w:lineRule="auto"/>
        <w:contextualSpacing/>
        <w:jc w:val="center"/>
        <w:rPr>
          <w:rFonts w:ascii="Times New Roman" w:hAnsi="Times New Roman" w:cs="Times New Roman"/>
          <w:sz w:val="28"/>
          <w:szCs w:val="28"/>
          <w:lang w:val="uk-UA"/>
        </w:rPr>
        <w:sectPr w:rsidR="0013097D" w:rsidRPr="008B39F0" w:rsidSect="009808EA">
          <w:headerReference w:type="default" r:id="rId13"/>
          <w:pgSz w:w="11906" w:h="16838"/>
          <w:pgMar w:top="1134" w:right="851" w:bottom="1134" w:left="1134" w:header="709" w:footer="709" w:gutter="0"/>
          <w:cols w:space="708"/>
          <w:titlePg/>
          <w:docGrid w:linePitch="360"/>
        </w:sectPr>
      </w:pPr>
    </w:p>
    <w:p w:rsidR="003B5EE8" w:rsidRPr="008B39F0" w:rsidRDefault="003B5EE8" w:rsidP="003B5EE8">
      <w:pPr>
        <w:spacing w:after="0" w:line="240" w:lineRule="auto"/>
        <w:jc w:val="center"/>
        <w:rPr>
          <w:rFonts w:ascii="Times New Roman" w:hAnsi="Times New Roman" w:cs="Times New Roman"/>
          <w:b/>
          <w:sz w:val="30"/>
          <w:szCs w:val="30"/>
          <w:lang w:val="uk-UA"/>
        </w:rPr>
      </w:pPr>
      <w:r w:rsidRPr="008B39F0">
        <w:rPr>
          <w:rFonts w:ascii="Times New Roman" w:hAnsi="Times New Roman" w:cs="Times New Roman"/>
          <w:b/>
          <w:sz w:val="30"/>
          <w:szCs w:val="30"/>
        </w:rPr>
        <w:lastRenderedPageBreak/>
        <w:t xml:space="preserve">Матриця відповідності програмних компетентностей </w:t>
      </w:r>
      <w:r w:rsidRPr="008B39F0">
        <w:rPr>
          <w:rFonts w:ascii="Times New Roman" w:hAnsi="Times New Roman" w:cs="Times New Roman"/>
          <w:b/>
          <w:sz w:val="30"/>
          <w:szCs w:val="30"/>
          <w:lang w:val="uk-UA"/>
        </w:rPr>
        <w:t xml:space="preserve"> </w:t>
      </w:r>
    </w:p>
    <w:p w:rsidR="003B5EE8" w:rsidRPr="008B39F0" w:rsidRDefault="003B5EE8" w:rsidP="003B5EE8">
      <w:pPr>
        <w:spacing w:after="0" w:line="240" w:lineRule="auto"/>
        <w:jc w:val="center"/>
        <w:rPr>
          <w:rFonts w:ascii="Times New Roman" w:hAnsi="Times New Roman" w:cs="Times New Roman"/>
          <w:b/>
          <w:sz w:val="30"/>
          <w:szCs w:val="30"/>
          <w:lang w:val="uk-UA"/>
        </w:rPr>
      </w:pPr>
      <w:r w:rsidRPr="008B39F0">
        <w:rPr>
          <w:rFonts w:ascii="Times New Roman" w:hAnsi="Times New Roman" w:cs="Times New Roman"/>
          <w:b/>
          <w:sz w:val="30"/>
          <w:szCs w:val="30"/>
        </w:rPr>
        <w:t>освітнім компонентам освітньо</w:t>
      </w:r>
      <w:r w:rsidRPr="008B39F0">
        <w:rPr>
          <w:rFonts w:ascii="Times New Roman" w:hAnsi="Times New Roman" w:cs="Times New Roman"/>
          <w:b/>
          <w:sz w:val="30"/>
          <w:szCs w:val="30"/>
          <w:lang w:val="uk-UA"/>
        </w:rPr>
        <w:t>-</w:t>
      </w:r>
      <w:r w:rsidRPr="008B39F0">
        <w:rPr>
          <w:rFonts w:ascii="Times New Roman" w:hAnsi="Times New Roman" w:cs="Times New Roman"/>
          <w:b/>
          <w:sz w:val="30"/>
          <w:szCs w:val="30"/>
        </w:rPr>
        <w:t xml:space="preserve">професійної програми </w:t>
      </w:r>
    </w:p>
    <w:p w:rsidR="003B5EE8" w:rsidRPr="008B39F0" w:rsidRDefault="003B5EE8" w:rsidP="003B5EE8">
      <w:pPr>
        <w:spacing w:after="0" w:line="240" w:lineRule="auto"/>
        <w:jc w:val="center"/>
        <w:rPr>
          <w:rFonts w:ascii="Times New Roman" w:hAnsi="Times New Roman" w:cs="Times New Roman"/>
          <w:b/>
          <w:sz w:val="28"/>
          <w:szCs w:val="28"/>
          <w:lang w:val="uk-UA"/>
        </w:rPr>
      </w:pPr>
      <w:r w:rsidRPr="008B39F0">
        <w:rPr>
          <w:rFonts w:ascii="Times New Roman" w:hAnsi="Times New Roman" w:cs="Times New Roman"/>
          <w:b/>
          <w:sz w:val="28"/>
          <w:szCs w:val="28"/>
          <w:lang w:val="uk-UA"/>
        </w:rPr>
        <w:t>«Освітні</w:t>
      </w:r>
      <w:r w:rsidR="00BF0BDF">
        <w:rPr>
          <w:rFonts w:ascii="Times New Roman" w:hAnsi="Times New Roman" w:cs="Times New Roman"/>
          <w:b/>
          <w:sz w:val="28"/>
          <w:szCs w:val="28"/>
          <w:lang w:val="uk-UA"/>
        </w:rPr>
        <w:t>, педагогічні</w:t>
      </w:r>
      <w:r w:rsidRPr="008B39F0">
        <w:rPr>
          <w:rFonts w:ascii="Times New Roman" w:hAnsi="Times New Roman" w:cs="Times New Roman"/>
          <w:b/>
          <w:sz w:val="28"/>
          <w:szCs w:val="28"/>
          <w:lang w:val="uk-UA"/>
        </w:rPr>
        <w:t xml:space="preserve"> науки»</w:t>
      </w:r>
    </w:p>
    <w:p w:rsidR="00AF313C" w:rsidRPr="008B39F0" w:rsidRDefault="00AF313C" w:rsidP="003B5EE8">
      <w:pPr>
        <w:spacing w:after="0" w:line="240" w:lineRule="auto"/>
        <w:jc w:val="center"/>
        <w:rPr>
          <w:rFonts w:ascii="Times New Roman" w:hAnsi="Times New Roman" w:cs="Times New Roman"/>
          <w:b/>
          <w:sz w:val="28"/>
          <w:szCs w:val="28"/>
          <w:lang w:val="uk-UA"/>
        </w:rPr>
      </w:pPr>
    </w:p>
    <w:tbl>
      <w:tblPr>
        <w:tblStyle w:val="a4"/>
        <w:tblW w:w="8625" w:type="dxa"/>
        <w:jc w:val="center"/>
        <w:tblInd w:w="-904" w:type="dxa"/>
        <w:tblLook w:val="04A0"/>
      </w:tblPr>
      <w:tblGrid>
        <w:gridCol w:w="990"/>
        <w:gridCol w:w="477"/>
        <w:gridCol w:w="477"/>
        <w:gridCol w:w="477"/>
        <w:gridCol w:w="477"/>
        <w:gridCol w:w="477"/>
        <w:gridCol w:w="477"/>
        <w:gridCol w:w="477"/>
        <w:gridCol w:w="477"/>
        <w:gridCol w:w="531"/>
        <w:gridCol w:w="578"/>
        <w:gridCol w:w="536"/>
        <w:gridCol w:w="545"/>
        <w:gridCol w:w="537"/>
        <w:gridCol w:w="537"/>
        <w:gridCol w:w="555"/>
      </w:tblGrid>
      <w:tr w:rsidR="00AF313C" w:rsidRPr="008B39F0" w:rsidTr="00634E4E">
        <w:trPr>
          <w:jc w:val="center"/>
        </w:trPr>
        <w:tc>
          <w:tcPr>
            <w:tcW w:w="990" w:type="dxa"/>
            <w:vMerge w:val="restart"/>
          </w:tcPr>
          <w:p w:rsidR="00AF313C" w:rsidRPr="008B39F0" w:rsidRDefault="00AF313C" w:rsidP="00634E4E">
            <w:pPr>
              <w:pStyle w:val="1"/>
              <w:keepNext/>
              <w:keepLines/>
              <w:contextualSpacing/>
              <w:jc w:val="center"/>
              <w:rPr>
                <w:rFonts w:ascii="Times New Roman" w:hAnsi="Times New Roman" w:cs="Times New Roman"/>
                <w:b/>
                <w:color w:val="auto"/>
                <w:sz w:val="28"/>
                <w:szCs w:val="28"/>
                <w:lang w:val="uk-UA"/>
              </w:rPr>
            </w:pPr>
            <w:r w:rsidRPr="008B39F0">
              <w:rPr>
                <w:rFonts w:ascii="Times New Roman" w:hAnsi="Times New Roman" w:cs="Times New Roman"/>
                <w:b/>
                <w:color w:val="auto"/>
                <w:sz w:val="28"/>
                <w:szCs w:val="28"/>
                <w:lang w:val="uk-UA"/>
              </w:rPr>
              <w:t>ПК</w:t>
            </w:r>
          </w:p>
        </w:tc>
        <w:tc>
          <w:tcPr>
            <w:tcW w:w="7635" w:type="dxa"/>
            <w:gridSpan w:val="15"/>
          </w:tcPr>
          <w:p w:rsidR="00AF313C" w:rsidRPr="008B39F0" w:rsidRDefault="00AF313C" w:rsidP="00634E4E">
            <w:pPr>
              <w:pStyle w:val="1"/>
              <w:keepNext/>
              <w:keepLines/>
              <w:contextualSpacing/>
              <w:jc w:val="center"/>
              <w:rPr>
                <w:rFonts w:ascii="Times New Roman" w:hAnsi="Times New Roman"/>
                <w:b/>
                <w:color w:val="auto"/>
                <w:sz w:val="24"/>
                <w:szCs w:val="24"/>
                <w:lang w:val="uk-UA"/>
              </w:rPr>
            </w:pPr>
            <w:r w:rsidRPr="008B39F0">
              <w:rPr>
                <w:rFonts w:ascii="Times New Roman" w:hAnsi="Times New Roman"/>
                <w:b/>
                <w:color w:val="auto"/>
                <w:sz w:val="24"/>
                <w:szCs w:val="24"/>
                <w:lang w:val="uk-UA"/>
              </w:rPr>
              <w:t>Компоненти освітньо-професійної програми</w:t>
            </w:r>
          </w:p>
        </w:tc>
      </w:tr>
      <w:tr w:rsidR="00AF313C" w:rsidRPr="008B39F0" w:rsidTr="00634E4E">
        <w:trPr>
          <w:jc w:val="center"/>
        </w:trPr>
        <w:tc>
          <w:tcPr>
            <w:tcW w:w="990" w:type="dxa"/>
            <w:vMerge/>
          </w:tcPr>
          <w:p w:rsidR="00AF313C" w:rsidRPr="008B39F0" w:rsidRDefault="00AF313C" w:rsidP="00634E4E">
            <w:pPr>
              <w:pStyle w:val="1"/>
              <w:keepNext/>
              <w:keepLines/>
              <w:contextualSpacing/>
              <w:jc w:val="center"/>
              <w:rPr>
                <w:rFonts w:ascii="Times New Roman" w:hAnsi="Times New Roman" w:cs="Times New Roman"/>
                <w:color w:val="auto"/>
                <w:sz w:val="28"/>
                <w:szCs w:val="28"/>
                <w:lang w:val="uk-UA"/>
              </w:rPr>
            </w:pPr>
          </w:p>
        </w:tc>
        <w:tc>
          <w:tcPr>
            <w:tcW w:w="7635" w:type="dxa"/>
            <w:gridSpan w:val="15"/>
          </w:tcPr>
          <w:p w:rsidR="00AF313C" w:rsidRPr="008B39F0" w:rsidRDefault="00AF313C" w:rsidP="00634E4E">
            <w:pPr>
              <w:pStyle w:val="1"/>
              <w:keepNext/>
              <w:keepLines/>
              <w:contextualSpacing/>
              <w:jc w:val="center"/>
              <w:rPr>
                <w:rFonts w:ascii="Times New Roman" w:hAnsi="Times New Roman"/>
                <w:b/>
                <w:color w:val="auto"/>
                <w:sz w:val="24"/>
                <w:szCs w:val="24"/>
                <w:lang w:val="uk-UA"/>
              </w:rPr>
            </w:pPr>
            <w:r w:rsidRPr="008B39F0">
              <w:rPr>
                <w:rFonts w:ascii="Times New Roman" w:hAnsi="Times New Roman"/>
                <w:b/>
                <w:color w:val="auto"/>
                <w:sz w:val="24"/>
                <w:szCs w:val="24"/>
                <w:lang w:val="uk-UA"/>
              </w:rPr>
              <w:t>Обов</w:t>
            </w:r>
            <w:r w:rsidRPr="008B39F0">
              <w:rPr>
                <w:rFonts w:ascii="Times New Roman" w:hAnsi="Times New Roman"/>
                <w:b/>
                <w:color w:val="auto"/>
                <w:sz w:val="24"/>
                <w:szCs w:val="24"/>
                <w:lang w:val="en-US"/>
              </w:rPr>
              <w:t>’</w:t>
            </w:r>
            <w:r w:rsidRPr="008B39F0">
              <w:rPr>
                <w:rFonts w:ascii="Times New Roman" w:hAnsi="Times New Roman"/>
                <w:b/>
                <w:color w:val="auto"/>
                <w:sz w:val="24"/>
                <w:szCs w:val="24"/>
                <w:lang w:val="uk-UA"/>
              </w:rPr>
              <w:t>язкові навчальні дисципліни (ОК)</w:t>
            </w:r>
          </w:p>
        </w:tc>
      </w:tr>
      <w:tr w:rsidR="00AF313C" w:rsidRPr="008B39F0" w:rsidTr="00634E4E">
        <w:trPr>
          <w:jc w:val="center"/>
        </w:trPr>
        <w:tc>
          <w:tcPr>
            <w:tcW w:w="990" w:type="dxa"/>
            <w:vMerge/>
          </w:tcPr>
          <w:p w:rsidR="00AF313C" w:rsidRPr="008B39F0" w:rsidRDefault="00AF313C" w:rsidP="00634E4E">
            <w:pPr>
              <w:pStyle w:val="1"/>
              <w:keepNext/>
              <w:keepLines/>
              <w:contextualSpacing/>
              <w:jc w:val="center"/>
              <w:rPr>
                <w:rFonts w:ascii="Times New Roman" w:hAnsi="Times New Roman" w:cs="Times New Roman"/>
                <w:color w:val="auto"/>
                <w:sz w:val="24"/>
                <w:szCs w:val="24"/>
                <w:lang w:val="uk-UA"/>
              </w:rPr>
            </w:pPr>
          </w:p>
        </w:tc>
        <w:tc>
          <w:tcPr>
            <w:tcW w:w="477" w:type="dxa"/>
          </w:tcPr>
          <w:p w:rsidR="00AF313C" w:rsidRPr="008B39F0" w:rsidRDefault="00AF313C" w:rsidP="00634E4E">
            <w:pPr>
              <w:pStyle w:val="1"/>
              <w:keepNext/>
              <w:keepLines/>
              <w:contextualSpacing/>
              <w:jc w:val="center"/>
              <w:rPr>
                <w:rFonts w:ascii="Times New Roman" w:hAnsi="Times New Roman" w:cs="Times New Roman"/>
                <w:color w:val="auto"/>
                <w:spacing w:val="-20"/>
                <w:kern w:val="16"/>
                <w:sz w:val="28"/>
                <w:szCs w:val="28"/>
                <w:lang w:val="uk-UA"/>
              </w:rPr>
            </w:pPr>
            <w:r w:rsidRPr="008B39F0">
              <w:rPr>
                <w:rFonts w:ascii="Times New Roman" w:hAnsi="Times New Roman" w:cs="Times New Roman"/>
                <w:b/>
                <w:color w:val="auto"/>
                <w:spacing w:val="-20"/>
                <w:kern w:val="16"/>
                <w:sz w:val="16"/>
                <w:szCs w:val="16"/>
                <w:lang w:val="uk-UA"/>
              </w:rPr>
              <w:t>ОК1</w:t>
            </w:r>
          </w:p>
        </w:tc>
        <w:tc>
          <w:tcPr>
            <w:tcW w:w="477" w:type="dxa"/>
          </w:tcPr>
          <w:p w:rsidR="00AF313C" w:rsidRPr="008B39F0" w:rsidRDefault="00AF313C" w:rsidP="00634E4E">
            <w:pPr>
              <w:pStyle w:val="1"/>
              <w:keepNext/>
              <w:keepLines/>
              <w:contextualSpacing/>
              <w:jc w:val="center"/>
              <w:rPr>
                <w:rFonts w:ascii="Times New Roman" w:hAnsi="Times New Roman" w:cs="Times New Roman"/>
                <w:color w:val="auto"/>
                <w:spacing w:val="-20"/>
                <w:kern w:val="16"/>
                <w:sz w:val="28"/>
                <w:szCs w:val="28"/>
                <w:lang w:val="uk-UA"/>
              </w:rPr>
            </w:pPr>
            <w:r w:rsidRPr="008B39F0">
              <w:rPr>
                <w:rFonts w:ascii="Times New Roman" w:hAnsi="Times New Roman" w:cs="Times New Roman"/>
                <w:b/>
                <w:color w:val="auto"/>
                <w:spacing w:val="-20"/>
                <w:kern w:val="16"/>
                <w:sz w:val="16"/>
                <w:szCs w:val="16"/>
                <w:lang w:val="uk-UA"/>
              </w:rPr>
              <w:t>ОК2</w:t>
            </w:r>
          </w:p>
        </w:tc>
        <w:tc>
          <w:tcPr>
            <w:tcW w:w="477" w:type="dxa"/>
          </w:tcPr>
          <w:p w:rsidR="00AF313C" w:rsidRPr="008B39F0" w:rsidRDefault="00AF313C" w:rsidP="00634E4E">
            <w:pPr>
              <w:rPr>
                <w:spacing w:val="-20"/>
                <w:kern w:val="16"/>
              </w:rPr>
            </w:pPr>
            <w:r w:rsidRPr="008B39F0">
              <w:rPr>
                <w:rFonts w:ascii="Times New Roman" w:hAnsi="Times New Roman" w:cs="Times New Roman"/>
                <w:b/>
                <w:spacing w:val="-20"/>
                <w:kern w:val="16"/>
                <w:sz w:val="16"/>
                <w:szCs w:val="16"/>
                <w:lang w:val="uk-UA"/>
              </w:rPr>
              <w:t>ОК3</w:t>
            </w:r>
          </w:p>
        </w:tc>
        <w:tc>
          <w:tcPr>
            <w:tcW w:w="477" w:type="dxa"/>
          </w:tcPr>
          <w:p w:rsidR="00AF313C" w:rsidRPr="008B39F0" w:rsidRDefault="00AF313C" w:rsidP="00634E4E">
            <w:pPr>
              <w:rPr>
                <w:spacing w:val="-20"/>
                <w:kern w:val="16"/>
              </w:rPr>
            </w:pPr>
            <w:r w:rsidRPr="008B39F0">
              <w:rPr>
                <w:rFonts w:ascii="Times New Roman" w:hAnsi="Times New Roman" w:cs="Times New Roman"/>
                <w:b/>
                <w:spacing w:val="-20"/>
                <w:kern w:val="16"/>
                <w:sz w:val="16"/>
                <w:szCs w:val="16"/>
                <w:lang w:val="uk-UA"/>
              </w:rPr>
              <w:t>ОК4</w:t>
            </w:r>
          </w:p>
        </w:tc>
        <w:tc>
          <w:tcPr>
            <w:tcW w:w="477" w:type="dxa"/>
          </w:tcPr>
          <w:p w:rsidR="00AF313C" w:rsidRPr="008B39F0" w:rsidRDefault="00AF313C" w:rsidP="00634E4E">
            <w:pPr>
              <w:rPr>
                <w:spacing w:val="-20"/>
                <w:kern w:val="16"/>
              </w:rPr>
            </w:pPr>
            <w:r w:rsidRPr="008B39F0">
              <w:rPr>
                <w:rFonts w:ascii="Times New Roman" w:hAnsi="Times New Roman" w:cs="Times New Roman"/>
                <w:b/>
                <w:spacing w:val="-20"/>
                <w:kern w:val="16"/>
                <w:sz w:val="16"/>
                <w:szCs w:val="16"/>
                <w:lang w:val="uk-UA"/>
              </w:rPr>
              <w:t>ОК5</w:t>
            </w:r>
          </w:p>
        </w:tc>
        <w:tc>
          <w:tcPr>
            <w:tcW w:w="477" w:type="dxa"/>
          </w:tcPr>
          <w:p w:rsidR="00AF313C" w:rsidRPr="008B39F0" w:rsidRDefault="00AF313C" w:rsidP="00634E4E">
            <w:pPr>
              <w:rPr>
                <w:spacing w:val="-20"/>
                <w:kern w:val="16"/>
              </w:rPr>
            </w:pPr>
            <w:r w:rsidRPr="008B39F0">
              <w:rPr>
                <w:rFonts w:ascii="Times New Roman" w:hAnsi="Times New Roman" w:cs="Times New Roman"/>
                <w:b/>
                <w:spacing w:val="-20"/>
                <w:kern w:val="16"/>
                <w:sz w:val="16"/>
                <w:szCs w:val="16"/>
                <w:lang w:val="uk-UA"/>
              </w:rPr>
              <w:t>ОК6</w:t>
            </w:r>
          </w:p>
        </w:tc>
        <w:tc>
          <w:tcPr>
            <w:tcW w:w="477" w:type="dxa"/>
          </w:tcPr>
          <w:p w:rsidR="00AF313C" w:rsidRPr="008B39F0" w:rsidRDefault="00AF313C" w:rsidP="00634E4E">
            <w:pPr>
              <w:rPr>
                <w:spacing w:val="-20"/>
                <w:kern w:val="16"/>
              </w:rPr>
            </w:pPr>
            <w:r w:rsidRPr="008B39F0">
              <w:rPr>
                <w:rFonts w:ascii="Times New Roman" w:hAnsi="Times New Roman" w:cs="Times New Roman"/>
                <w:b/>
                <w:spacing w:val="-20"/>
                <w:kern w:val="16"/>
                <w:sz w:val="16"/>
                <w:szCs w:val="16"/>
                <w:lang w:val="uk-UA"/>
              </w:rPr>
              <w:t>ОК7</w:t>
            </w:r>
          </w:p>
        </w:tc>
        <w:tc>
          <w:tcPr>
            <w:tcW w:w="477" w:type="dxa"/>
          </w:tcPr>
          <w:p w:rsidR="00AF313C" w:rsidRPr="008B39F0" w:rsidRDefault="00AF313C" w:rsidP="00634E4E">
            <w:pPr>
              <w:rPr>
                <w:spacing w:val="-20"/>
                <w:kern w:val="16"/>
              </w:rPr>
            </w:pPr>
            <w:r w:rsidRPr="008B39F0">
              <w:rPr>
                <w:rFonts w:ascii="Times New Roman" w:hAnsi="Times New Roman" w:cs="Times New Roman"/>
                <w:b/>
                <w:spacing w:val="-20"/>
                <w:kern w:val="16"/>
                <w:sz w:val="16"/>
                <w:szCs w:val="16"/>
                <w:lang w:val="uk-UA"/>
              </w:rPr>
              <w:t>ОК8</w:t>
            </w:r>
          </w:p>
        </w:tc>
        <w:tc>
          <w:tcPr>
            <w:tcW w:w="531" w:type="dxa"/>
          </w:tcPr>
          <w:p w:rsidR="00AF313C" w:rsidRPr="008B39F0" w:rsidRDefault="00AF313C" w:rsidP="00634E4E">
            <w:pPr>
              <w:rPr>
                <w:spacing w:val="-20"/>
                <w:kern w:val="16"/>
              </w:rPr>
            </w:pPr>
            <w:r w:rsidRPr="008B39F0">
              <w:rPr>
                <w:rFonts w:ascii="Times New Roman" w:hAnsi="Times New Roman" w:cs="Times New Roman"/>
                <w:b/>
                <w:spacing w:val="-20"/>
                <w:kern w:val="16"/>
                <w:sz w:val="16"/>
                <w:szCs w:val="16"/>
                <w:lang w:val="uk-UA"/>
              </w:rPr>
              <w:t>ОК9</w:t>
            </w:r>
          </w:p>
        </w:tc>
        <w:tc>
          <w:tcPr>
            <w:tcW w:w="578" w:type="dxa"/>
          </w:tcPr>
          <w:p w:rsidR="00AF313C" w:rsidRPr="008B39F0" w:rsidRDefault="00AF313C" w:rsidP="00634E4E">
            <w:pPr>
              <w:rPr>
                <w:spacing w:val="-20"/>
                <w:kern w:val="16"/>
                <w:lang w:val="en-US"/>
              </w:rPr>
            </w:pPr>
            <w:r w:rsidRPr="008B39F0">
              <w:rPr>
                <w:rFonts w:ascii="Times New Roman" w:hAnsi="Times New Roman" w:cs="Times New Roman"/>
                <w:b/>
                <w:spacing w:val="-20"/>
                <w:kern w:val="16"/>
                <w:sz w:val="16"/>
                <w:szCs w:val="16"/>
                <w:lang w:val="uk-UA"/>
              </w:rPr>
              <w:t>ОК1</w:t>
            </w:r>
            <w:r w:rsidRPr="008B39F0">
              <w:rPr>
                <w:rFonts w:ascii="Times New Roman" w:hAnsi="Times New Roman" w:cs="Times New Roman"/>
                <w:b/>
                <w:spacing w:val="-20"/>
                <w:kern w:val="16"/>
                <w:sz w:val="16"/>
                <w:szCs w:val="16"/>
                <w:lang w:val="en-US"/>
              </w:rPr>
              <w:t>0</w:t>
            </w:r>
          </w:p>
        </w:tc>
        <w:tc>
          <w:tcPr>
            <w:tcW w:w="536" w:type="dxa"/>
          </w:tcPr>
          <w:p w:rsidR="00AF313C" w:rsidRPr="008B39F0" w:rsidRDefault="00AF313C" w:rsidP="00634E4E">
            <w:pPr>
              <w:rPr>
                <w:spacing w:val="-20"/>
                <w:kern w:val="16"/>
                <w:lang w:val="en-US"/>
              </w:rPr>
            </w:pPr>
            <w:r w:rsidRPr="008B39F0">
              <w:rPr>
                <w:rFonts w:ascii="Times New Roman" w:hAnsi="Times New Roman" w:cs="Times New Roman"/>
                <w:b/>
                <w:spacing w:val="-20"/>
                <w:kern w:val="16"/>
                <w:sz w:val="16"/>
                <w:szCs w:val="16"/>
                <w:lang w:val="uk-UA"/>
              </w:rPr>
              <w:t>ОК1</w:t>
            </w:r>
            <w:r w:rsidRPr="008B39F0">
              <w:rPr>
                <w:rFonts w:ascii="Times New Roman" w:hAnsi="Times New Roman" w:cs="Times New Roman"/>
                <w:b/>
                <w:spacing w:val="-20"/>
                <w:kern w:val="16"/>
                <w:sz w:val="16"/>
                <w:szCs w:val="16"/>
                <w:lang w:val="en-US"/>
              </w:rPr>
              <w:t>1</w:t>
            </w:r>
          </w:p>
        </w:tc>
        <w:tc>
          <w:tcPr>
            <w:tcW w:w="545" w:type="dxa"/>
          </w:tcPr>
          <w:p w:rsidR="00AF313C" w:rsidRPr="008B39F0" w:rsidRDefault="00AF313C" w:rsidP="00634E4E">
            <w:pPr>
              <w:rPr>
                <w:spacing w:val="-20"/>
                <w:kern w:val="16"/>
                <w:lang w:val="en-US"/>
              </w:rPr>
            </w:pPr>
            <w:r w:rsidRPr="008B39F0">
              <w:rPr>
                <w:rFonts w:ascii="Times New Roman" w:hAnsi="Times New Roman" w:cs="Times New Roman"/>
                <w:b/>
                <w:spacing w:val="-20"/>
                <w:kern w:val="16"/>
                <w:sz w:val="16"/>
                <w:szCs w:val="16"/>
                <w:lang w:val="uk-UA"/>
              </w:rPr>
              <w:t>ОК1</w:t>
            </w:r>
            <w:r w:rsidRPr="008B39F0">
              <w:rPr>
                <w:rFonts w:ascii="Times New Roman" w:hAnsi="Times New Roman" w:cs="Times New Roman"/>
                <w:b/>
                <w:spacing w:val="-20"/>
                <w:kern w:val="16"/>
                <w:sz w:val="16"/>
                <w:szCs w:val="16"/>
                <w:lang w:val="en-US"/>
              </w:rPr>
              <w:t>2</w:t>
            </w:r>
          </w:p>
        </w:tc>
        <w:tc>
          <w:tcPr>
            <w:tcW w:w="537" w:type="dxa"/>
          </w:tcPr>
          <w:p w:rsidR="00AF313C" w:rsidRPr="008B39F0" w:rsidRDefault="00AF313C" w:rsidP="00634E4E">
            <w:pPr>
              <w:rPr>
                <w:spacing w:val="-20"/>
                <w:kern w:val="16"/>
                <w:lang w:val="en-US"/>
              </w:rPr>
            </w:pPr>
            <w:r w:rsidRPr="008B39F0">
              <w:rPr>
                <w:rFonts w:ascii="Times New Roman" w:hAnsi="Times New Roman" w:cs="Times New Roman"/>
                <w:b/>
                <w:spacing w:val="-20"/>
                <w:kern w:val="16"/>
                <w:sz w:val="16"/>
                <w:szCs w:val="16"/>
                <w:lang w:val="uk-UA"/>
              </w:rPr>
              <w:t>ОК1</w:t>
            </w:r>
            <w:r w:rsidRPr="008B39F0">
              <w:rPr>
                <w:rFonts w:ascii="Times New Roman" w:hAnsi="Times New Roman" w:cs="Times New Roman"/>
                <w:b/>
                <w:spacing w:val="-20"/>
                <w:kern w:val="16"/>
                <w:sz w:val="16"/>
                <w:szCs w:val="16"/>
                <w:lang w:val="en-US"/>
              </w:rPr>
              <w:t>3</w:t>
            </w:r>
          </w:p>
        </w:tc>
        <w:tc>
          <w:tcPr>
            <w:tcW w:w="537" w:type="dxa"/>
          </w:tcPr>
          <w:p w:rsidR="00AF313C" w:rsidRPr="008B39F0" w:rsidRDefault="00AF313C" w:rsidP="00634E4E">
            <w:pPr>
              <w:pStyle w:val="1"/>
              <w:keepNext/>
              <w:keepLines/>
              <w:contextualSpacing/>
              <w:jc w:val="center"/>
              <w:rPr>
                <w:rFonts w:ascii="Times New Roman" w:hAnsi="Times New Roman" w:cs="Times New Roman"/>
                <w:color w:val="auto"/>
                <w:spacing w:val="-20"/>
                <w:kern w:val="16"/>
                <w:sz w:val="28"/>
                <w:szCs w:val="28"/>
                <w:lang w:val="en-US"/>
              </w:rPr>
            </w:pPr>
            <w:r w:rsidRPr="008B39F0">
              <w:rPr>
                <w:rFonts w:ascii="Times New Roman" w:hAnsi="Times New Roman" w:cs="Times New Roman"/>
                <w:b/>
                <w:color w:val="auto"/>
                <w:spacing w:val="-20"/>
                <w:kern w:val="16"/>
                <w:sz w:val="16"/>
                <w:szCs w:val="16"/>
                <w:lang w:val="uk-UA"/>
              </w:rPr>
              <w:t>ОК1</w:t>
            </w:r>
            <w:r w:rsidRPr="008B39F0">
              <w:rPr>
                <w:rFonts w:ascii="Times New Roman" w:hAnsi="Times New Roman" w:cs="Times New Roman"/>
                <w:b/>
                <w:color w:val="auto"/>
                <w:spacing w:val="-20"/>
                <w:kern w:val="16"/>
                <w:sz w:val="16"/>
                <w:szCs w:val="16"/>
                <w:lang w:val="en-US"/>
              </w:rPr>
              <w:t>4</w:t>
            </w:r>
          </w:p>
        </w:tc>
        <w:tc>
          <w:tcPr>
            <w:tcW w:w="555" w:type="dxa"/>
          </w:tcPr>
          <w:p w:rsidR="00AF313C" w:rsidRPr="008B39F0" w:rsidRDefault="00AF313C" w:rsidP="00634E4E">
            <w:pPr>
              <w:pStyle w:val="1"/>
              <w:keepNext/>
              <w:keepLines/>
              <w:contextualSpacing/>
              <w:jc w:val="center"/>
              <w:rPr>
                <w:rFonts w:ascii="Times New Roman" w:hAnsi="Times New Roman" w:cs="Times New Roman"/>
                <w:b/>
                <w:color w:val="auto"/>
                <w:spacing w:val="-20"/>
                <w:kern w:val="16"/>
                <w:sz w:val="16"/>
                <w:szCs w:val="16"/>
                <w:lang w:val="en-US"/>
              </w:rPr>
            </w:pPr>
            <w:r w:rsidRPr="008B39F0">
              <w:rPr>
                <w:rFonts w:ascii="Times New Roman" w:hAnsi="Times New Roman" w:cs="Times New Roman"/>
                <w:b/>
                <w:color w:val="auto"/>
                <w:spacing w:val="-20"/>
                <w:kern w:val="16"/>
                <w:sz w:val="16"/>
                <w:szCs w:val="16"/>
                <w:lang w:val="uk-UA"/>
              </w:rPr>
              <w:t>ОК1</w:t>
            </w:r>
            <w:r w:rsidRPr="008B39F0">
              <w:rPr>
                <w:rFonts w:ascii="Times New Roman" w:hAnsi="Times New Roman" w:cs="Times New Roman"/>
                <w:b/>
                <w:color w:val="auto"/>
                <w:spacing w:val="-20"/>
                <w:kern w:val="16"/>
                <w:sz w:val="16"/>
                <w:szCs w:val="16"/>
                <w:lang w:val="en-US"/>
              </w:rPr>
              <w:t>5</w:t>
            </w:r>
          </w:p>
        </w:tc>
      </w:tr>
      <w:tr w:rsidR="00AF313C" w:rsidRPr="008B39F0" w:rsidTr="00634E4E">
        <w:trPr>
          <w:jc w:val="center"/>
        </w:trPr>
        <w:tc>
          <w:tcPr>
            <w:tcW w:w="990" w:type="dxa"/>
            <w:vAlign w:val="center"/>
          </w:tcPr>
          <w:p w:rsidR="00AF313C" w:rsidRPr="008B39F0" w:rsidRDefault="00AF313C" w:rsidP="00634E4E">
            <w:pPr>
              <w:keepNext/>
              <w:keepLines/>
              <w:widowControl w:val="0"/>
              <w:shd w:val="clear" w:color="auto" w:fill="FFFFFF"/>
              <w:tabs>
                <w:tab w:val="left" w:pos="-5053"/>
                <w:tab w:val="left" w:pos="760"/>
              </w:tabs>
              <w:contextualSpacing/>
              <w:jc w:val="both"/>
              <w:textAlignment w:val="baseline"/>
              <w:rPr>
                <w:rFonts w:ascii="Times New Roman" w:hAnsi="Times New Roman"/>
                <w:b/>
                <w:sz w:val="24"/>
                <w:szCs w:val="24"/>
              </w:rPr>
            </w:pPr>
            <w:r w:rsidRPr="008B39F0">
              <w:rPr>
                <w:rFonts w:ascii="Times New Roman" w:hAnsi="Times New Roman"/>
                <w:b/>
                <w:sz w:val="24"/>
                <w:szCs w:val="24"/>
              </w:rPr>
              <w:t>ЗК1</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1"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78"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6" w:type="dxa"/>
            <w:vAlign w:val="center"/>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c>
          <w:tcPr>
            <w:tcW w:w="545"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c>
          <w:tcPr>
            <w:tcW w:w="555" w:type="dxa"/>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r>
      <w:tr w:rsidR="00AF313C" w:rsidRPr="008B39F0" w:rsidTr="00634E4E">
        <w:trPr>
          <w:jc w:val="center"/>
        </w:trPr>
        <w:tc>
          <w:tcPr>
            <w:tcW w:w="990" w:type="dxa"/>
            <w:vAlign w:val="center"/>
          </w:tcPr>
          <w:p w:rsidR="00AF313C" w:rsidRPr="008B39F0" w:rsidRDefault="00AF313C" w:rsidP="00634E4E">
            <w:pPr>
              <w:keepNext/>
              <w:keepLines/>
              <w:widowControl w:val="0"/>
              <w:shd w:val="clear" w:color="auto" w:fill="FFFFFF"/>
              <w:tabs>
                <w:tab w:val="left" w:pos="-5053"/>
                <w:tab w:val="left" w:pos="760"/>
              </w:tabs>
              <w:contextualSpacing/>
              <w:textAlignment w:val="baseline"/>
              <w:rPr>
                <w:rFonts w:ascii="Times New Roman" w:hAnsi="Times New Roman"/>
                <w:b/>
                <w:sz w:val="24"/>
                <w:szCs w:val="24"/>
                <w:lang w:val="uk-UA"/>
              </w:rPr>
            </w:pPr>
            <w:r w:rsidRPr="008B39F0">
              <w:rPr>
                <w:rFonts w:ascii="Times New Roman" w:hAnsi="Times New Roman"/>
                <w:b/>
                <w:sz w:val="24"/>
                <w:szCs w:val="24"/>
              </w:rPr>
              <w:t>ЗК2</w:t>
            </w:r>
            <w:r w:rsidRPr="008B39F0">
              <w:rPr>
                <w:rFonts w:ascii="Times New Roman" w:hAnsi="Times New Roman"/>
                <w:b/>
                <w:sz w:val="24"/>
                <w:szCs w:val="24"/>
                <w:lang w:val="uk-UA"/>
              </w:rPr>
              <w:t xml:space="preserve"> </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1"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78"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6"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45"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55" w:type="dxa"/>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r>
      <w:tr w:rsidR="00AF313C" w:rsidRPr="008B39F0" w:rsidTr="00634E4E">
        <w:trPr>
          <w:jc w:val="center"/>
        </w:trPr>
        <w:tc>
          <w:tcPr>
            <w:tcW w:w="990" w:type="dxa"/>
          </w:tcPr>
          <w:p w:rsidR="00AF313C" w:rsidRPr="008B39F0" w:rsidRDefault="00AF313C" w:rsidP="00634E4E">
            <w:pPr>
              <w:pStyle w:val="1"/>
              <w:keepNext/>
              <w:keepLines/>
              <w:widowControl w:val="0"/>
              <w:contextualSpacing/>
              <w:jc w:val="both"/>
              <w:rPr>
                <w:rFonts w:ascii="Times New Roman" w:hAnsi="Times New Roman"/>
                <w:b/>
                <w:color w:val="auto"/>
                <w:sz w:val="24"/>
                <w:szCs w:val="24"/>
                <w:lang w:val="uk-UA"/>
              </w:rPr>
            </w:pPr>
            <w:r w:rsidRPr="008B39F0">
              <w:rPr>
                <w:rFonts w:ascii="Times New Roman" w:hAnsi="Times New Roman"/>
                <w:b/>
                <w:color w:val="auto"/>
                <w:sz w:val="24"/>
                <w:szCs w:val="24"/>
              </w:rPr>
              <w:t>ЗК3</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1"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78"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6"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45"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55" w:type="dxa"/>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r>
      <w:tr w:rsidR="00AF313C" w:rsidRPr="008B39F0" w:rsidTr="00634E4E">
        <w:trPr>
          <w:jc w:val="center"/>
        </w:trPr>
        <w:tc>
          <w:tcPr>
            <w:tcW w:w="990" w:type="dxa"/>
          </w:tcPr>
          <w:p w:rsidR="00AF313C" w:rsidRPr="008B39F0" w:rsidRDefault="00AF313C" w:rsidP="00634E4E">
            <w:pPr>
              <w:jc w:val="both"/>
              <w:rPr>
                <w:rFonts w:ascii="Times New Roman" w:hAnsi="Times New Roman"/>
                <w:b/>
                <w:sz w:val="24"/>
                <w:szCs w:val="24"/>
              </w:rPr>
            </w:pPr>
            <w:r w:rsidRPr="008B39F0">
              <w:rPr>
                <w:rFonts w:ascii="Times New Roman" w:hAnsi="Times New Roman"/>
                <w:b/>
                <w:sz w:val="24"/>
                <w:szCs w:val="24"/>
              </w:rPr>
              <w:t>ЗК4</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1"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78"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6"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45"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55" w:type="dxa"/>
          </w:tcPr>
          <w:p w:rsidR="00AF313C" w:rsidRPr="008B39F0" w:rsidRDefault="00AF313C" w:rsidP="00634E4E">
            <w:pPr>
              <w:keepNext/>
              <w:keepLines/>
              <w:contextualSpacing/>
              <w:jc w:val="center"/>
              <w:rPr>
                <w:rFonts w:ascii="Times New Roman" w:hAnsi="Times New Roman"/>
                <w:b/>
                <w:sz w:val="28"/>
                <w:szCs w:val="28"/>
              </w:rPr>
            </w:pPr>
          </w:p>
        </w:tc>
      </w:tr>
      <w:tr w:rsidR="00AF313C" w:rsidRPr="008B39F0" w:rsidTr="00634E4E">
        <w:trPr>
          <w:jc w:val="center"/>
        </w:trPr>
        <w:tc>
          <w:tcPr>
            <w:tcW w:w="990" w:type="dxa"/>
          </w:tcPr>
          <w:p w:rsidR="00AF313C" w:rsidRPr="008B39F0" w:rsidRDefault="00AF313C" w:rsidP="00634E4E">
            <w:pPr>
              <w:jc w:val="both"/>
              <w:rPr>
                <w:rFonts w:ascii="Times New Roman" w:hAnsi="Times New Roman"/>
                <w:b/>
                <w:sz w:val="24"/>
                <w:szCs w:val="24"/>
              </w:rPr>
            </w:pPr>
            <w:r w:rsidRPr="008B39F0">
              <w:rPr>
                <w:rFonts w:ascii="Times New Roman" w:hAnsi="Times New Roman"/>
                <w:b/>
                <w:sz w:val="24"/>
                <w:szCs w:val="24"/>
              </w:rPr>
              <w:t>ЗК5</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1"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78" w:type="dxa"/>
            <w:vAlign w:val="center"/>
          </w:tcPr>
          <w:p w:rsidR="00AF313C" w:rsidRPr="008B39F0" w:rsidRDefault="00AF313C" w:rsidP="00634E4E">
            <w:pPr>
              <w:keepNext/>
              <w:keepLines/>
              <w:contextualSpacing/>
              <w:jc w:val="center"/>
              <w:rPr>
                <w:rFonts w:ascii="Times New Roman" w:hAnsi="Times New Roman"/>
                <w:b/>
                <w:sz w:val="28"/>
                <w:szCs w:val="28"/>
                <w:lang w:val="en-US"/>
              </w:rPr>
            </w:pPr>
            <w:r w:rsidRPr="008B39F0">
              <w:rPr>
                <w:rFonts w:ascii="Times New Roman" w:hAnsi="Times New Roman"/>
                <w:b/>
                <w:sz w:val="28"/>
                <w:szCs w:val="28"/>
                <w:lang w:val="uk-UA"/>
              </w:rPr>
              <w:t>+</w:t>
            </w:r>
          </w:p>
        </w:tc>
        <w:tc>
          <w:tcPr>
            <w:tcW w:w="536"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45"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55" w:type="dxa"/>
          </w:tcPr>
          <w:p w:rsidR="00AF313C" w:rsidRPr="008B39F0" w:rsidRDefault="00AF313C" w:rsidP="00634E4E">
            <w:pPr>
              <w:keepNext/>
              <w:keepLines/>
              <w:contextualSpacing/>
              <w:jc w:val="center"/>
              <w:rPr>
                <w:rFonts w:ascii="Times New Roman" w:hAnsi="Times New Roman"/>
                <w:b/>
                <w:sz w:val="28"/>
                <w:szCs w:val="28"/>
                <w:lang w:val="uk-UA"/>
              </w:rPr>
            </w:pPr>
          </w:p>
        </w:tc>
      </w:tr>
      <w:tr w:rsidR="00AF313C" w:rsidRPr="008B39F0" w:rsidTr="00634E4E">
        <w:trPr>
          <w:jc w:val="center"/>
        </w:trPr>
        <w:tc>
          <w:tcPr>
            <w:tcW w:w="990" w:type="dxa"/>
          </w:tcPr>
          <w:p w:rsidR="00AF313C" w:rsidRPr="008B39F0" w:rsidRDefault="00AF313C" w:rsidP="00634E4E">
            <w:pPr>
              <w:jc w:val="both"/>
              <w:rPr>
                <w:rFonts w:ascii="Times New Roman" w:hAnsi="Times New Roman"/>
                <w:b/>
                <w:sz w:val="24"/>
                <w:szCs w:val="24"/>
              </w:rPr>
            </w:pPr>
            <w:r w:rsidRPr="008B39F0">
              <w:rPr>
                <w:rFonts w:ascii="Times New Roman" w:hAnsi="Times New Roman"/>
                <w:b/>
                <w:sz w:val="24"/>
                <w:szCs w:val="24"/>
              </w:rPr>
              <w:t>ЗК6</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1"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78" w:type="dxa"/>
            <w:vAlign w:val="center"/>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c>
          <w:tcPr>
            <w:tcW w:w="536"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45"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55" w:type="dxa"/>
          </w:tcPr>
          <w:p w:rsidR="00AF313C" w:rsidRPr="008B39F0" w:rsidRDefault="00AF313C" w:rsidP="00634E4E">
            <w:pPr>
              <w:keepNext/>
              <w:keepLines/>
              <w:contextualSpacing/>
              <w:jc w:val="center"/>
              <w:rPr>
                <w:rFonts w:ascii="Times New Roman" w:hAnsi="Times New Roman"/>
                <w:b/>
                <w:sz w:val="28"/>
                <w:szCs w:val="28"/>
                <w:lang w:val="uk-UA"/>
              </w:rPr>
            </w:pPr>
          </w:p>
        </w:tc>
      </w:tr>
      <w:tr w:rsidR="00AF313C" w:rsidRPr="008B39F0" w:rsidTr="00634E4E">
        <w:trPr>
          <w:jc w:val="center"/>
        </w:trPr>
        <w:tc>
          <w:tcPr>
            <w:tcW w:w="990" w:type="dxa"/>
          </w:tcPr>
          <w:p w:rsidR="00AF313C" w:rsidRPr="008B39F0" w:rsidRDefault="00AF313C" w:rsidP="00634E4E">
            <w:pPr>
              <w:jc w:val="both"/>
              <w:rPr>
                <w:rFonts w:ascii="Times New Roman" w:hAnsi="Times New Roman"/>
                <w:b/>
                <w:sz w:val="24"/>
                <w:szCs w:val="24"/>
              </w:rPr>
            </w:pPr>
            <w:r w:rsidRPr="008B39F0">
              <w:rPr>
                <w:rFonts w:ascii="Times New Roman" w:hAnsi="Times New Roman"/>
                <w:b/>
                <w:sz w:val="24"/>
                <w:szCs w:val="24"/>
              </w:rPr>
              <w:t>ЗК7</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1"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78"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6"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45"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55" w:type="dxa"/>
          </w:tcPr>
          <w:p w:rsidR="00AF313C" w:rsidRPr="008B39F0" w:rsidRDefault="00AF313C" w:rsidP="00634E4E">
            <w:pPr>
              <w:keepNext/>
              <w:keepLines/>
              <w:contextualSpacing/>
              <w:jc w:val="center"/>
              <w:rPr>
                <w:rFonts w:ascii="Times New Roman" w:hAnsi="Times New Roman"/>
                <w:b/>
                <w:sz w:val="28"/>
                <w:szCs w:val="28"/>
                <w:lang w:val="uk-UA"/>
              </w:rPr>
            </w:pPr>
          </w:p>
        </w:tc>
      </w:tr>
      <w:tr w:rsidR="00AF313C" w:rsidRPr="008B39F0" w:rsidTr="00634E4E">
        <w:trPr>
          <w:jc w:val="center"/>
        </w:trPr>
        <w:tc>
          <w:tcPr>
            <w:tcW w:w="990" w:type="dxa"/>
          </w:tcPr>
          <w:p w:rsidR="00AF313C" w:rsidRPr="008B39F0" w:rsidRDefault="00AF313C" w:rsidP="00634E4E">
            <w:pPr>
              <w:jc w:val="both"/>
              <w:rPr>
                <w:rFonts w:ascii="Times New Roman" w:hAnsi="Times New Roman"/>
                <w:b/>
                <w:sz w:val="24"/>
                <w:szCs w:val="24"/>
              </w:rPr>
            </w:pPr>
            <w:r w:rsidRPr="008B39F0">
              <w:rPr>
                <w:rFonts w:ascii="Times New Roman" w:hAnsi="Times New Roman"/>
                <w:b/>
                <w:sz w:val="24"/>
                <w:szCs w:val="24"/>
              </w:rPr>
              <w:t>ЗК8</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1"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78"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6"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45"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55" w:type="dxa"/>
          </w:tcPr>
          <w:p w:rsidR="00AF313C" w:rsidRPr="008B39F0" w:rsidRDefault="00AF313C" w:rsidP="00634E4E">
            <w:pPr>
              <w:keepNext/>
              <w:keepLines/>
              <w:contextualSpacing/>
              <w:jc w:val="center"/>
              <w:rPr>
                <w:rFonts w:ascii="Times New Roman" w:hAnsi="Times New Roman"/>
                <w:b/>
                <w:sz w:val="28"/>
                <w:szCs w:val="28"/>
              </w:rPr>
            </w:pPr>
          </w:p>
        </w:tc>
      </w:tr>
      <w:tr w:rsidR="00AF313C" w:rsidRPr="008B39F0" w:rsidTr="00634E4E">
        <w:trPr>
          <w:jc w:val="center"/>
        </w:trPr>
        <w:tc>
          <w:tcPr>
            <w:tcW w:w="990" w:type="dxa"/>
          </w:tcPr>
          <w:p w:rsidR="00AF313C" w:rsidRPr="008B39F0" w:rsidRDefault="00AF313C" w:rsidP="00634E4E">
            <w:pPr>
              <w:jc w:val="both"/>
              <w:rPr>
                <w:rFonts w:ascii="Times New Roman" w:hAnsi="Times New Roman"/>
                <w:b/>
                <w:sz w:val="24"/>
                <w:szCs w:val="24"/>
              </w:rPr>
            </w:pPr>
            <w:r w:rsidRPr="008B39F0">
              <w:rPr>
                <w:rFonts w:ascii="Times New Roman" w:hAnsi="Times New Roman"/>
                <w:b/>
                <w:sz w:val="24"/>
                <w:szCs w:val="24"/>
              </w:rPr>
              <w:t>ЗК9</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1"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78"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6"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45"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55" w:type="dxa"/>
          </w:tcPr>
          <w:p w:rsidR="00AF313C" w:rsidRPr="008B39F0" w:rsidRDefault="00AF313C" w:rsidP="00634E4E">
            <w:pPr>
              <w:keepNext/>
              <w:keepLines/>
              <w:contextualSpacing/>
              <w:jc w:val="center"/>
              <w:rPr>
                <w:rFonts w:ascii="Times New Roman" w:hAnsi="Times New Roman"/>
                <w:b/>
                <w:sz w:val="28"/>
                <w:szCs w:val="28"/>
              </w:rPr>
            </w:pPr>
          </w:p>
        </w:tc>
      </w:tr>
      <w:tr w:rsidR="00AF313C" w:rsidRPr="008B39F0" w:rsidTr="00634E4E">
        <w:trPr>
          <w:jc w:val="center"/>
        </w:trPr>
        <w:tc>
          <w:tcPr>
            <w:tcW w:w="990" w:type="dxa"/>
          </w:tcPr>
          <w:p w:rsidR="00AF313C" w:rsidRPr="008B39F0" w:rsidRDefault="00AF313C" w:rsidP="00634E4E">
            <w:pPr>
              <w:jc w:val="both"/>
              <w:rPr>
                <w:rFonts w:ascii="Times New Roman" w:hAnsi="Times New Roman"/>
                <w:b/>
                <w:sz w:val="24"/>
                <w:szCs w:val="24"/>
              </w:rPr>
            </w:pPr>
            <w:r w:rsidRPr="008B39F0">
              <w:rPr>
                <w:rFonts w:ascii="Times New Roman" w:hAnsi="Times New Roman"/>
                <w:b/>
                <w:sz w:val="24"/>
                <w:szCs w:val="24"/>
                <w:lang w:val="uk-UA"/>
              </w:rPr>
              <w:t>З</w:t>
            </w:r>
            <w:r w:rsidRPr="008B39F0">
              <w:rPr>
                <w:rFonts w:ascii="Times New Roman" w:hAnsi="Times New Roman"/>
                <w:b/>
                <w:sz w:val="24"/>
                <w:szCs w:val="24"/>
              </w:rPr>
              <w:t>К10</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1"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78"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6"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45"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55" w:type="dxa"/>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r>
      <w:tr w:rsidR="00AF313C" w:rsidRPr="008B39F0" w:rsidTr="00634E4E">
        <w:trPr>
          <w:jc w:val="center"/>
        </w:trPr>
        <w:tc>
          <w:tcPr>
            <w:tcW w:w="990" w:type="dxa"/>
          </w:tcPr>
          <w:p w:rsidR="00AF313C" w:rsidRPr="008B39F0" w:rsidRDefault="00AF313C" w:rsidP="00634E4E">
            <w:pPr>
              <w:jc w:val="both"/>
              <w:rPr>
                <w:rFonts w:ascii="Times New Roman" w:hAnsi="Times New Roman"/>
                <w:b/>
                <w:sz w:val="24"/>
                <w:szCs w:val="24"/>
              </w:rPr>
            </w:pPr>
            <w:r w:rsidRPr="008B39F0">
              <w:rPr>
                <w:rFonts w:ascii="Times New Roman" w:hAnsi="Times New Roman"/>
                <w:b/>
                <w:sz w:val="24"/>
                <w:szCs w:val="24"/>
              </w:rPr>
              <w:t>СК1</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1"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78"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6"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45"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55" w:type="dxa"/>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r>
      <w:tr w:rsidR="00AF313C" w:rsidRPr="008B39F0" w:rsidTr="00634E4E">
        <w:trPr>
          <w:jc w:val="center"/>
        </w:trPr>
        <w:tc>
          <w:tcPr>
            <w:tcW w:w="990" w:type="dxa"/>
          </w:tcPr>
          <w:p w:rsidR="00AF313C" w:rsidRPr="008B39F0" w:rsidRDefault="00AF313C" w:rsidP="00634E4E">
            <w:pPr>
              <w:tabs>
                <w:tab w:val="left" w:pos="288"/>
              </w:tabs>
              <w:jc w:val="both"/>
              <w:rPr>
                <w:rFonts w:ascii="Times New Roman" w:hAnsi="Times New Roman"/>
                <w:b/>
                <w:sz w:val="24"/>
                <w:szCs w:val="24"/>
              </w:rPr>
            </w:pPr>
            <w:r w:rsidRPr="008B39F0">
              <w:rPr>
                <w:rFonts w:ascii="Times New Roman" w:hAnsi="Times New Roman"/>
                <w:b/>
                <w:sz w:val="24"/>
                <w:szCs w:val="24"/>
              </w:rPr>
              <w:t>СК2</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1" w:type="dxa"/>
            <w:vAlign w:val="center"/>
          </w:tcPr>
          <w:p w:rsidR="00AF313C" w:rsidRPr="008B39F0" w:rsidRDefault="00AF313C" w:rsidP="00634E4E">
            <w:pPr>
              <w:rPr>
                <w:rFonts w:ascii="Times New Roman" w:hAnsi="Times New Roman"/>
                <w:b/>
                <w:sz w:val="28"/>
                <w:szCs w:val="28"/>
                <w:lang w:val="uk-UA"/>
              </w:rPr>
            </w:pPr>
          </w:p>
        </w:tc>
        <w:tc>
          <w:tcPr>
            <w:tcW w:w="578" w:type="dxa"/>
            <w:vAlign w:val="center"/>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c>
          <w:tcPr>
            <w:tcW w:w="536"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45"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55" w:type="dxa"/>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r>
      <w:tr w:rsidR="00AF313C" w:rsidRPr="008B39F0" w:rsidTr="00634E4E">
        <w:trPr>
          <w:jc w:val="center"/>
        </w:trPr>
        <w:tc>
          <w:tcPr>
            <w:tcW w:w="990" w:type="dxa"/>
          </w:tcPr>
          <w:p w:rsidR="00AF313C" w:rsidRPr="008B39F0" w:rsidRDefault="00AF313C" w:rsidP="00634E4E">
            <w:pPr>
              <w:jc w:val="both"/>
              <w:rPr>
                <w:rFonts w:ascii="Times New Roman" w:hAnsi="Times New Roman"/>
                <w:b/>
                <w:sz w:val="24"/>
                <w:szCs w:val="24"/>
              </w:rPr>
            </w:pPr>
            <w:r w:rsidRPr="008B39F0">
              <w:rPr>
                <w:rFonts w:ascii="Times New Roman" w:hAnsi="Times New Roman"/>
                <w:b/>
                <w:sz w:val="24"/>
                <w:szCs w:val="24"/>
              </w:rPr>
              <w:t xml:space="preserve">СК3 </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1"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78"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6"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45"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55" w:type="dxa"/>
          </w:tcPr>
          <w:p w:rsidR="00AF313C" w:rsidRPr="008B39F0" w:rsidRDefault="00AF313C" w:rsidP="00634E4E">
            <w:pPr>
              <w:keepNext/>
              <w:keepLines/>
              <w:contextualSpacing/>
              <w:jc w:val="center"/>
              <w:rPr>
                <w:rFonts w:ascii="Times New Roman" w:hAnsi="Times New Roman"/>
                <w:b/>
                <w:sz w:val="28"/>
                <w:szCs w:val="28"/>
              </w:rPr>
            </w:pPr>
          </w:p>
        </w:tc>
      </w:tr>
      <w:tr w:rsidR="00AF313C" w:rsidRPr="008B39F0" w:rsidTr="00634E4E">
        <w:trPr>
          <w:jc w:val="center"/>
        </w:trPr>
        <w:tc>
          <w:tcPr>
            <w:tcW w:w="990" w:type="dxa"/>
          </w:tcPr>
          <w:p w:rsidR="00AF313C" w:rsidRPr="008B39F0" w:rsidRDefault="00AF313C" w:rsidP="00634E4E">
            <w:pPr>
              <w:jc w:val="both"/>
              <w:rPr>
                <w:rFonts w:ascii="Times New Roman" w:hAnsi="Times New Roman"/>
                <w:b/>
                <w:sz w:val="24"/>
                <w:szCs w:val="24"/>
              </w:rPr>
            </w:pPr>
            <w:r w:rsidRPr="008B39F0">
              <w:rPr>
                <w:rFonts w:ascii="Times New Roman" w:hAnsi="Times New Roman"/>
                <w:b/>
                <w:sz w:val="24"/>
                <w:szCs w:val="24"/>
              </w:rPr>
              <w:t>СК4</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1"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78"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6"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45" w:type="dxa"/>
            <w:vAlign w:val="center"/>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55" w:type="dxa"/>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r>
      <w:tr w:rsidR="00AF313C" w:rsidRPr="008B39F0" w:rsidTr="00634E4E">
        <w:trPr>
          <w:jc w:val="center"/>
        </w:trPr>
        <w:tc>
          <w:tcPr>
            <w:tcW w:w="990" w:type="dxa"/>
          </w:tcPr>
          <w:p w:rsidR="00AF313C" w:rsidRPr="008B39F0" w:rsidRDefault="00AF313C" w:rsidP="00634E4E">
            <w:pPr>
              <w:jc w:val="both"/>
              <w:rPr>
                <w:rFonts w:ascii="Times New Roman" w:hAnsi="Times New Roman"/>
                <w:b/>
                <w:sz w:val="24"/>
                <w:szCs w:val="24"/>
              </w:rPr>
            </w:pPr>
            <w:r w:rsidRPr="008B39F0">
              <w:rPr>
                <w:rFonts w:ascii="Times New Roman" w:hAnsi="Times New Roman"/>
                <w:b/>
                <w:sz w:val="24"/>
                <w:szCs w:val="24"/>
              </w:rPr>
              <w:t>СК5</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1"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78"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6"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45"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c>
          <w:tcPr>
            <w:tcW w:w="555" w:type="dxa"/>
          </w:tcPr>
          <w:p w:rsidR="00AF313C" w:rsidRPr="008B39F0" w:rsidRDefault="00AF313C" w:rsidP="00634E4E">
            <w:pPr>
              <w:keepNext/>
              <w:keepLines/>
              <w:contextualSpacing/>
              <w:jc w:val="center"/>
              <w:rPr>
                <w:rFonts w:ascii="Times New Roman" w:hAnsi="Times New Roman"/>
                <w:b/>
                <w:sz w:val="28"/>
                <w:szCs w:val="28"/>
                <w:lang w:val="uk-UA"/>
              </w:rPr>
            </w:pPr>
          </w:p>
        </w:tc>
      </w:tr>
      <w:tr w:rsidR="00AF313C" w:rsidRPr="008B39F0" w:rsidTr="00634E4E">
        <w:trPr>
          <w:jc w:val="center"/>
        </w:trPr>
        <w:tc>
          <w:tcPr>
            <w:tcW w:w="990" w:type="dxa"/>
          </w:tcPr>
          <w:p w:rsidR="00AF313C" w:rsidRPr="008B39F0" w:rsidRDefault="00AF313C" w:rsidP="00634E4E">
            <w:pPr>
              <w:jc w:val="both"/>
              <w:rPr>
                <w:rFonts w:ascii="Times New Roman" w:hAnsi="Times New Roman"/>
                <w:b/>
                <w:sz w:val="24"/>
                <w:szCs w:val="24"/>
              </w:rPr>
            </w:pPr>
            <w:r w:rsidRPr="008B39F0">
              <w:rPr>
                <w:rFonts w:ascii="Times New Roman" w:hAnsi="Times New Roman"/>
                <w:b/>
                <w:sz w:val="24"/>
                <w:szCs w:val="24"/>
              </w:rPr>
              <w:t>СК6</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1"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78" w:type="dxa"/>
            <w:vAlign w:val="center"/>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c>
          <w:tcPr>
            <w:tcW w:w="536"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45"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55" w:type="dxa"/>
          </w:tcPr>
          <w:p w:rsidR="00AF313C" w:rsidRPr="008B39F0" w:rsidRDefault="00AF313C" w:rsidP="00634E4E">
            <w:pPr>
              <w:keepNext/>
              <w:keepLines/>
              <w:contextualSpacing/>
              <w:jc w:val="center"/>
              <w:rPr>
                <w:rFonts w:ascii="Times New Roman" w:hAnsi="Times New Roman"/>
                <w:b/>
                <w:sz w:val="28"/>
                <w:szCs w:val="28"/>
                <w:lang w:val="uk-UA"/>
              </w:rPr>
            </w:pPr>
          </w:p>
        </w:tc>
      </w:tr>
      <w:tr w:rsidR="00AF313C" w:rsidRPr="008B39F0" w:rsidTr="00634E4E">
        <w:trPr>
          <w:jc w:val="center"/>
        </w:trPr>
        <w:tc>
          <w:tcPr>
            <w:tcW w:w="990" w:type="dxa"/>
          </w:tcPr>
          <w:p w:rsidR="00AF313C" w:rsidRPr="008B39F0" w:rsidRDefault="00AF313C" w:rsidP="00634E4E">
            <w:pPr>
              <w:jc w:val="both"/>
              <w:rPr>
                <w:rFonts w:ascii="Times New Roman" w:hAnsi="Times New Roman"/>
                <w:b/>
                <w:sz w:val="24"/>
                <w:szCs w:val="24"/>
              </w:rPr>
            </w:pPr>
            <w:r w:rsidRPr="008B39F0">
              <w:rPr>
                <w:rFonts w:ascii="Times New Roman" w:hAnsi="Times New Roman"/>
                <w:b/>
                <w:sz w:val="24"/>
                <w:szCs w:val="24"/>
              </w:rPr>
              <w:t>СК7</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en-US"/>
              </w:rPr>
            </w:pPr>
            <w:r w:rsidRPr="008B39F0">
              <w:rPr>
                <w:rFonts w:ascii="Times New Roman" w:hAnsi="Times New Roman"/>
                <w:b/>
                <w:sz w:val="28"/>
                <w:szCs w:val="28"/>
                <w:lang w:val="en-US"/>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1"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78"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6" w:type="dxa"/>
            <w:vAlign w:val="center"/>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c>
          <w:tcPr>
            <w:tcW w:w="545"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55" w:type="dxa"/>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r>
      <w:tr w:rsidR="00AF313C" w:rsidRPr="008B39F0" w:rsidTr="00634E4E">
        <w:trPr>
          <w:jc w:val="center"/>
        </w:trPr>
        <w:tc>
          <w:tcPr>
            <w:tcW w:w="990" w:type="dxa"/>
          </w:tcPr>
          <w:p w:rsidR="00AF313C" w:rsidRPr="008B39F0" w:rsidRDefault="00AF313C" w:rsidP="00634E4E">
            <w:pPr>
              <w:jc w:val="both"/>
              <w:rPr>
                <w:rFonts w:ascii="Times New Roman" w:hAnsi="Times New Roman"/>
                <w:b/>
                <w:sz w:val="24"/>
                <w:szCs w:val="24"/>
              </w:rPr>
            </w:pPr>
            <w:r w:rsidRPr="008B39F0">
              <w:rPr>
                <w:rFonts w:ascii="Times New Roman" w:hAnsi="Times New Roman"/>
                <w:b/>
                <w:sz w:val="24"/>
                <w:szCs w:val="24"/>
              </w:rPr>
              <w:t>СК8</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en-US"/>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1"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78"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6" w:type="dxa"/>
            <w:vAlign w:val="center"/>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c>
          <w:tcPr>
            <w:tcW w:w="545" w:type="dxa"/>
            <w:vAlign w:val="center"/>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55" w:type="dxa"/>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r>
      <w:tr w:rsidR="00AF313C" w:rsidRPr="008B39F0" w:rsidTr="00634E4E">
        <w:trPr>
          <w:jc w:val="center"/>
        </w:trPr>
        <w:tc>
          <w:tcPr>
            <w:tcW w:w="990" w:type="dxa"/>
          </w:tcPr>
          <w:p w:rsidR="00AF313C" w:rsidRPr="008B39F0" w:rsidRDefault="00AF313C" w:rsidP="00634E4E">
            <w:pPr>
              <w:jc w:val="both"/>
              <w:rPr>
                <w:rFonts w:ascii="Times New Roman" w:hAnsi="Times New Roman"/>
                <w:b/>
                <w:sz w:val="24"/>
                <w:szCs w:val="24"/>
              </w:rPr>
            </w:pPr>
            <w:r w:rsidRPr="008B39F0">
              <w:rPr>
                <w:rFonts w:ascii="Times New Roman" w:hAnsi="Times New Roman"/>
                <w:b/>
                <w:sz w:val="24"/>
                <w:szCs w:val="24"/>
              </w:rPr>
              <w:t>СК9</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1"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78"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6"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45"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55" w:type="dxa"/>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r>
      <w:tr w:rsidR="00AF313C" w:rsidRPr="008B39F0" w:rsidTr="00634E4E">
        <w:trPr>
          <w:jc w:val="center"/>
        </w:trPr>
        <w:tc>
          <w:tcPr>
            <w:tcW w:w="990" w:type="dxa"/>
          </w:tcPr>
          <w:p w:rsidR="00AF313C" w:rsidRPr="008B39F0" w:rsidRDefault="00AF313C" w:rsidP="00634E4E">
            <w:pPr>
              <w:jc w:val="both"/>
              <w:rPr>
                <w:rFonts w:ascii="Times New Roman" w:hAnsi="Times New Roman"/>
                <w:b/>
                <w:sz w:val="24"/>
                <w:szCs w:val="24"/>
              </w:rPr>
            </w:pPr>
            <w:r w:rsidRPr="008B39F0">
              <w:rPr>
                <w:rFonts w:ascii="Times New Roman" w:hAnsi="Times New Roman"/>
                <w:b/>
                <w:sz w:val="24"/>
                <w:szCs w:val="24"/>
              </w:rPr>
              <w:t xml:space="preserve">СК10 </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c>
          <w:tcPr>
            <w:tcW w:w="531" w:type="dxa"/>
            <w:vAlign w:val="center"/>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c>
          <w:tcPr>
            <w:tcW w:w="578"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6"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45"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55" w:type="dxa"/>
          </w:tcPr>
          <w:p w:rsidR="00AF313C" w:rsidRPr="008B39F0" w:rsidRDefault="00AF313C" w:rsidP="00634E4E">
            <w:pPr>
              <w:keepNext/>
              <w:keepLines/>
              <w:contextualSpacing/>
              <w:jc w:val="center"/>
              <w:rPr>
                <w:rFonts w:ascii="Times New Roman" w:hAnsi="Times New Roman"/>
                <w:b/>
                <w:sz w:val="28"/>
                <w:szCs w:val="28"/>
              </w:rPr>
            </w:pPr>
          </w:p>
        </w:tc>
      </w:tr>
      <w:tr w:rsidR="00AF313C" w:rsidRPr="008B39F0" w:rsidTr="00634E4E">
        <w:trPr>
          <w:jc w:val="center"/>
        </w:trPr>
        <w:tc>
          <w:tcPr>
            <w:tcW w:w="990" w:type="dxa"/>
          </w:tcPr>
          <w:p w:rsidR="00AF313C" w:rsidRPr="008B39F0" w:rsidRDefault="00AF313C" w:rsidP="00634E4E">
            <w:pPr>
              <w:jc w:val="both"/>
              <w:rPr>
                <w:rFonts w:ascii="Times New Roman" w:hAnsi="Times New Roman"/>
                <w:b/>
                <w:sz w:val="24"/>
                <w:szCs w:val="24"/>
              </w:rPr>
            </w:pPr>
            <w:r w:rsidRPr="008B39F0">
              <w:rPr>
                <w:rFonts w:ascii="Times New Roman" w:hAnsi="Times New Roman"/>
                <w:b/>
                <w:sz w:val="24"/>
                <w:szCs w:val="24"/>
              </w:rPr>
              <w:t>СК11</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1"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78"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6"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45"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55" w:type="dxa"/>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r>
      <w:tr w:rsidR="00AF313C" w:rsidRPr="008B39F0" w:rsidTr="00634E4E">
        <w:trPr>
          <w:jc w:val="center"/>
        </w:trPr>
        <w:tc>
          <w:tcPr>
            <w:tcW w:w="990" w:type="dxa"/>
          </w:tcPr>
          <w:p w:rsidR="00AF313C" w:rsidRPr="008B39F0" w:rsidRDefault="00AF313C" w:rsidP="00634E4E">
            <w:pPr>
              <w:jc w:val="both"/>
              <w:rPr>
                <w:rFonts w:ascii="Times New Roman" w:hAnsi="Times New Roman"/>
                <w:b/>
                <w:sz w:val="24"/>
                <w:szCs w:val="24"/>
                <w:lang w:val="uk-UA"/>
              </w:rPr>
            </w:pPr>
            <w:r w:rsidRPr="008B39F0">
              <w:rPr>
                <w:rFonts w:ascii="Times New Roman" w:hAnsi="Times New Roman"/>
                <w:b/>
                <w:sz w:val="24"/>
                <w:szCs w:val="24"/>
                <w:lang w:val="uk-UA"/>
              </w:rPr>
              <w:t>СК 12</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1"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78" w:type="dxa"/>
            <w:vAlign w:val="center"/>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c>
          <w:tcPr>
            <w:tcW w:w="536"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45"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55" w:type="dxa"/>
          </w:tcPr>
          <w:p w:rsidR="00AF313C" w:rsidRPr="008B39F0" w:rsidRDefault="00AF313C" w:rsidP="00634E4E">
            <w:pPr>
              <w:keepNext/>
              <w:keepLines/>
              <w:contextualSpacing/>
              <w:jc w:val="center"/>
              <w:rPr>
                <w:rFonts w:ascii="Times New Roman" w:hAnsi="Times New Roman"/>
                <w:b/>
                <w:sz w:val="28"/>
                <w:szCs w:val="28"/>
                <w:lang w:val="uk-UA"/>
              </w:rPr>
            </w:pPr>
          </w:p>
        </w:tc>
      </w:tr>
    </w:tbl>
    <w:p w:rsidR="00AF313C" w:rsidRPr="008B39F0" w:rsidRDefault="00AF313C" w:rsidP="003B5EE8">
      <w:pPr>
        <w:spacing w:after="0" w:line="240" w:lineRule="auto"/>
        <w:jc w:val="center"/>
        <w:rPr>
          <w:rFonts w:ascii="Times New Roman" w:hAnsi="Times New Roman" w:cs="Times New Roman"/>
          <w:b/>
          <w:sz w:val="28"/>
          <w:szCs w:val="28"/>
          <w:lang w:val="uk-UA"/>
        </w:rPr>
      </w:pPr>
    </w:p>
    <w:p w:rsidR="00AF313C" w:rsidRPr="008B39F0" w:rsidRDefault="00AF313C" w:rsidP="003B5EE8">
      <w:pPr>
        <w:spacing w:after="0" w:line="240" w:lineRule="auto"/>
        <w:jc w:val="center"/>
        <w:rPr>
          <w:rFonts w:ascii="Times New Roman" w:hAnsi="Times New Roman" w:cs="Times New Roman"/>
          <w:b/>
          <w:sz w:val="28"/>
          <w:szCs w:val="28"/>
          <w:lang w:val="uk-UA"/>
        </w:rPr>
      </w:pPr>
    </w:p>
    <w:p w:rsidR="003B5EE8" w:rsidRPr="008B39F0" w:rsidRDefault="003B5EE8" w:rsidP="003B5EE8">
      <w:pPr>
        <w:spacing w:after="0" w:line="240" w:lineRule="auto"/>
        <w:jc w:val="center"/>
        <w:rPr>
          <w:rFonts w:ascii="Times New Roman" w:hAnsi="Times New Roman" w:cs="Times New Roman"/>
          <w:b/>
          <w:sz w:val="28"/>
          <w:szCs w:val="28"/>
          <w:lang w:val="uk-UA"/>
        </w:rPr>
      </w:pPr>
    </w:p>
    <w:p w:rsidR="003B5EE8" w:rsidRPr="008B39F0" w:rsidRDefault="003B5EE8" w:rsidP="003B5EE8">
      <w:pPr>
        <w:ind w:left="284"/>
        <w:jc w:val="center"/>
        <w:rPr>
          <w:rFonts w:ascii="Times New Roman" w:hAnsi="Times New Roman"/>
          <w:b/>
          <w:sz w:val="24"/>
          <w:szCs w:val="24"/>
          <w:lang w:val="uk-UA"/>
        </w:rPr>
      </w:pPr>
    </w:p>
    <w:p w:rsidR="003B5EE8" w:rsidRPr="008B39F0" w:rsidRDefault="003B5EE8" w:rsidP="003B5EE8">
      <w:pPr>
        <w:ind w:left="284"/>
        <w:jc w:val="center"/>
        <w:rPr>
          <w:rFonts w:ascii="Times New Roman" w:hAnsi="Times New Roman"/>
          <w:b/>
          <w:sz w:val="24"/>
          <w:szCs w:val="24"/>
          <w:lang w:val="uk-UA"/>
        </w:rPr>
      </w:pPr>
    </w:p>
    <w:p w:rsidR="003B5EE8" w:rsidRPr="008B39F0" w:rsidRDefault="003B5EE8" w:rsidP="003B5EE8">
      <w:pPr>
        <w:ind w:left="284"/>
        <w:jc w:val="center"/>
        <w:rPr>
          <w:rFonts w:ascii="Times New Roman" w:hAnsi="Times New Roman"/>
          <w:b/>
          <w:sz w:val="24"/>
          <w:szCs w:val="24"/>
          <w:lang w:val="uk-UA"/>
        </w:rPr>
      </w:pPr>
    </w:p>
    <w:p w:rsidR="003B5EE8" w:rsidRPr="008B39F0" w:rsidRDefault="003B5EE8" w:rsidP="003B5EE8">
      <w:pPr>
        <w:ind w:left="284"/>
        <w:jc w:val="center"/>
        <w:rPr>
          <w:rFonts w:ascii="Times New Roman" w:hAnsi="Times New Roman"/>
          <w:b/>
          <w:sz w:val="24"/>
          <w:szCs w:val="24"/>
          <w:lang w:val="uk-UA"/>
        </w:rPr>
      </w:pPr>
    </w:p>
    <w:p w:rsidR="003B5EE8" w:rsidRPr="008B39F0" w:rsidRDefault="003B5EE8" w:rsidP="003B5EE8">
      <w:pPr>
        <w:ind w:left="284"/>
        <w:jc w:val="center"/>
        <w:rPr>
          <w:rFonts w:ascii="Times New Roman" w:hAnsi="Times New Roman"/>
          <w:b/>
          <w:sz w:val="24"/>
          <w:szCs w:val="24"/>
          <w:lang w:val="uk-UA"/>
        </w:rPr>
      </w:pPr>
    </w:p>
    <w:p w:rsidR="003B5EE8" w:rsidRPr="008B39F0" w:rsidRDefault="003B5EE8" w:rsidP="003B5EE8">
      <w:pPr>
        <w:ind w:left="284"/>
        <w:jc w:val="center"/>
        <w:rPr>
          <w:rFonts w:ascii="Times New Roman" w:hAnsi="Times New Roman"/>
          <w:b/>
          <w:sz w:val="24"/>
          <w:szCs w:val="24"/>
          <w:lang w:val="uk-UA"/>
        </w:rPr>
      </w:pPr>
    </w:p>
    <w:p w:rsidR="003B5EE8" w:rsidRPr="008B39F0" w:rsidRDefault="003B5EE8" w:rsidP="003B5EE8">
      <w:pPr>
        <w:ind w:left="284"/>
        <w:jc w:val="center"/>
        <w:rPr>
          <w:rFonts w:ascii="Times New Roman" w:hAnsi="Times New Roman"/>
          <w:b/>
          <w:sz w:val="24"/>
          <w:szCs w:val="24"/>
          <w:lang w:val="uk-UA"/>
        </w:rPr>
      </w:pPr>
    </w:p>
    <w:p w:rsidR="003B5EE8" w:rsidRPr="008B39F0" w:rsidRDefault="003B5EE8" w:rsidP="003B5EE8">
      <w:pPr>
        <w:ind w:left="284"/>
        <w:jc w:val="center"/>
        <w:rPr>
          <w:rFonts w:ascii="Times New Roman" w:hAnsi="Times New Roman"/>
          <w:b/>
          <w:sz w:val="24"/>
          <w:szCs w:val="24"/>
          <w:lang w:val="uk-UA"/>
        </w:rPr>
      </w:pPr>
    </w:p>
    <w:p w:rsidR="003B5EE8" w:rsidRPr="008B39F0" w:rsidRDefault="003B5EE8" w:rsidP="003B5EE8">
      <w:pPr>
        <w:pStyle w:val="1"/>
        <w:keepNext/>
        <w:keepLines/>
        <w:spacing w:after="0" w:line="240" w:lineRule="auto"/>
        <w:ind w:firstLine="709"/>
        <w:contextualSpacing/>
        <w:jc w:val="center"/>
        <w:rPr>
          <w:rFonts w:ascii="Times New Roman" w:hAnsi="Times New Roman" w:cs="Times New Roman"/>
          <w:b/>
          <w:color w:val="auto"/>
          <w:sz w:val="28"/>
          <w:szCs w:val="28"/>
          <w:lang w:val="uk-UA"/>
        </w:rPr>
      </w:pPr>
      <w:r w:rsidRPr="008B39F0">
        <w:rPr>
          <w:rFonts w:ascii="Times New Roman" w:hAnsi="Times New Roman" w:cs="Times New Roman"/>
          <w:b/>
          <w:color w:val="auto"/>
          <w:sz w:val="28"/>
          <w:szCs w:val="28"/>
          <w:lang w:val="uk-UA"/>
        </w:rPr>
        <w:lastRenderedPageBreak/>
        <w:t xml:space="preserve">Матриця забезпечення результатів навчання (РН) </w:t>
      </w:r>
    </w:p>
    <w:p w:rsidR="003B5EE8" w:rsidRPr="008B39F0" w:rsidRDefault="003B5EE8" w:rsidP="003B5EE8">
      <w:pPr>
        <w:pStyle w:val="1"/>
        <w:keepNext/>
        <w:keepLines/>
        <w:spacing w:after="0" w:line="240" w:lineRule="auto"/>
        <w:ind w:firstLine="709"/>
        <w:contextualSpacing/>
        <w:jc w:val="center"/>
        <w:rPr>
          <w:rFonts w:ascii="Times New Roman" w:hAnsi="Times New Roman" w:cs="Times New Roman"/>
          <w:b/>
          <w:color w:val="auto"/>
          <w:sz w:val="28"/>
          <w:szCs w:val="28"/>
          <w:lang w:val="uk-UA"/>
        </w:rPr>
      </w:pPr>
      <w:r w:rsidRPr="008B39F0">
        <w:rPr>
          <w:rFonts w:ascii="Times New Roman" w:hAnsi="Times New Roman" w:cs="Times New Roman"/>
          <w:b/>
          <w:color w:val="auto"/>
          <w:sz w:val="28"/>
          <w:szCs w:val="28"/>
        </w:rPr>
        <w:t>відповідними</w:t>
      </w:r>
      <w:r w:rsidRPr="008B39F0">
        <w:rPr>
          <w:rFonts w:ascii="Times New Roman" w:hAnsi="Times New Roman" w:cs="Times New Roman"/>
          <w:b/>
          <w:color w:val="auto"/>
          <w:sz w:val="28"/>
          <w:szCs w:val="28"/>
          <w:lang w:val="uk-UA"/>
        </w:rPr>
        <w:t xml:space="preserve"> освітніми компонентами освітньо-професійної програми</w:t>
      </w:r>
    </w:p>
    <w:p w:rsidR="003B5EE8" w:rsidRPr="008B39F0" w:rsidRDefault="003B5EE8" w:rsidP="003B5EE8">
      <w:pPr>
        <w:pStyle w:val="1"/>
        <w:keepNext/>
        <w:keepLines/>
        <w:spacing w:after="0" w:line="240" w:lineRule="auto"/>
        <w:ind w:firstLine="709"/>
        <w:contextualSpacing/>
        <w:jc w:val="center"/>
        <w:rPr>
          <w:rFonts w:ascii="Times New Roman" w:hAnsi="Times New Roman" w:cs="Times New Roman"/>
          <w:b/>
          <w:color w:val="auto"/>
          <w:sz w:val="28"/>
          <w:szCs w:val="28"/>
          <w:lang w:val="uk-UA"/>
        </w:rPr>
      </w:pPr>
      <w:r w:rsidRPr="008B39F0">
        <w:rPr>
          <w:rFonts w:ascii="Times New Roman" w:hAnsi="Times New Roman" w:cs="Times New Roman"/>
          <w:b/>
          <w:color w:val="auto"/>
          <w:sz w:val="28"/>
          <w:szCs w:val="28"/>
          <w:lang w:val="uk-UA"/>
        </w:rPr>
        <w:t>«Освітні</w:t>
      </w:r>
      <w:r w:rsidR="00BF0BDF">
        <w:rPr>
          <w:rFonts w:ascii="Times New Roman" w:hAnsi="Times New Roman" w:cs="Times New Roman"/>
          <w:b/>
          <w:color w:val="auto"/>
          <w:sz w:val="28"/>
          <w:szCs w:val="28"/>
          <w:lang w:val="uk-UA"/>
        </w:rPr>
        <w:t>, педагогічні</w:t>
      </w:r>
      <w:r w:rsidRPr="008B39F0">
        <w:rPr>
          <w:rFonts w:ascii="Times New Roman" w:hAnsi="Times New Roman" w:cs="Times New Roman"/>
          <w:b/>
          <w:color w:val="auto"/>
          <w:sz w:val="28"/>
          <w:szCs w:val="28"/>
          <w:lang w:val="uk-UA"/>
        </w:rPr>
        <w:t xml:space="preserve"> науки»</w:t>
      </w:r>
    </w:p>
    <w:p w:rsidR="003B5EE8" w:rsidRPr="008B39F0" w:rsidRDefault="003B5EE8" w:rsidP="003B5EE8">
      <w:pPr>
        <w:pStyle w:val="1"/>
        <w:keepNext/>
        <w:keepLines/>
        <w:spacing w:after="0" w:line="240" w:lineRule="auto"/>
        <w:ind w:firstLine="709"/>
        <w:contextualSpacing/>
        <w:jc w:val="center"/>
        <w:rPr>
          <w:rFonts w:ascii="Times New Roman" w:hAnsi="Times New Roman" w:cs="Times New Roman"/>
          <w:b/>
          <w:color w:val="auto"/>
          <w:sz w:val="28"/>
          <w:szCs w:val="28"/>
          <w:lang w:val="uk-UA"/>
        </w:rPr>
      </w:pPr>
    </w:p>
    <w:tbl>
      <w:tblPr>
        <w:tblStyle w:val="a4"/>
        <w:tblW w:w="8676" w:type="dxa"/>
        <w:jc w:val="center"/>
        <w:tblInd w:w="-743" w:type="dxa"/>
        <w:tblLook w:val="04A0"/>
      </w:tblPr>
      <w:tblGrid>
        <w:gridCol w:w="976"/>
        <w:gridCol w:w="543"/>
        <w:gridCol w:w="477"/>
        <w:gridCol w:w="477"/>
        <w:gridCol w:w="477"/>
        <w:gridCol w:w="477"/>
        <w:gridCol w:w="477"/>
        <w:gridCol w:w="477"/>
        <w:gridCol w:w="477"/>
        <w:gridCol w:w="537"/>
        <w:gridCol w:w="596"/>
        <w:gridCol w:w="537"/>
        <w:gridCol w:w="537"/>
        <w:gridCol w:w="537"/>
        <w:gridCol w:w="537"/>
        <w:gridCol w:w="537"/>
      </w:tblGrid>
      <w:tr w:rsidR="00AF313C" w:rsidRPr="008B39F0" w:rsidTr="00634E4E">
        <w:trPr>
          <w:jc w:val="center"/>
        </w:trPr>
        <w:tc>
          <w:tcPr>
            <w:tcW w:w="976" w:type="dxa"/>
          </w:tcPr>
          <w:p w:rsidR="00AF313C" w:rsidRPr="008B39F0" w:rsidRDefault="00AF313C" w:rsidP="00634E4E">
            <w:pPr>
              <w:pStyle w:val="1"/>
              <w:keepNext/>
              <w:keepLines/>
              <w:contextualSpacing/>
              <w:jc w:val="center"/>
              <w:rPr>
                <w:rFonts w:ascii="Times New Roman" w:hAnsi="Times New Roman" w:cs="Times New Roman"/>
                <w:b/>
                <w:color w:val="auto"/>
                <w:sz w:val="28"/>
                <w:szCs w:val="28"/>
                <w:lang w:val="uk-UA"/>
              </w:rPr>
            </w:pPr>
          </w:p>
        </w:tc>
        <w:tc>
          <w:tcPr>
            <w:tcW w:w="7700" w:type="dxa"/>
            <w:gridSpan w:val="15"/>
          </w:tcPr>
          <w:p w:rsidR="00AF313C" w:rsidRPr="008B39F0" w:rsidRDefault="00AF313C" w:rsidP="00634E4E">
            <w:pPr>
              <w:pStyle w:val="1"/>
              <w:keepNext/>
              <w:keepLines/>
              <w:contextualSpacing/>
              <w:jc w:val="center"/>
              <w:rPr>
                <w:rFonts w:ascii="Times New Roman" w:hAnsi="Times New Roman"/>
                <w:b/>
                <w:color w:val="auto"/>
                <w:sz w:val="24"/>
                <w:szCs w:val="24"/>
                <w:lang w:val="uk-UA"/>
              </w:rPr>
            </w:pPr>
            <w:r w:rsidRPr="008B39F0">
              <w:rPr>
                <w:rFonts w:ascii="Times New Roman" w:hAnsi="Times New Roman"/>
                <w:b/>
                <w:color w:val="auto"/>
                <w:sz w:val="24"/>
                <w:szCs w:val="24"/>
                <w:lang w:val="uk-UA"/>
              </w:rPr>
              <w:t>Компоненти освітньо-професійної програми</w:t>
            </w:r>
          </w:p>
        </w:tc>
      </w:tr>
      <w:tr w:rsidR="00AF313C" w:rsidRPr="008B39F0" w:rsidTr="00634E4E">
        <w:trPr>
          <w:jc w:val="center"/>
        </w:trPr>
        <w:tc>
          <w:tcPr>
            <w:tcW w:w="976" w:type="dxa"/>
            <w:vMerge w:val="restart"/>
          </w:tcPr>
          <w:p w:rsidR="00AF313C" w:rsidRPr="008B39F0" w:rsidRDefault="00AF313C" w:rsidP="00634E4E">
            <w:pPr>
              <w:pStyle w:val="1"/>
              <w:keepNext/>
              <w:keepLines/>
              <w:contextualSpacing/>
              <w:jc w:val="center"/>
              <w:rPr>
                <w:rFonts w:ascii="Times New Roman" w:hAnsi="Times New Roman" w:cs="Times New Roman"/>
                <w:b/>
                <w:color w:val="auto"/>
                <w:sz w:val="28"/>
                <w:szCs w:val="28"/>
                <w:lang w:val="uk-UA"/>
              </w:rPr>
            </w:pPr>
            <w:r w:rsidRPr="008B39F0">
              <w:rPr>
                <w:rFonts w:ascii="Times New Roman" w:hAnsi="Times New Roman" w:cs="Times New Roman"/>
                <w:b/>
                <w:color w:val="auto"/>
                <w:sz w:val="28"/>
                <w:szCs w:val="28"/>
                <w:lang w:val="uk-UA"/>
              </w:rPr>
              <w:t>РН</w:t>
            </w:r>
          </w:p>
        </w:tc>
        <w:tc>
          <w:tcPr>
            <w:tcW w:w="7700" w:type="dxa"/>
            <w:gridSpan w:val="15"/>
          </w:tcPr>
          <w:p w:rsidR="00AF313C" w:rsidRPr="008B39F0" w:rsidRDefault="00AF313C" w:rsidP="00634E4E">
            <w:pPr>
              <w:pStyle w:val="1"/>
              <w:keepNext/>
              <w:keepLines/>
              <w:contextualSpacing/>
              <w:jc w:val="center"/>
              <w:rPr>
                <w:rFonts w:ascii="Times New Roman" w:hAnsi="Times New Roman"/>
                <w:b/>
                <w:color w:val="auto"/>
                <w:sz w:val="24"/>
                <w:szCs w:val="24"/>
                <w:lang w:val="uk-UA"/>
              </w:rPr>
            </w:pPr>
            <w:r w:rsidRPr="008B39F0">
              <w:rPr>
                <w:rFonts w:ascii="Times New Roman" w:hAnsi="Times New Roman"/>
                <w:b/>
                <w:color w:val="auto"/>
                <w:sz w:val="24"/>
                <w:szCs w:val="24"/>
                <w:lang w:val="uk-UA"/>
              </w:rPr>
              <w:t>Обов</w:t>
            </w:r>
            <w:r w:rsidRPr="008B39F0">
              <w:rPr>
                <w:rFonts w:ascii="Times New Roman" w:hAnsi="Times New Roman"/>
                <w:b/>
                <w:color w:val="auto"/>
                <w:sz w:val="24"/>
                <w:szCs w:val="24"/>
                <w:lang w:val="en-US"/>
              </w:rPr>
              <w:t>’</w:t>
            </w:r>
            <w:r w:rsidRPr="008B39F0">
              <w:rPr>
                <w:rFonts w:ascii="Times New Roman" w:hAnsi="Times New Roman"/>
                <w:b/>
                <w:color w:val="auto"/>
                <w:sz w:val="24"/>
                <w:szCs w:val="24"/>
                <w:lang w:val="uk-UA"/>
              </w:rPr>
              <w:t>язкові навчальні дисципліни (ОК)</w:t>
            </w:r>
          </w:p>
        </w:tc>
      </w:tr>
      <w:tr w:rsidR="00AF313C" w:rsidRPr="008B39F0" w:rsidTr="00634E4E">
        <w:trPr>
          <w:jc w:val="center"/>
        </w:trPr>
        <w:tc>
          <w:tcPr>
            <w:tcW w:w="976" w:type="dxa"/>
            <w:vMerge/>
          </w:tcPr>
          <w:p w:rsidR="00AF313C" w:rsidRPr="008B39F0" w:rsidRDefault="00AF313C" w:rsidP="00634E4E">
            <w:pPr>
              <w:pStyle w:val="1"/>
              <w:keepNext/>
              <w:keepLines/>
              <w:contextualSpacing/>
              <w:jc w:val="center"/>
              <w:rPr>
                <w:rFonts w:ascii="Times New Roman" w:hAnsi="Times New Roman" w:cs="Times New Roman"/>
                <w:color w:val="auto"/>
                <w:sz w:val="24"/>
                <w:szCs w:val="24"/>
                <w:lang w:val="uk-UA"/>
              </w:rPr>
            </w:pPr>
          </w:p>
        </w:tc>
        <w:tc>
          <w:tcPr>
            <w:tcW w:w="543" w:type="dxa"/>
          </w:tcPr>
          <w:p w:rsidR="00AF313C" w:rsidRPr="008B39F0" w:rsidRDefault="00AF313C" w:rsidP="00634E4E">
            <w:pPr>
              <w:pStyle w:val="1"/>
              <w:keepNext/>
              <w:keepLines/>
              <w:contextualSpacing/>
              <w:jc w:val="center"/>
              <w:rPr>
                <w:rFonts w:ascii="Times New Roman" w:hAnsi="Times New Roman" w:cs="Times New Roman"/>
                <w:color w:val="auto"/>
                <w:spacing w:val="-20"/>
                <w:kern w:val="16"/>
                <w:sz w:val="28"/>
                <w:szCs w:val="28"/>
                <w:lang w:val="uk-UA"/>
              </w:rPr>
            </w:pPr>
            <w:r w:rsidRPr="008B39F0">
              <w:rPr>
                <w:rFonts w:ascii="Times New Roman" w:hAnsi="Times New Roman" w:cs="Times New Roman"/>
                <w:b/>
                <w:color w:val="auto"/>
                <w:spacing w:val="-20"/>
                <w:kern w:val="16"/>
                <w:sz w:val="16"/>
                <w:szCs w:val="16"/>
                <w:lang w:val="uk-UA"/>
              </w:rPr>
              <w:t>ОК1</w:t>
            </w:r>
          </w:p>
        </w:tc>
        <w:tc>
          <w:tcPr>
            <w:tcW w:w="477" w:type="dxa"/>
          </w:tcPr>
          <w:p w:rsidR="00AF313C" w:rsidRPr="008B39F0" w:rsidRDefault="00AF313C" w:rsidP="00634E4E">
            <w:pPr>
              <w:pStyle w:val="1"/>
              <w:keepNext/>
              <w:keepLines/>
              <w:contextualSpacing/>
              <w:jc w:val="center"/>
              <w:rPr>
                <w:rFonts w:ascii="Times New Roman" w:hAnsi="Times New Roman" w:cs="Times New Roman"/>
                <w:color w:val="auto"/>
                <w:spacing w:val="-20"/>
                <w:kern w:val="16"/>
                <w:sz w:val="28"/>
                <w:szCs w:val="28"/>
                <w:lang w:val="uk-UA"/>
              </w:rPr>
            </w:pPr>
            <w:r w:rsidRPr="008B39F0">
              <w:rPr>
                <w:rFonts w:ascii="Times New Roman" w:hAnsi="Times New Roman" w:cs="Times New Roman"/>
                <w:b/>
                <w:color w:val="auto"/>
                <w:spacing w:val="-20"/>
                <w:kern w:val="16"/>
                <w:sz w:val="16"/>
                <w:szCs w:val="16"/>
                <w:lang w:val="uk-UA"/>
              </w:rPr>
              <w:t>ОК2</w:t>
            </w:r>
          </w:p>
        </w:tc>
        <w:tc>
          <w:tcPr>
            <w:tcW w:w="477" w:type="dxa"/>
          </w:tcPr>
          <w:p w:rsidR="00AF313C" w:rsidRPr="008B39F0" w:rsidRDefault="00AF313C" w:rsidP="00634E4E">
            <w:pPr>
              <w:rPr>
                <w:spacing w:val="-20"/>
                <w:kern w:val="16"/>
              </w:rPr>
            </w:pPr>
            <w:r w:rsidRPr="008B39F0">
              <w:rPr>
                <w:rFonts w:ascii="Times New Roman" w:hAnsi="Times New Roman" w:cs="Times New Roman"/>
                <w:b/>
                <w:spacing w:val="-20"/>
                <w:kern w:val="16"/>
                <w:sz w:val="16"/>
                <w:szCs w:val="16"/>
                <w:lang w:val="uk-UA"/>
              </w:rPr>
              <w:t>ОК3</w:t>
            </w:r>
          </w:p>
        </w:tc>
        <w:tc>
          <w:tcPr>
            <w:tcW w:w="477" w:type="dxa"/>
          </w:tcPr>
          <w:p w:rsidR="00AF313C" w:rsidRPr="008B39F0" w:rsidRDefault="00AF313C" w:rsidP="00634E4E">
            <w:pPr>
              <w:rPr>
                <w:spacing w:val="-20"/>
                <w:kern w:val="16"/>
              </w:rPr>
            </w:pPr>
            <w:r w:rsidRPr="008B39F0">
              <w:rPr>
                <w:rFonts w:ascii="Times New Roman" w:hAnsi="Times New Roman" w:cs="Times New Roman"/>
                <w:b/>
                <w:spacing w:val="-20"/>
                <w:kern w:val="16"/>
                <w:sz w:val="16"/>
                <w:szCs w:val="16"/>
                <w:lang w:val="uk-UA"/>
              </w:rPr>
              <w:t>ОК4</w:t>
            </w:r>
          </w:p>
        </w:tc>
        <w:tc>
          <w:tcPr>
            <w:tcW w:w="477" w:type="dxa"/>
          </w:tcPr>
          <w:p w:rsidR="00AF313C" w:rsidRPr="008B39F0" w:rsidRDefault="00AF313C" w:rsidP="00634E4E">
            <w:pPr>
              <w:rPr>
                <w:spacing w:val="-20"/>
                <w:kern w:val="16"/>
              </w:rPr>
            </w:pPr>
            <w:r w:rsidRPr="008B39F0">
              <w:rPr>
                <w:rFonts w:ascii="Times New Roman" w:hAnsi="Times New Roman" w:cs="Times New Roman"/>
                <w:b/>
                <w:spacing w:val="-20"/>
                <w:kern w:val="16"/>
                <w:sz w:val="16"/>
                <w:szCs w:val="16"/>
                <w:lang w:val="uk-UA"/>
              </w:rPr>
              <w:t>ОК5</w:t>
            </w:r>
          </w:p>
        </w:tc>
        <w:tc>
          <w:tcPr>
            <w:tcW w:w="477" w:type="dxa"/>
          </w:tcPr>
          <w:p w:rsidR="00AF313C" w:rsidRPr="008B39F0" w:rsidRDefault="00AF313C" w:rsidP="00634E4E">
            <w:pPr>
              <w:rPr>
                <w:spacing w:val="-20"/>
                <w:kern w:val="16"/>
              </w:rPr>
            </w:pPr>
            <w:r w:rsidRPr="008B39F0">
              <w:rPr>
                <w:rFonts w:ascii="Times New Roman" w:hAnsi="Times New Roman" w:cs="Times New Roman"/>
                <w:b/>
                <w:spacing w:val="-20"/>
                <w:kern w:val="16"/>
                <w:sz w:val="16"/>
                <w:szCs w:val="16"/>
                <w:lang w:val="uk-UA"/>
              </w:rPr>
              <w:t>ОК6</w:t>
            </w:r>
          </w:p>
        </w:tc>
        <w:tc>
          <w:tcPr>
            <w:tcW w:w="477" w:type="dxa"/>
          </w:tcPr>
          <w:p w:rsidR="00AF313C" w:rsidRPr="008B39F0" w:rsidRDefault="00AF313C" w:rsidP="00634E4E">
            <w:pPr>
              <w:rPr>
                <w:spacing w:val="-20"/>
                <w:kern w:val="16"/>
              </w:rPr>
            </w:pPr>
            <w:r w:rsidRPr="008B39F0">
              <w:rPr>
                <w:rFonts w:ascii="Times New Roman" w:hAnsi="Times New Roman" w:cs="Times New Roman"/>
                <w:b/>
                <w:spacing w:val="-20"/>
                <w:kern w:val="16"/>
                <w:sz w:val="16"/>
                <w:szCs w:val="16"/>
                <w:lang w:val="uk-UA"/>
              </w:rPr>
              <w:t>ОК7</w:t>
            </w:r>
          </w:p>
        </w:tc>
        <w:tc>
          <w:tcPr>
            <w:tcW w:w="477" w:type="dxa"/>
          </w:tcPr>
          <w:p w:rsidR="00AF313C" w:rsidRPr="008B39F0" w:rsidRDefault="00AF313C" w:rsidP="00634E4E">
            <w:pPr>
              <w:rPr>
                <w:spacing w:val="-20"/>
                <w:kern w:val="16"/>
              </w:rPr>
            </w:pPr>
            <w:r w:rsidRPr="008B39F0">
              <w:rPr>
                <w:rFonts w:ascii="Times New Roman" w:hAnsi="Times New Roman" w:cs="Times New Roman"/>
                <w:b/>
                <w:spacing w:val="-20"/>
                <w:kern w:val="16"/>
                <w:sz w:val="16"/>
                <w:szCs w:val="16"/>
                <w:lang w:val="uk-UA"/>
              </w:rPr>
              <w:t>ОК8</w:t>
            </w:r>
          </w:p>
        </w:tc>
        <w:tc>
          <w:tcPr>
            <w:tcW w:w="537" w:type="dxa"/>
          </w:tcPr>
          <w:p w:rsidR="00AF313C" w:rsidRPr="008B39F0" w:rsidRDefault="00AF313C" w:rsidP="00634E4E">
            <w:pPr>
              <w:rPr>
                <w:spacing w:val="-20"/>
                <w:kern w:val="16"/>
              </w:rPr>
            </w:pPr>
            <w:r w:rsidRPr="008B39F0">
              <w:rPr>
                <w:rFonts w:ascii="Times New Roman" w:hAnsi="Times New Roman" w:cs="Times New Roman"/>
                <w:b/>
                <w:spacing w:val="-20"/>
                <w:kern w:val="16"/>
                <w:sz w:val="16"/>
                <w:szCs w:val="16"/>
                <w:lang w:val="uk-UA"/>
              </w:rPr>
              <w:t>ОК9</w:t>
            </w:r>
          </w:p>
        </w:tc>
        <w:tc>
          <w:tcPr>
            <w:tcW w:w="596" w:type="dxa"/>
          </w:tcPr>
          <w:p w:rsidR="00AF313C" w:rsidRPr="008B39F0" w:rsidRDefault="00AF313C" w:rsidP="00634E4E">
            <w:pPr>
              <w:rPr>
                <w:spacing w:val="-20"/>
                <w:kern w:val="16"/>
                <w:lang w:val="en-US"/>
              </w:rPr>
            </w:pPr>
            <w:r w:rsidRPr="008B39F0">
              <w:rPr>
                <w:rFonts w:ascii="Times New Roman" w:hAnsi="Times New Roman" w:cs="Times New Roman"/>
                <w:b/>
                <w:spacing w:val="-20"/>
                <w:kern w:val="16"/>
                <w:sz w:val="16"/>
                <w:szCs w:val="16"/>
                <w:lang w:val="uk-UA"/>
              </w:rPr>
              <w:t>ОК1</w:t>
            </w:r>
            <w:r w:rsidRPr="008B39F0">
              <w:rPr>
                <w:rFonts w:ascii="Times New Roman" w:hAnsi="Times New Roman" w:cs="Times New Roman"/>
                <w:b/>
                <w:spacing w:val="-20"/>
                <w:kern w:val="16"/>
                <w:sz w:val="16"/>
                <w:szCs w:val="16"/>
                <w:lang w:val="en-US"/>
              </w:rPr>
              <w:t>0</w:t>
            </w:r>
          </w:p>
        </w:tc>
        <w:tc>
          <w:tcPr>
            <w:tcW w:w="537" w:type="dxa"/>
          </w:tcPr>
          <w:p w:rsidR="00AF313C" w:rsidRPr="008B39F0" w:rsidRDefault="00AF313C" w:rsidP="00634E4E">
            <w:pPr>
              <w:rPr>
                <w:spacing w:val="-20"/>
                <w:kern w:val="16"/>
                <w:lang w:val="en-US"/>
              </w:rPr>
            </w:pPr>
            <w:r w:rsidRPr="008B39F0">
              <w:rPr>
                <w:rFonts w:ascii="Times New Roman" w:hAnsi="Times New Roman" w:cs="Times New Roman"/>
                <w:b/>
                <w:spacing w:val="-20"/>
                <w:kern w:val="16"/>
                <w:sz w:val="16"/>
                <w:szCs w:val="16"/>
                <w:lang w:val="uk-UA"/>
              </w:rPr>
              <w:t>ОК</w:t>
            </w:r>
            <w:r w:rsidRPr="008B39F0">
              <w:rPr>
                <w:rFonts w:ascii="Times New Roman" w:hAnsi="Times New Roman" w:cs="Times New Roman"/>
                <w:b/>
                <w:spacing w:val="-20"/>
                <w:kern w:val="16"/>
                <w:sz w:val="16"/>
                <w:szCs w:val="16"/>
                <w:lang w:val="en-US"/>
              </w:rPr>
              <w:t>11</w:t>
            </w:r>
          </w:p>
        </w:tc>
        <w:tc>
          <w:tcPr>
            <w:tcW w:w="537" w:type="dxa"/>
          </w:tcPr>
          <w:p w:rsidR="00AF313C" w:rsidRPr="008B39F0" w:rsidRDefault="00AF313C" w:rsidP="00634E4E">
            <w:pPr>
              <w:rPr>
                <w:spacing w:val="-20"/>
                <w:kern w:val="16"/>
                <w:lang w:val="en-US"/>
              </w:rPr>
            </w:pPr>
            <w:r w:rsidRPr="008B39F0">
              <w:rPr>
                <w:rFonts w:ascii="Times New Roman" w:hAnsi="Times New Roman" w:cs="Times New Roman"/>
                <w:b/>
                <w:spacing w:val="-20"/>
                <w:kern w:val="16"/>
                <w:sz w:val="16"/>
                <w:szCs w:val="16"/>
                <w:lang w:val="uk-UA"/>
              </w:rPr>
              <w:t>ОК1</w:t>
            </w:r>
            <w:r w:rsidRPr="008B39F0">
              <w:rPr>
                <w:rFonts w:ascii="Times New Roman" w:hAnsi="Times New Roman" w:cs="Times New Roman"/>
                <w:b/>
                <w:spacing w:val="-20"/>
                <w:kern w:val="16"/>
                <w:sz w:val="16"/>
                <w:szCs w:val="16"/>
                <w:lang w:val="en-US"/>
              </w:rPr>
              <w:t>2</w:t>
            </w:r>
          </w:p>
        </w:tc>
        <w:tc>
          <w:tcPr>
            <w:tcW w:w="537" w:type="dxa"/>
          </w:tcPr>
          <w:p w:rsidR="00AF313C" w:rsidRPr="008B39F0" w:rsidRDefault="00AF313C" w:rsidP="00634E4E">
            <w:pPr>
              <w:rPr>
                <w:spacing w:val="-20"/>
                <w:kern w:val="16"/>
                <w:lang w:val="en-US"/>
              </w:rPr>
            </w:pPr>
            <w:r w:rsidRPr="008B39F0">
              <w:rPr>
                <w:rFonts w:ascii="Times New Roman" w:hAnsi="Times New Roman" w:cs="Times New Roman"/>
                <w:b/>
                <w:spacing w:val="-20"/>
                <w:kern w:val="16"/>
                <w:sz w:val="16"/>
                <w:szCs w:val="16"/>
                <w:lang w:val="uk-UA"/>
              </w:rPr>
              <w:t>ОК1</w:t>
            </w:r>
            <w:r w:rsidRPr="008B39F0">
              <w:rPr>
                <w:rFonts w:ascii="Times New Roman" w:hAnsi="Times New Roman" w:cs="Times New Roman"/>
                <w:b/>
                <w:spacing w:val="-20"/>
                <w:kern w:val="16"/>
                <w:sz w:val="16"/>
                <w:szCs w:val="16"/>
                <w:lang w:val="en-US"/>
              </w:rPr>
              <w:t>3</w:t>
            </w:r>
          </w:p>
        </w:tc>
        <w:tc>
          <w:tcPr>
            <w:tcW w:w="537" w:type="dxa"/>
          </w:tcPr>
          <w:p w:rsidR="00AF313C" w:rsidRPr="008B39F0" w:rsidRDefault="00AF313C" w:rsidP="00634E4E">
            <w:pPr>
              <w:pStyle w:val="1"/>
              <w:keepNext/>
              <w:keepLines/>
              <w:contextualSpacing/>
              <w:jc w:val="center"/>
              <w:rPr>
                <w:rFonts w:ascii="Times New Roman" w:hAnsi="Times New Roman" w:cs="Times New Roman"/>
                <w:color w:val="auto"/>
                <w:spacing w:val="-20"/>
                <w:kern w:val="16"/>
                <w:sz w:val="28"/>
                <w:szCs w:val="28"/>
                <w:lang w:val="en-US"/>
              </w:rPr>
            </w:pPr>
            <w:r w:rsidRPr="008B39F0">
              <w:rPr>
                <w:rFonts w:ascii="Times New Roman" w:hAnsi="Times New Roman" w:cs="Times New Roman"/>
                <w:b/>
                <w:color w:val="auto"/>
                <w:spacing w:val="-20"/>
                <w:kern w:val="16"/>
                <w:sz w:val="16"/>
                <w:szCs w:val="16"/>
                <w:lang w:val="uk-UA"/>
              </w:rPr>
              <w:t>ОК1</w:t>
            </w:r>
            <w:r w:rsidRPr="008B39F0">
              <w:rPr>
                <w:rFonts w:ascii="Times New Roman" w:hAnsi="Times New Roman" w:cs="Times New Roman"/>
                <w:b/>
                <w:color w:val="auto"/>
                <w:spacing w:val="-20"/>
                <w:kern w:val="16"/>
                <w:sz w:val="16"/>
                <w:szCs w:val="16"/>
                <w:lang w:val="en-US"/>
              </w:rPr>
              <w:t>4</w:t>
            </w:r>
          </w:p>
        </w:tc>
        <w:tc>
          <w:tcPr>
            <w:tcW w:w="537" w:type="dxa"/>
          </w:tcPr>
          <w:p w:rsidR="00AF313C" w:rsidRPr="008B39F0" w:rsidRDefault="00AF313C" w:rsidP="00634E4E">
            <w:pPr>
              <w:pStyle w:val="1"/>
              <w:keepNext/>
              <w:keepLines/>
              <w:contextualSpacing/>
              <w:jc w:val="center"/>
              <w:rPr>
                <w:rFonts w:ascii="Times New Roman" w:hAnsi="Times New Roman" w:cs="Times New Roman"/>
                <w:b/>
                <w:color w:val="auto"/>
                <w:spacing w:val="-20"/>
                <w:kern w:val="16"/>
                <w:sz w:val="16"/>
                <w:szCs w:val="16"/>
                <w:lang w:val="en-US"/>
              </w:rPr>
            </w:pPr>
            <w:r w:rsidRPr="008B39F0">
              <w:rPr>
                <w:rFonts w:ascii="Times New Roman" w:hAnsi="Times New Roman" w:cs="Times New Roman"/>
                <w:b/>
                <w:color w:val="auto"/>
                <w:spacing w:val="-20"/>
                <w:kern w:val="16"/>
                <w:sz w:val="16"/>
                <w:szCs w:val="16"/>
                <w:lang w:val="uk-UA"/>
              </w:rPr>
              <w:t>ОК1</w:t>
            </w:r>
            <w:r w:rsidRPr="008B39F0">
              <w:rPr>
                <w:rFonts w:ascii="Times New Roman" w:hAnsi="Times New Roman" w:cs="Times New Roman"/>
                <w:b/>
                <w:color w:val="auto"/>
                <w:spacing w:val="-20"/>
                <w:kern w:val="16"/>
                <w:sz w:val="16"/>
                <w:szCs w:val="16"/>
                <w:lang w:val="en-US"/>
              </w:rPr>
              <w:t>5</w:t>
            </w:r>
          </w:p>
        </w:tc>
      </w:tr>
      <w:tr w:rsidR="00AF313C" w:rsidRPr="008B39F0" w:rsidTr="00634E4E">
        <w:trPr>
          <w:jc w:val="center"/>
        </w:trPr>
        <w:tc>
          <w:tcPr>
            <w:tcW w:w="976" w:type="dxa"/>
          </w:tcPr>
          <w:p w:rsidR="00AF313C" w:rsidRPr="008B39F0" w:rsidRDefault="00AF313C" w:rsidP="00634E4E">
            <w:pPr>
              <w:rPr>
                <w:b/>
              </w:rPr>
            </w:pPr>
            <w:r w:rsidRPr="008B39F0">
              <w:rPr>
                <w:rFonts w:ascii="Times New Roman" w:hAnsi="Times New Roman" w:cs="Times New Roman"/>
                <w:b/>
                <w:sz w:val="24"/>
                <w:szCs w:val="24"/>
                <w:lang w:val="uk-UA"/>
              </w:rPr>
              <w:t>РН1</w:t>
            </w:r>
          </w:p>
        </w:tc>
        <w:tc>
          <w:tcPr>
            <w:tcW w:w="543"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96"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r>
      <w:tr w:rsidR="00AF313C" w:rsidRPr="008B39F0" w:rsidTr="00634E4E">
        <w:trPr>
          <w:jc w:val="center"/>
        </w:trPr>
        <w:tc>
          <w:tcPr>
            <w:tcW w:w="976" w:type="dxa"/>
          </w:tcPr>
          <w:p w:rsidR="00AF313C" w:rsidRPr="008B39F0" w:rsidRDefault="00AF313C" w:rsidP="00634E4E">
            <w:pPr>
              <w:rPr>
                <w:b/>
              </w:rPr>
            </w:pPr>
            <w:r w:rsidRPr="008B39F0">
              <w:rPr>
                <w:rFonts w:ascii="Times New Roman" w:hAnsi="Times New Roman" w:cs="Times New Roman"/>
                <w:b/>
                <w:sz w:val="24"/>
                <w:szCs w:val="24"/>
                <w:lang w:val="uk-UA"/>
              </w:rPr>
              <w:t>РН2</w:t>
            </w:r>
          </w:p>
        </w:tc>
        <w:tc>
          <w:tcPr>
            <w:tcW w:w="543"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96"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r>
      <w:tr w:rsidR="00AF313C" w:rsidRPr="008B39F0" w:rsidTr="00634E4E">
        <w:trPr>
          <w:jc w:val="center"/>
        </w:trPr>
        <w:tc>
          <w:tcPr>
            <w:tcW w:w="976" w:type="dxa"/>
          </w:tcPr>
          <w:p w:rsidR="00AF313C" w:rsidRPr="008B39F0" w:rsidRDefault="00AF313C" w:rsidP="00634E4E">
            <w:pPr>
              <w:rPr>
                <w:b/>
              </w:rPr>
            </w:pPr>
            <w:r w:rsidRPr="008B39F0">
              <w:rPr>
                <w:rFonts w:ascii="Times New Roman" w:hAnsi="Times New Roman" w:cs="Times New Roman"/>
                <w:b/>
                <w:sz w:val="24"/>
                <w:szCs w:val="24"/>
                <w:lang w:val="uk-UA"/>
              </w:rPr>
              <w:t>РН3</w:t>
            </w:r>
          </w:p>
        </w:tc>
        <w:tc>
          <w:tcPr>
            <w:tcW w:w="543"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96"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r>
      <w:tr w:rsidR="00AF313C" w:rsidRPr="008B39F0" w:rsidTr="00634E4E">
        <w:trPr>
          <w:jc w:val="center"/>
        </w:trPr>
        <w:tc>
          <w:tcPr>
            <w:tcW w:w="976" w:type="dxa"/>
          </w:tcPr>
          <w:p w:rsidR="00AF313C" w:rsidRPr="008B39F0" w:rsidRDefault="00AF313C" w:rsidP="00634E4E">
            <w:pPr>
              <w:rPr>
                <w:b/>
              </w:rPr>
            </w:pPr>
            <w:r w:rsidRPr="008B39F0">
              <w:rPr>
                <w:rFonts w:ascii="Times New Roman" w:hAnsi="Times New Roman" w:cs="Times New Roman"/>
                <w:b/>
                <w:sz w:val="24"/>
                <w:szCs w:val="24"/>
                <w:lang w:val="uk-UA"/>
              </w:rPr>
              <w:t>РН4</w:t>
            </w:r>
          </w:p>
        </w:tc>
        <w:tc>
          <w:tcPr>
            <w:tcW w:w="543"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96"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r>
      <w:tr w:rsidR="00AF313C" w:rsidRPr="008B39F0" w:rsidTr="00634E4E">
        <w:trPr>
          <w:jc w:val="center"/>
        </w:trPr>
        <w:tc>
          <w:tcPr>
            <w:tcW w:w="976" w:type="dxa"/>
          </w:tcPr>
          <w:p w:rsidR="00AF313C" w:rsidRPr="008B39F0" w:rsidRDefault="00AF313C" w:rsidP="00634E4E">
            <w:pPr>
              <w:rPr>
                <w:b/>
              </w:rPr>
            </w:pPr>
            <w:r w:rsidRPr="008B39F0">
              <w:rPr>
                <w:rFonts w:ascii="Times New Roman" w:hAnsi="Times New Roman" w:cs="Times New Roman"/>
                <w:b/>
                <w:sz w:val="24"/>
                <w:szCs w:val="24"/>
                <w:lang w:val="uk-UA"/>
              </w:rPr>
              <w:t>РН5</w:t>
            </w:r>
          </w:p>
        </w:tc>
        <w:tc>
          <w:tcPr>
            <w:tcW w:w="543"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596"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537" w:type="dxa"/>
          </w:tcPr>
          <w:p w:rsidR="00AF313C" w:rsidRPr="008B39F0" w:rsidRDefault="00AF313C" w:rsidP="00634E4E">
            <w:pPr>
              <w:keepNext/>
              <w:keepLines/>
              <w:contextualSpacing/>
              <w:jc w:val="both"/>
              <w:rPr>
                <w:rFonts w:ascii="Times New Roman" w:hAnsi="Times New Roman"/>
                <w:b/>
                <w:sz w:val="28"/>
                <w:szCs w:val="28"/>
              </w:rPr>
            </w:pPr>
          </w:p>
        </w:tc>
      </w:tr>
      <w:tr w:rsidR="00AF313C" w:rsidRPr="008B39F0" w:rsidTr="00634E4E">
        <w:trPr>
          <w:jc w:val="center"/>
        </w:trPr>
        <w:tc>
          <w:tcPr>
            <w:tcW w:w="976" w:type="dxa"/>
          </w:tcPr>
          <w:p w:rsidR="00AF313C" w:rsidRPr="008B39F0" w:rsidRDefault="00AF313C" w:rsidP="00634E4E">
            <w:pPr>
              <w:rPr>
                <w:b/>
              </w:rPr>
            </w:pPr>
            <w:r w:rsidRPr="008B39F0">
              <w:rPr>
                <w:rFonts w:ascii="Times New Roman" w:hAnsi="Times New Roman" w:cs="Times New Roman"/>
                <w:b/>
                <w:sz w:val="24"/>
                <w:szCs w:val="24"/>
                <w:lang w:val="uk-UA"/>
              </w:rPr>
              <w:t>РН6</w:t>
            </w:r>
          </w:p>
        </w:tc>
        <w:tc>
          <w:tcPr>
            <w:tcW w:w="543"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596"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r>
      <w:tr w:rsidR="00AF313C" w:rsidRPr="008B39F0" w:rsidTr="00634E4E">
        <w:trPr>
          <w:jc w:val="center"/>
        </w:trPr>
        <w:tc>
          <w:tcPr>
            <w:tcW w:w="976" w:type="dxa"/>
          </w:tcPr>
          <w:p w:rsidR="00AF313C" w:rsidRPr="008B39F0" w:rsidRDefault="00AF313C" w:rsidP="00634E4E">
            <w:pPr>
              <w:rPr>
                <w:b/>
              </w:rPr>
            </w:pPr>
            <w:r w:rsidRPr="008B39F0">
              <w:rPr>
                <w:rFonts w:ascii="Times New Roman" w:hAnsi="Times New Roman" w:cs="Times New Roman"/>
                <w:b/>
                <w:sz w:val="24"/>
                <w:szCs w:val="24"/>
                <w:lang w:val="uk-UA"/>
              </w:rPr>
              <w:t>РН7</w:t>
            </w:r>
          </w:p>
        </w:tc>
        <w:tc>
          <w:tcPr>
            <w:tcW w:w="543" w:type="dxa"/>
            <w:vAlign w:val="center"/>
          </w:tcPr>
          <w:p w:rsidR="00AF313C" w:rsidRPr="008B39F0" w:rsidRDefault="00AF313C" w:rsidP="00634E4E">
            <w:pPr>
              <w:keepNext/>
              <w:keepLines/>
              <w:contextualSpacing/>
              <w:jc w:val="both"/>
              <w:rPr>
                <w:rFonts w:ascii="Times New Roman" w:hAnsi="Times New Roman"/>
                <w:b/>
                <w:sz w:val="28"/>
                <w:szCs w:val="28"/>
                <w:lang w:val="en-US"/>
              </w:rPr>
            </w:pPr>
            <w:r w:rsidRPr="008B39F0">
              <w:rPr>
                <w:rFonts w:ascii="Times New Roman" w:hAnsi="Times New Roman"/>
                <w:b/>
                <w:sz w:val="28"/>
                <w:szCs w:val="28"/>
                <w:lang w:val="en-US"/>
              </w:rPr>
              <w:t>+</w:t>
            </w: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596"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537" w:type="dxa"/>
          </w:tcPr>
          <w:p w:rsidR="00AF313C" w:rsidRPr="008B39F0" w:rsidRDefault="00AF313C" w:rsidP="00634E4E">
            <w:pPr>
              <w:keepNext/>
              <w:keepLines/>
              <w:contextualSpacing/>
              <w:jc w:val="both"/>
              <w:rPr>
                <w:rFonts w:ascii="Times New Roman" w:hAnsi="Times New Roman"/>
                <w:b/>
                <w:sz w:val="28"/>
                <w:szCs w:val="28"/>
              </w:rPr>
            </w:pPr>
          </w:p>
        </w:tc>
      </w:tr>
      <w:tr w:rsidR="00AF313C" w:rsidRPr="008B39F0" w:rsidTr="00634E4E">
        <w:trPr>
          <w:jc w:val="center"/>
        </w:trPr>
        <w:tc>
          <w:tcPr>
            <w:tcW w:w="976" w:type="dxa"/>
          </w:tcPr>
          <w:p w:rsidR="00AF313C" w:rsidRPr="008B39F0" w:rsidRDefault="00AF313C" w:rsidP="00634E4E">
            <w:pPr>
              <w:rPr>
                <w:b/>
              </w:rPr>
            </w:pPr>
            <w:r w:rsidRPr="008B39F0">
              <w:rPr>
                <w:rFonts w:ascii="Times New Roman" w:hAnsi="Times New Roman" w:cs="Times New Roman"/>
                <w:b/>
                <w:sz w:val="24"/>
                <w:szCs w:val="24"/>
                <w:lang w:val="uk-UA"/>
              </w:rPr>
              <w:t>РН8</w:t>
            </w:r>
          </w:p>
        </w:tc>
        <w:tc>
          <w:tcPr>
            <w:tcW w:w="543"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596"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537" w:type="dxa"/>
          </w:tcPr>
          <w:p w:rsidR="00AF313C" w:rsidRPr="008B39F0" w:rsidRDefault="00AF313C" w:rsidP="00634E4E">
            <w:pPr>
              <w:keepNext/>
              <w:keepLines/>
              <w:contextualSpacing/>
              <w:jc w:val="both"/>
              <w:rPr>
                <w:rFonts w:ascii="Times New Roman" w:hAnsi="Times New Roman"/>
                <w:b/>
                <w:sz w:val="28"/>
                <w:szCs w:val="28"/>
              </w:rPr>
            </w:pPr>
          </w:p>
        </w:tc>
      </w:tr>
      <w:tr w:rsidR="00AF313C" w:rsidRPr="008B39F0" w:rsidTr="00634E4E">
        <w:trPr>
          <w:jc w:val="center"/>
        </w:trPr>
        <w:tc>
          <w:tcPr>
            <w:tcW w:w="976" w:type="dxa"/>
          </w:tcPr>
          <w:p w:rsidR="00AF313C" w:rsidRPr="008B39F0" w:rsidRDefault="00AF313C" w:rsidP="00634E4E">
            <w:pPr>
              <w:rPr>
                <w:b/>
              </w:rPr>
            </w:pPr>
            <w:r w:rsidRPr="008B39F0">
              <w:rPr>
                <w:rFonts w:ascii="Times New Roman" w:hAnsi="Times New Roman" w:cs="Times New Roman"/>
                <w:b/>
                <w:sz w:val="24"/>
                <w:szCs w:val="24"/>
                <w:lang w:val="uk-UA"/>
              </w:rPr>
              <w:t>РН9</w:t>
            </w:r>
          </w:p>
        </w:tc>
        <w:tc>
          <w:tcPr>
            <w:tcW w:w="543"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596"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r>
      <w:tr w:rsidR="00AF313C" w:rsidRPr="008B39F0" w:rsidTr="00634E4E">
        <w:trPr>
          <w:jc w:val="center"/>
        </w:trPr>
        <w:tc>
          <w:tcPr>
            <w:tcW w:w="976" w:type="dxa"/>
          </w:tcPr>
          <w:p w:rsidR="00AF313C" w:rsidRPr="008B39F0" w:rsidRDefault="00AF313C" w:rsidP="00634E4E">
            <w:pPr>
              <w:rPr>
                <w:b/>
              </w:rPr>
            </w:pPr>
            <w:r w:rsidRPr="008B39F0">
              <w:rPr>
                <w:rFonts w:ascii="Times New Roman" w:hAnsi="Times New Roman" w:cs="Times New Roman"/>
                <w:b/>
                <w:sz w:val="24"/>
                <w:szCs w:val="24"/>
                <w:lang w:val="uk-UA"/>
              </w:rPr>
              <w:t>РН10</w:t>
            </w:r>
          </w:p>
        </w:tc>
        <w:tc>
          <w:tcPr>
            <w:tcW w:w="543"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596"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537" w:type="dxa"/>
          </w:tcPr>
          <w:p w:rsidR="00AF313C" w:rsidRPr="008B39F0" w:rsidRDefault="00AF313C" w:rsidP="00634E4E">
            <w:pPr>
              <w:keepNext/>
              <w:keepLines/>
              <w:contextualSpacing/>
              <w:jc w:val="both"/>
              <w:rPr>
                <w:rFonts w:ascii="Times New Roman" w:hAnsi="Times New Roman"/>
                <w:b/>
                <w:sz w:val="28"/>
                <w:szCs w:val="28"/>
                <w:lang w:val="uk-UA"/>
              </w:rPr>
            </w:pPr>
          </w:p>
        </w:tc>
      </w:tr>
      <w:tr w:rsidR="00AF313C" w:rsidRPr="008B39F0" w:rsidTr="00634E4E">
        <w:trPr>
          <w:jc w:val="center"/>
        </w:trPr>
        <w:tc>
          <w:tcPr>
            <w:tcW w:w="976" w:type="dxa"/>
          </w:tcPr>
          <w:p w:rsidR="00AF313C" w:rsidRPr="008B39F0" w:rsidRDefault="00AF313C" w:rsidP="00634E4E">
            <w:pPr>
              <w:rPr>
                <w:b/>
              </w:rPr>
            </w:pPr>
            <w:r w:rsidRPr="008B39F0">
              <w:rPr>
                <w:rFonts w:ascii="Times New Roman" w:hAnsi="Times New Roman" w:cs="Times New Roman"/>
                <w:b/>
                <w:sz w:val="24"/>
                <w:szCs w:val="24"/>
                <w:lang w:val="uk-UA"/>
              </w:rPr>
              <w:t>РН11</w:t>
            </w:r>
          </w:p>
        </w:tc>
        <w:tc>
          <w:tcPr>
            <w:tcW w:w="543"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596"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537" w:type="dxa"/>
          </w:tcPr>
          <w:p w:rsidR="00AF313C" w:rsidRPr="008B39F0" w:rsidRDefault="00AF313C" w:rsidP="00634E4E">
            <w:pPr>
              <w:keepNext/>
              <w:keepLines/>
              <w:contextualSpacing/>
              <w:jc w:val="both"/>
              <w:rPr>
                <w:rFonts w:ascii="Times New Roman" w:hAnsi="Times New Roman"/>
                <w:b/>
                <w:sz w:val="28"/>
                <w:szCs w:val="28"/>
              </w:rPr>
            </w:pPr>
          </w:p>
        </w:tc>
      </w:tr>
      <w:tr w:rsidR="00AF313C" w:rsidRPr="008B39F0" w:rsidTr="00634E4E">
        <w:trPr>
          <w:jc w:val="center"/>
        </w:trPr>
        <w:tc>
          <w:tcPr>
            <w:tcW w:w="976" w:type="dxa"/>
          </w:tcPr>
          <w:p w:rsidR="00AF313C" w:rsidRPr="008B39F0" w:rsidRDefault="00AF313C" w:rsidP="00634E4E">
            <w:pPr>
              <w:rPr>
                <w:b/>
              </w:rPr>
            </w:pPr>
            <w:r w:rsidRPr="008B39F0">
              <w:rPr>
                <w:rFonts w:ascii="Times New Roman" w:hAnsi="Times New Roman" w:cs="Times New Roman"/>
                <w:b/>
                <w:sz w:val="24"/>
                <w:szCs w:val="24"/>
                <w:lang w:val="uk-UA"/>
              </w:rPr>
              <w:t>РН12</w:t>
            </w:r>
          </w:p>
        </w:tc>
        <w:tc>
          <w:tcPr>
            <w:tcW w:w="543"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596"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r>
      <w:tr w:rsidR="00AF313C" w:rsidRPr="008B39F0" w:rsidTr="00634E4E">
        <w:trPr>
          <w:jc w:val="center"/>
        </w:trPr>
        <w:tc>
          <w:tcPr>
            <w:tcW w:w="976" w:type="dxa"/>
          </w:tcPr>
          <w:p w:rsidR="00AF313C" w:rsidRPr="008B39F0" w:rsidRDefault="00AF313C" w:rsidP="00634E4E">
            <w:pPr>
              <w:rPr>
                <w:rFonts w:ascii="Times New Roman" w:hAnsi="Times New Roman" w:cs="Times New Roman"/>
                <w:b/>
                <w:sz w:val="24"/>
                <w:szCs w:val="24"/>
                <w:lang w:val="uk-UA"/>
              </w:rPr>
            </w:pPr>
            <w:r w:rsidRPr="008B39F0">
              <w:rPr>
                <w:rFonts w:ascii="Times New Roman" w:hAnsi="Times New Roman" w:cs="Times New Roman"/>
                <w:b/>
                <w:sz w:val="24"/>
                <w:szCs w:val="24"/>
                <w:lang w:val="uk-UA"/>
              </w:rPr>
              <w:t>РН 13</w:t>
            </w:r>
          </w:p>
        </w:tc>
        <w:tc>
          <w:tcPr>
            <w:tcW w:w="543"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596"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537" w:type="dxa"/>
          </w:tcPr>
          <w:p w:rsidR="00AF313C" w:rsidRPr="008B39F0" w:rsidRDefault="00AF313C" w:rsidP="00634E4E">
            <w:pPr>
              <w:keepNext/>
              <w:keepLines/>
              <w:contextualSpacing/>
              <w:jc w:val="both"/>
              <w:rPr>
                <w:rFonts w:ascii="Times New Roman" w:hAnsi="Times New Roman"/>
                <w:b/>
                <w:sz w:val="28"/>
                <w:szCs w:val="28"/>
                <w:lang w:val="uk-UA"/>
              </w:rPr>
            </w:pPr>
          </w:p>
        </w:tc>
      </w:tr>
      <w:tr w:rsidR="00AF313C" w:rsidRPr="008B39F0" w:rsidTr="00634E4E">
        <w:trPr>
          <w:jc w:val="center"/>
        </w:trPr>
        <w:tc>
          <w:tcPr>
            <w:tcW w:w="976" w:type="dxa"/>
          </w:tcPr>
          <w:p w:rsidR="00AF313C" w:rsidRPr="008B39F0" w:rsidRDefault="00AF313C" w:rsidP="00634E4E">
            <w:pPr>
              <w:rPr>
                <w:rFonts w:ascii="Times New Roman" w:hAnsi="Times New Roman" w:cs="Times New Roman"/>
                <w:b/>
                <w:sz w:val="24"/>
                <w:szCs w:val="24"/>
                <w:lang w:val="uk-UA"/>
              </w:rPr>
            </w:pPr>
            <w:r w:rsidRPr="008B39F0">
              <w:rPr>
                <w:rFonts w:ascii="Times New Roman" w:hAnsi="Times New Roman" w:cs="Times New Roman"/>
                <w:b/>
                <w:sz w:val="24"/>
                <w:szCs w:val="24"/>
                <w:lang w:val="uk-UA"/>
              </w:rPr>
              <w:t>РН 14</w:t>
            </w:r>
          </w:p>
        </w:tc>
        <w:tc>
          <w:tcPr>
            <w:tcW w:w="543"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r w:rsidRPr="008B39F0">
              <w:rPr>
                <w:rFonts w:ascii="Times New Roman" w:hAnsi="Times New Roman"/>
                <w:b/>
                <w:sz w:val="28"/>
                <w:szCs w:val="28"/>
                <w:lang w:val="uk-UA"/>
              </w:rPr>
              <w:t>+</w:t>
            </w:r>
          </w:p>
        </w:tc>
        <w:tc>
          <w:tcPr>
            <w:tcW w:w="477" w:type="dxa"/>
            <w:vAlign w:val="center"/>
          </w:tcPr>
          <w:p w:rsidR="00AF313C" w:rsidRPr="008B39F0" w:rsidRDefault="00AF313C" w:rsidP="00634E4E">
            <w:pPr>
              <w:keepNext/>
              <w:keepLines/>
              <w:contextualSpacing/>
              <w:jc w:val="both"/>
              <w:rPr>
                <w:rFonts w:ascii="Times New Roman" w:hAnsi="Times New Roman"/>
                <w:b/>
                <w:sz w:val="28"/>
                <w:szCs w:val="28"/>
              </w:rPr>
            </w:pPr>
          </w:p>
        </w:tc>
        <w:tc>
          <w:tcPr>
            <w:tcW w:w="47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596" w:type="dxa"/>
            <w:vAlign w:val="center"/>
          </w:tcPr>
          <w:p w:rsidR="00AF313C" w:rsidRPr="008B39F0" w:rsidRDefault="00AF313C" w:rsidP="00634E4E">
            <w:pPr>
              <w:keepNext/>
              <w:keepLines/>
              <w:contextualSpacing/>
              <w:jc w:val="both"/>
              <w:rPr>
                <w:rFonts w:ascii="Times New Roman" w:hAnsi="Times New Roman"/>
                <w:b/>
                <w:sz w:val="28"/>
                <w:szCs w:val="28"/>
              </w:rPr>
            </w:pPr>
            <w:r w:rsidRPr="008B39F0">
              <w:rPr>
                <w:rFonts w:ascii="Times New Roman" w:hAnsi="Times New Roman"/>
                <w:b/>
                <w:sz w:val="28"/>
                <w:szCs w:val="28"/>
                <w:lang w:val="uk-UA"/>
              </w:rPr>
              <w:t>+</w:t>
            </w: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537" w:type="dxa"/>
            <w:vAlign w:val="center"/>
          </w:tcPr>
          <w:p w:rsidR="00AF313C" w:rsidRPr="008B39F0" w:rsidRDefault="00AF313C" w:rsidP="00634E4E">
            <w:pPr>
              <w:keepNext/>
              <w:keepLines/>
              <w:contextualSpacing/>
              <w:jc w:val="center"/>
              <w:rPr>
                <w:rFonts w:ascii="Times New Roman" w:hAnsi="Times New Roman"/>
                <w:b/>
                <w:sz w:val="28"/>
                <w:szCs w:val="28"/>
              </w:rPr>
            </w:pPr>
          </w:p>
        </w:tc>
        <w:tc>
          <w:tcPr>
            <w:tcW w:w="537" w:type="dxa"/>
            <w:vAlign w:val="center"/>
          </w:tcPr>
          <w:p w:rsidR="00AF313C" w:rsidRPr="008B39F0" w:rsidRDefault="00AF313C" w:rsidP="00634E4E">
            <w:pPr>
              <w:keepNext/>
              <w:keepLines/>
              <w:contextualSpacing/>
              <w:jc w:val="both"/>
              <w:rPr>
                <w:rFonts w:ascii="Times New Roman" w:hAnsi="Times New Roman"/>
                <w:b/>
                <w:sz w:val="28"/>
                <w:szCs w:val="28"/>
                <w:lang w:val="uk-UA"/>
              </w:rPr>
            </w:pPr>
          </w:p>
        </w:tc>
        <w:tc>
          <w:tcPr>
            <w:tcW w:w="537" w:type="dxa"/>
          </w:tcPr>
          <w:p w:rsidR="00AF313C" w:rsidRPr="008B39F0" w:rsidRDefault="00AF313C" w:rsidP="00634E4E">
            <w:pPr>
              <w:keepNext/>
              <w:keepLines/>
              <w:contextualSpacing/>
              <w:jc w:val="both"/>
              <w:rPr>
                <w:rFonts w:ascii="Times New Roman" w:hAnsi="Times New Roman"/>
                <w:b/>
                <w:sz w:val="28"/>
                <w:szCs w:val="28"/>
                <w:lang w:val="uk-UA"/>
              </w:rPr>
            </w:pPr>
          </w:p>
        </w:tc>
      </w:tr>
    </w:tbl>
    <w:p w:rsidR="00AF313C" w:rsidRPr="008B39F0" w:rsidRDefault="00AF313C" w:rsidP="003B5EE8">
      <w:pPr>
        <w:pStyle w:val="1"/>
        <w:keepNext/>
        <w:keepLines/>
        <w:spacing w:after="0" w:line="240" w:lineRule="auto"/>
        <w:ind w:firstLine="709"/>
        <w:contextualSpacing/>
        <w:jc w:val="center"/>
        <w:rPr>
          <w:rFonts w:ascii="Times New Roman" w:hAnsi="Times New Roman" w:cs="Times New Roman"/>
          <w:b/>
          <w:color w:val="auto"/>
          <w:sz w:val="28"/>
          <w:szCs w:val="28"/>
          <w:lang w:val="uk-UA"/>
        </w:rPr>
      </w:pPr>
    </w:p>
    <w:p w:rsidR="00AF313C" w:rsidRPr="008B39F0" w:rsidRDefault="00AF313C" w:rsidP="003B5EE8">
      <w:pPr>
        <w:pStyle w:val="1"/>
        <w:keepNext/>
        <w:keepLines/>
        <w:spacing w:after="0" w:line="240" w:lineRule="auto"/>
        <w:ind w:firstLine="709"/>
        <w:contextualSpacing/>
        <w:jc w:val="center"/>
        <w:rPr>
          <w:rFonts w:ascii="Times New Roman" w:hAnsi="Times New Roman" w:cs="Times New Roman"/>
          <w:b/>
          <w:color w:val="auto"/>
          <w:sz w:val="28"/>
          <w:szCs w:val="28"/>
          <w:lang w:val="uk-UA"/>
        </w:rPr>
      </w:pPr>
    </w:p>
    <w:p w:rsidR="00AF313C" w:rsidRPr="008B39F0" w:rsidRDefault="00AF313C" w:rsidP="003B5EE8">
      <w:pPr>
        <w:pStyle w:val="1"/>
        <w:keepNext/>
        <w:keepLines/>
        <w:spacing w:after="0" w:line="240" w:lineRule="auto"/>
        <w:ind w:firstLine="709"/>
        <w:contextualSpacing/>
        <w:jc w:val="center"/>
        <w:rPr>
          <w:rFonts w:ascii="Times New Roman" w:hAnsi="Times New Roman" w:cs="Times New Roman"/>
          <w:b/>
          <w:color w:val="auto"/>
          <w:sz w:val="28"/>
          <w:szCs w:val="28"/>
          <w:lang w:val="uk-UA"/>
        </w:rPr>
      </w:pPr>
    </w:p>
    <w:p w:rsidR="00AF313C" w:rsidRPr="008B39F0" w:rsidRDefault="00AF313C" w:rsidP="003B5EE8">
      <w:pPr>
        <w:pStyle w:val="1"/>
        <w:keepNext/>
        <w:keepLines/>
        <w:spacing w:after="0" w:line="240" w:lineRule="auto"/>
        <w:ind w:firstLine="709"/>
        <w:contextualSpacing/>
        <w:jc w:val="center"/>
        <w:rPr>
          <w:rFonts w:ascii="Times New Roman" w:hAnsi="Times New Roman" w:cs="Times New Roman"/>
          <w:b/>
          <w:color w:val="auto"/>
          <w:sz w:val="28"/>
          <w:szCs w:val="28"/>
          <w:lang w:val="uk-UA"/>
        </w:rPr>
      </w:pPr>
    </w:p>
    <w:p w:rsidR="003B5EE8" w:rsidRPr="008B39F0" w:rsidRDefault="003B5EE8" w:rsidP="003B5EE8">
      <w:pPr>
        <w:ind w:left="284"/>
        <w:jc w:val="center"/>
        <w:rPr>
          <w:rFonts w:ascii="Times New Roman" w:hAnsi="Times New Roman"/>
          <w:b/>
          <w:sz w:val="24"/>
          <w:szCs w:val="24"/>
          <w:lang w:val="uk-UA"/>
        </w:rPr>
      </w:pPr>
    </w:p>
    <w:p w:rsidR="003B5EE8" w:rsidRDefault="003B5EE8" w:rsidP="003B5EE8">
      <w:pPr>
        <w:ind w:left="284"/>
        <w:jc w:val="center"/>
        <w:rPr>
          <w:rFonts w:ascii="Times New Roman" w:hAnsi="Times New Roman"/>
          <w:b/>
          <w:sz w:val="24"/>
          <w:szCs w:val="24"/>
          <w:lang w:val="uk-UA"/>
        </w:rPr>
      </w:pPr>
    </w:p>
    <w:p w:rsidR="00D34A2C" w:rsidRDefault="00D34A2C" w:rsidP="003B5EE8">
      <w:pPr>
        <w:ind w:left="284"/>
        <w:jc w:val="center"/>
        <w:rPr>
          <w:rFonts w:ascii="Times New Roman" w:hAnsi="Times New Roman"/>
          <w:b/>
          <w:sz w:val="24"/>
          <w:szCs w:val="24"/>
          <w:lang w:val="uk-UA"/>
        </w:rPr>
      </w:pPr>
    </w:p>
    <w:p w:rsidR="00D34A2C" w:rsidRDefault="00D34A2C" w:rsidP="003B5EE8">
      <w:pPr>
        <w:ind w:left="284"/>
        <w:jc w:val="center"/>
        <w:rPr>
          <w:rFonts w:ascii="Times New Roman" w:hAnsi="Times New Roman"/>
          <w:b/>
          <w:sz w:val="24"/>
          <w:szCs w:val="24"/>
          <w:lang w:val="uk-UA"/>
        </w:rPr>
      </w:pPr>
    </w:p>
    <w:p w:rsidR="00D34A2C" w:rsidRDefault="00D34A2C" w:rsidP="003B5EE8">
      <w:pPr>
        <w:ind w:left="284"/>
        <w:jc w:val="center"/>
        <w:rPr>
          <w:rFonts w:ascii="Times New Roman" w:hAnsi="Times New Roman"/>
          <w:b/>
          <w:sz w:val="24"/>
          <w:szCs w:val="24"/>
          <w:lang w:val="uk-UA"/>
        </w:rPr>
      </w:pPr>
    </w:p>
    <w:p w:rsidR="00D34A2C" w:rsidRDefault="00D34A2C" w:rsidP="003B5EE8">
      <w:pPr>
        <w:ind w:left="284"/>
        <w:jc w:val="center"/>
        <w:rPr>
          <w:rFonts w:ascii="Times New Roman" w:hAnsi="Times New Roman"/>
          <w:b/>
          <w:sz w:val="24"/>
          <w:szCs w:val="24"/>
          <w:lang w:val="uk-UA"/>
        </w:rPr>
      </w:pPr>
    </w:p>
    <w:p w:rsidR="00D34A2C" w:rsidRDefault="00D34A2C" w:rsidP="003B5EE8">
      <w:pPr>
        <w:ind w:left="284"/>
        <w:jc w:val="center"/>
        <w:rPr>
          <w:rFonts w:ascii="Times New Roman" w:hAnsi="Times New Roman"/>
          <w:b/>
          <w:sz w:val="24"/>
          <w:szCs w:val="24"/>
          <w:lang w:val="uk-UA"/>
        </w:rPr>
      </w:pPr>
    </w:p>
    <w:p w:rsidR="00D34A2C" w:rsidRDefault="00D34A2C" w:rsidP="003B5EE8">
      <w:pPr>
        <w:ind w:left="284"/>
        <w:jc w:val="center"/>
        <w:rPr>
          <w:rFonts w:ascii="Times New Roman" w:hAnsi="Times New Roman"/>
          <w:b/>
          <w:sz w:val="24"/>
          <w:szCs w:val="24"/>
          <w:lang w:val="uk-UA"/>
        </w:rPr>
      </w:pPr>
    </w:p>
    <w:p w:rsidR="00D34A2C" w:rsidRDefault="00D34A2C" w:rsidP="003B5EE8">
      <w:pPr>
        <w:ind w:left="284"/>
        <w:jc w:val="center"/>
        <w:rPr>
          <w:rFonts w:ascii="Times New Roman" w:hAnsi="Times New Roman"/>
          <w:b/>
          <w:sz w:val="24"/>
          <w:szCs w:val="24"/>
          <w:lang w:val="uk-UA"/>
        </w:rPr>
      </w:pPr>
    </w:p>
    <w:p w:rsidR="00D34A2C" w:rsidRDefault="00D34A2C" w:rsidP="003B5EE8">
      <w:pPr>
        <w:ind w:left="284"/>
        <w:jc w:val="center"/>
        <w:rPr>
          <w:rFonts w:ascii="Times New Roman" w:hAnsi="Times New Roman"/>
          <w:b/>
          <w:sz w:val="24"/>
          <w:szCs w:val="24"/>
          <w:lang w:val="uk-UA"/>
        </w:rPr>
      </w:pPr>
    </w:p>
    <w:p w:rsidR="00D34A2C" w:rsidRDefault="00D34A2C" w:rsidP="003B5EE8">
      <w:pPr>
        <w:ind w:left="284"/>
        <w:jc w:val="center"/>
        <w:rPr>
          <w:rFonts w:ascii="Times New Roman" w:hAnsi="Times New Roman"/>
          <w:b/>
          <w:sz w:val="24"/>
          <w:szCs w:val="24"/>
          <w:lang w:val="uk-UA"/>
        </w:rPr>
      </w:pPr>
    </w:p>
    <w:p w:rsidR="00D34A2C" w:rsidRDefault="00D34A2C" w:rsidP="003B5EE8">
      <w:pPr>
        <w:ind w:left="284"/>
        <w:jc w:val="center"/>
        <w:rPr>
          <w:rFonts w:ascii="Times New Roman" w:hAnsi="Times New Roman"/>
          <w:b/>
          <w:sz w:val="24"/>
          <w:szCs w:val="24"/>
          <w:lang w:val="uk-UA"/>
        </w:rPr>
      </w:pPr>
    </w:p>
    <w:p w:rsidR="00D34A2C" w:rsidRPr="00D34A2C" w:rsidRDefault="00D34A2C" w:rsidP="003B5EE8">
      <w:pPr>
        <w:ind w:left="284"/>
        <w:jc w:val="center"/>
        <w:rPr>
          <w:rFonts w:ascii="Times New Roman" w:hAnsi="Times New Roman"/>
          <w:b/>
          <w:caps/>
          <w:sz w:val="24"/>
          <w:szCs w:val="24"/>
          <w:lang w:val="uk-UA"/>
        </w:rPr>
      </w:pPr>
      <w:r w:rsidRPr="00D34A2C">
        <w:rPr>
          <w:rFonts w:ascii="Times New Roman" w:hAnsi="Times New Roman"/>
          <w:b/>
          <w:caps/>
          <w:sz w:val="24"/>
          <w:szCs w:val="24"/>
          <w:lang w:val="uk-UA"/>
        </w:rPr>
        <w:lastRenderedPageBreak/>
        <w:t>Таблиця співвідношення обов’язкових компонентів з програмними результатами навчання</w:t>
      </w:r>
    </w:p>
    <w:tbl>
      <w:tblPr>
        <w:tblStyle w:val="a4"/>
        <w:tblW w:w="0" w:type="auto"/>
        <w:tblInd w:w="284" w:type="dxa"/>
        <w:tblLook w:val="04A0"/>
      </w:tblPr>
      <w:tblGrid>
        <w:gridCol w:w="4924"/>
        <w:gridCol w:w="4929"/>
      </w:tblGrid>
      <w:tr w:rsidR="00D34A2C" w:rsidRPr="006A73EC" w:rsidTr="006A73EC">
        <w:tc>
          <w:tcPr>
            <w:tcW w:w="4924" w:type="dxa"/>
          </w:tcPr>
          <w:p w:rsidR="00D34A2C" w:rsidRPr="006A73EC" w:rsidRDefault="00D34A2C" w:rsidP="00D34A2C">
            <w:pPr>
              <w:jc w:val="center"/>
              <w:rPr>
                <w:rFonts w:ascii="Times New Roman" w:hAnsi="Times New Roman" w:cs="Times New Roman"/>
                <w:b/>
                <w:sz w:val="24"/>
                <w:szCs w:val="24"/>
                <w:lang w:val="uk-UA"/>
              </w:rPr>
            </w:pPr>
            <w:r w:rsidRPr="006A73EC">
              <w:rPr>
                <w:rFonts w:ascii="Times New Roman" w:hAnsi="Times New Roman" w:cs="Times New Roman"/>
                <w:b/>
                <w:sz w:val="28"/>
              </w:rPr>
              <w:t>Програмний результат навчання</w:t>
            </w:r>
          </w:p>
        </w:tc>
        <w:tc>
          <w:tcPr>
            <w:tcW w:w="4929" w:type="dxa"/>
          </w:tcPr>
          <w:p w:rsidR="00D34A2C" w:rsidRPr="006A73EC" w:rsidRDefault="00D34A2C" w:rsidP="00D34A2C">
            <w:pPr>
              <w:jc w:val="center"/>
              <w:rPr>
                <w:rFonts w:ascii="Times New Roman" w:hAnsi="Times New Roman" w:cs="Times New Roman"/>
                <w:b/>
                <w:sz w:val="24"/>
                <w:szCs w:val="24"/>
                <w:lang w:val="uk-UA"/>
              </w:rPr>
            </w:pPr>
            <w:r w:rsidRPr="006A73EC">
              <w:rPr>
                <w:rFonts w:ascii="Times New Roman" w:hAnsi="Times New Roman" w:cs="Times New Roman"/>
                <w:b/>
                <w:sz w:val="28"/>
              </w:rPr>
              <w:t>Перелік освітніх компонентів, які забезпечують формування програмного результату навчання</w:t>
            </w:r>
          </w:p>
        </w:tc>
      </w:tr>
      <w:tr w:rsidR="006A73EC" w:rsidRPr="006A73EC" w:rsidTr="006A73EC">
        <w:tc>
          <w:tcPr>
            <w:tcW w:w="4924" w:type="dxa"/>
          </w:tcPr>
          <w:p w:rsidR="006A73EC" w:rsidRPr="006A73EC" w:rsidRDefault="006A73EC" w:rsidP="008E530F">
            <w:pPr>
              <w:pStyle w:val="1"/>
              <w:keepNext/>
              <w:keepLines/>
              <w:widowControl w:val="0"/>
              <w:ind w:firstLine="72"/>
              <w:contextualSpacing/>
              <w:jc w:val="both"/>
              <w:rPr>
                <w:rFonts w:ascii="Times New Roman" w:hAnsi="Times New Roman" w:cs="Times New Roman"/>
                <w:bCs/>
                <w:color w:val="auto"/>
                <w:sz w:val="24"/>
                <w:szCs w:val="24"/>
                <w:lang w:val="uk-UA"/>
              </w:rPr>
            </w:pPr>
            <w:r w:rsidRPr="006A73EC">
              <w:rPr>
                <w:rFonts w:ascii="Times New Roman" w:hAnsi="Times New Roman" w:cs="Times New Roman"/>
                <w:bCs/>
                <w:color w:val="auto"/>
                <w:sz w:val="24"/>
                <w:szCs w:val="24"/>
                <w:lang w:val="uk-UA"/>
              </w:rPr>
              <w:t>РН1.Знати на рівні новітніх досягнень концепції розвитку освіти і педагогіки, методологію відповідних досліджень.</w:t>
            </w:r>
          </w:p>
          <w:p w:rsidR="006A73EC" w:rsidRPr="006A73EC" w:rsidRDefault="006A73EC" w:rsidP="008E530F">
            <w:pPr>
              <w:jc w:val="both"/>
              <w:rPr>
                <w:rFonts w:ascii="Times New Roman" w:hAnsi="Times New Roman" w:cs="Times New Roman"/>
                <w:b/>
                <w:sz w:val="24"/>
                <w:szCs w:val="24"/>
                <w:lang w:val="uk-UA"/>
              </w:rPr>
            </w:pPr>
          </w:p>
        </w:tc>
        <w:tc>
          <w:tcPr>
            <w:tcW w:w="4929" w:type="dxa"/>
          </w:tcPr>
          <w:p w:rsidR="006A73EC" w:rsidRPr="006A73EC" w:rsidRDefault="006A73EC" w:rsidP="008E530F">
            <w:pPr>
              <w:jc w:val="both"/>
              <w:rPr>
                <w:rFonts w:ascii="Times New Roman" w:hAnsi="Times New Roman" w:cs="Times New Roman"/>
                <w:sz w:val="18"/>
                <w:szCs w:val="18"/>
                <w:lang w:val="uk-UA"/>
              </w:rPr>
            </w:pPr>
            <w:r w:rsidRPr="006A73EC">
              <w:rPr>
                <w:rFonts w:ascii="Times New Roman" w:hAnsi="Times New Roman" w:cs="Times New Roman"/>
                <w:spacing w:val="-20"/>
                <w:kern w:val="2"/>
                <w:sz w:val="18"/>
                <w:szCs w:val="18"/>
                <w:lang w:val="uk-UA"/>
              </w:rPr>
              <w:t xml:space="preserve">ОК 3   </w:t>
            </w:r>
            <w:r w:rsidRPr="006A73EC">
              <w:rPr>
                <w:rFonts w:ascii="Times New Roman" w:hAnsi="Times New Roman" w:cs="Times New Roman"/>
                <w:sz w:val="18"/>
                <w:szCs w:val="18"/>
                <w:lang w:val="uk-UA"/>
              </w:rPr>
              <w:t>Історія, концепції та інновації в галузі освіти та педагогіки</w:t>
            </w:r>
          </w:p>
          <w:p w:rsidR="006A73EC" w:rsidRPr="006A73EC" w:rsidRDefault="006A73EC" w:rsidP="008E530F">
            <w:pPr>
              <w:jc w:val="both"/>
              <w:rPr>
                <w:rFonts w:ascii="Times New Roman" w:hAnsi="Times New Roman" w:cs="Times New Roman"/>
                <w:sz w:val="18"/>
                <w:szCs w:val="18"/>
              </w:rPr>
            </w:pPr>
            <w:r w:rsidRPr="006A73EC">
              <w:rPr>
                <w:rFonts w:ascii="Times New Roman" w:hAnsi="Times New Roman" w:cs="Times New Roman"/>
                <w:sz w:val="18"/>
                <w:szCs w:val="18"/>
                <w:lang w:val="uk-UA"/>
              </w:rPr>
              <w:t>ОК 6 Педагогічна інноватика та</w:t>
            </w:r>
            <w:r w:rsidRPr="006A73EC">
              <w:rPr>
                <w:rFonts w:ascii="Times New Roman" w:hAnsi="Times New Roman" w:cs="Times New Roman"/>
                <w:sz w:val="24"/>
                <w:szCs w:val="24"/>
                <w:lang w:val="uk-UA"/>
              </w:rPr>
              <w:t xml:space="preserve"> </w:t>
            </w:r>
            <w:r w:rsidRPr="006A73EC">
              <w:rPr>
                <w:rFonts w:ascii="Times New Roman" w:hAnsi="Times New Roman" w:cs="Times New Roman"/>
                <w:sz w:val="18"/>
                <w:szCs w:val="18"/>
                <w:lang w:val="uk-UA"/>
              </w:rPr>
              <w:t>майстерність викладача</w:t>
            </w:r>
          </w:p>
          <w:p w:rsidR="006A73EC" w:rsidRPr="006A73EC" w:rsidRDefault="006A73EC" w:rsidP="008E530F">
            <w:pPr>
              <w:pStyle w:val="Default"/>
              <w:jc w:val="both"/>
              <w:rPr>
                <w:rFonts w:cs="Times New Roman"/>
                <w:sz w:val="18"/>
                <w:szCs w:val="18"/>
                <w:lang w:val="uk-UA"/>
              </w:rPr>
            </w:pPr>
            <w:r w:rsidRPr="006A73EC">
              <w:rPr>
                <w:rFonts w:cs="Times New Roman"/>
                <w:sz w:val="18"/>
                <w:szCs w:val="18"/>
                <w:lang w:val="uk-UA"/>
              </w:rPr>
              <w:t>ОК 9 Освітній менеджмент та моніторинг якості освіти</w:t>
            </w:r>
          </w:p>
          <w:p w:rsidR="006A73EC" w:rsidRPr="006A73EC" w:rsidRDefault="006A73EC" w:rsidP="008E530F">
            <w:pPr>
              <w:jc w:val="both"/>
              <w:rPr>
                <w:rFonts w:ascii="Times New Roman" w:hAnsi="Times New Roman" w:cs="Times New Roman"/>
                <w:szCs w:val="18"/>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lang w:val="en-US"/>
              </w:rPr>
              <w:t>1</w:t>
            </w:r>
            <w:r w:rsidRPr="006A73EC">
              <w:rPr>
                <w:rFonts w:ascii="Times New Roman" w:hAnsi="Times New Roman" w:cs="Times New Roman"/>
                <w:sz w:val="18"/>
                <w:szCs w:val="18"/>
                <w:lang w:val="uk-UA"/>
              </w:rPr>
              <w:t xml:space="preserve"> Методологія  педагогічних досліджень</w:t>
            </w:r>
          </w:p>
          <w:p w:rsidR="006A73EC" w:rsidRPr="006A73EC" w:rsidRDefault="006A73EC" w:rsidP="008E530F">
            <w:pPr>
              <w:jc w:val="both"/>
              <w:rPr>
                <w:rFonts w:ascii="Times New Roman" w:hAnsi="Times New Roman" w:cs="Times New Roman"/>
                <w:sz w:val="18"/>
                <w:szCs w:val="18"/>
                <w:lang w:val="uk-UA"/>
              </w:rPr>
            </w:pPr>
            <w:r w:rsidRPr="006A73EC">
              <w:rPr>
                <w:rFonts w:ascii="Times New Roman" w:hAnsi="Times New Roman" w:cs="Times New Roman"/>
                <w:sz w:val="18"/>
                <w:szCs w:val="18"/>
                <w:lang w:val="uk-UA"/>
              </w:rPr>
              <w:t>ОК1</w:t>
            </w:r>
            <w:r w:rsidRPr="006A73EC">
              <w:rPr>
                <w:rFonts w:ascii="Times New Roman" w:hAnsi="Times New Roman" w:cs="Times New Roman"/>
                <w:sz w:val="18"/>
                <w:szCs w:val="18"/>
                <w:lang w:val="en-US"/>
              </w:rPr>
              <w:t>4</w:t>
            </w:r>
            <w:r w:rsidRPr="006A73EC">
              <w:rPr>
                <w:rFonts w:ascii="Times New Roman" w:hAnsi="Times New Roman" w:cs="Times New Roman"/>
                <w:sz w:val="18"/>
                <w:szCs w:val="18"/>
                <w:lang w:val="uk-UA"/>
              </w:rPr>
              <w:t xml:space="preserve">  Переддипломна практика</w:t>
            </w:r>
          </w:p>
          <w:p w:rsidR="006A73EC" w:rsidRPr="006A73EC" w:rsidRDefault="006A73EC" w:rsidP="008E530F">
            <w:pPr>
              <w:jc w:val="both"/>
              <w:rPr>
                <w:rFonts w:ascii="Times New Roman" w:hAnsi="Times New Roman" w:cs="Times New Roman"/>
                <w:b/>
                <w:sz w:val="24"/>
                <w:szCs w:val="24"/>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rPr>
              <w:t>5</w:t>
            </w:r>
            <w:r w:rsidRPr="006A73EC">
              <w:rPr>
                <w:rFonts w:ascii="Times New Roman" w:hAnsi="Times New Roman" w:cs="Times New Roman"/>
                <w:sz w:val="18"/>
                <w:szCs w:val="18"/>
                <w:lang w:val="uk-UA"/>
              </w:rPr>
              <w:t xml:space="preserve"> Кваліфікаційна робота (підготовка та захист)</w:t>
            </w:r>
          </w:p>
        </w:tc>
      </w:tr>
      <w:tr w:rsidR="006A73EC" w:rsidRPr="006A73EC" w:rsidTr="006A73EC">
        <w:tc>
          <w:tcPr>
            <w:tcW w:w="4924" w:type="dxa"/>
          </w:tcPr>
          <w:p w:rsidR="006A73EC" w:rsidRPr="006A73EC" w:rsidRDefault="006A73EC" w:rsidP="008E530F">
            <w:pPr>
              <w:jc w:val="both"/>
              <w:rPr>
                <w:rFonts w:ascii="Times New Roman" w:hAnsi="Times New Roman" w:cs="Times New Roman"/>
                <w:b/>
                <w:sz w:val="24"/>
                <w:szCs w:val="24"/>
                <w:lang w:val="uk-UA"/>
              </w:rPr>
            </w:pPr>
            <w:r w:rsidRPr="006A73EC">
              <w:rPr>
                <w:rFonts w:ascii="Times New Roman" w:hAnsi="Times New Roman" w:cs="Times New Roman"/>
                <w:bCs/>
                <w:sz w:val="24"/>
                <w:szCs w:val="24"/>
                <w:lang w:val="uk-UA"/>
              </w:rPr>
              <w:t>РН2.Використовувати сучасні цифрові технології і ресурси у професійній, інноваційній та дослідницькій діяльності</w:t>
            </w:r>
          </w:p>
        </w:tc>
        <w:tc>
          <w:tcPr>
            <w:tcW w:w="4929" w:type="dxa"/>
          </w:tcPr>
          <w:p w:rsidR="006A73EC" w:rsidRPr="006A73EC" w:rsidRDefault="006A73EC" w:rsidP="008E530F">
            <w:pPr>
              <w:jc w:val="both"/>
              <w:rPr>
                <w:rFonts w:ascii="Times New Roman" w:hAnsi="Times New Roman" w:cs="Times New Roman"/>
                <w:sz w:val="18"/>
                <w:szCs w:val="18"/>
              </w:rPr>
            </w:pPr>
            <w:r w:rsidRPr="006A73EC">
              <w:rPr>
                <w:rFonts w:ascii="Times New Roman" w:hAnsi="Times New Roman" w:cs="Times New Roman"/>
                <w:sz w:val="18"/>
                <w:szCs w:val="18"/>
                <w:lang w:val="uk-UA"/>
              </w:rPr>
              <w:t>ОК 5 Сучасні освітні інформаційні та цифрові технології</w:t>
            </w:r>
          </w:p>
          <w:p w:rsidR="006A73EC" w:rsidRPr="006A73EC" w:rsidRDefault="006A73EC" w:rsidP="008E530F">
            <w:pPr>
              <w:jc w:val="both"/>
              <w:rPr>
                <w:rFonts w:ascii="Times New Roman" w:hAnsi="Times New Roman" w:cs="Times New Roman"/>
                <w:sz w:val="18"/>
                <w:szCs w:val="18"/>
              </w:rPr>
            </w:pPr>
            <w:r w:rsidRPr="006A73EC">
              <w:rPr>
                <w:rFonts w:ascii="Times New Roman" w:hAnsi="Times New Roman" w:cs="Times New Roman"/>
                <w:sz w:val="18"/>
                <w:szCs w:val="18"/>
                <w:lang w:val="uk-UA"/>
              </w:rPr>
              <w:t>ОК 7 Управління самостійною, проєктною та науково-дослідницькою</w:t>
            </w:r>
            <w:r w:rsidRPr="006A73EC">
              <w:rPr>
                <w:rFonts w:ascii="Times New Roman" w:hAnsi="Times New Roman" w:cs="Times New Roman"/>
                <w:sz w:val="24"/>
                <w:szCs w:val="24"/>
                <w:lang w:val="uk-UA"/>
              </w:rPr>
              <w:t xml:space="preserve"> </w:t>
            </w:r>
            <w:r w:rsidRPr="006A73EC">
              <w:rPr>
                <w:rFonts w:ascii="Times New Roman" w:hAnsi="Times New Roman" w:cs="Times New Roman"/>
                <w:sz w:val="18"/>
                <w:szCs w:val="18"/>
                <w:lang w:val="uk-UA"/>
              </w:rPr>
              <w:t xml:space="preserve">діяльністю  </w:t>
            </w:r>
          </w:p>
          <w:p w:rsidR="006A73EC" w:rsidRPr="006A73EC" w:rsidRDefault="006A73EC" w:rsidP="008E530F">
            <w:pPr>
              <w:jc w:val="both"/>
              <w:rPr>
                <w:rFonts w:ascii="Times New Roman" w:hAnsi="Times New Roman" w:cs="Times New Roman"/>
                <w:sz w:val="18"/>
                <w:szCs w:val="18"/>
                <w:lang w:val="uk-UA"/>
              </w:rPr>
            </w:pPr>
            <w:r w:rsidRPr="006A73EC">
              <w:rPr>
                <w:rFonts w:ascii="Times New Roman" w:hAnsi="Times New Roman" w:cs="Times New Roman"/>
                <w:sz w:val="18"/>
                <w:szCs w:val="18"/>
                <w:lang w:val="uk-UA"/>
              </w:rPr>
              <w:t>ОК1</w:t>
            </w:r>
            <w:r w:rsidRPr="006A73EC">
              <w:rPr>
                <w:rFonts w:ascii="Times New Roman" w:hAnsi="Times New Roman" w:cs="Times New Roman"/>
                <w:sz w:val="18"/>
                <w:szCs w:val="18"/>
                <w:lang w:val="en-US"/>
              </w:rPr>
              <w:t>3</w:t>
            </w:r>
            <w:r w:rsidRPr="006A73EC">
              <w:rPr>
                <w:rFonts w:ascii="Times New Roman" w:hAnsi="Times New Roman" w:cs="Times New Roman"/>
                <w:sz w:val="18"/>
                <w:szCs w:val="18"/>
                <w:lang w:val="uk-UA"/>
              </w:rPr>
              <w:t xml:space="preserve"> Асистентська практика у ЗВО</w:t>
            </w:r>
          </w:p>
          <w:p w:rsidR="006A73EC" w:rsidRPr="006A73EC" w:rsidRDefault="006A73EC" w:rsidP="008E530F">
            <w:pPr>
              <w:jc w:val="both"/>
              <w:rPr>
                <w:rFonts w:ascii="Times New Roman" w:hAnsi="Times New Roman" w:cs="Times New Roman"/>
                <w:sz w:val="18"/>
                <w:szCs w:val="18"/>
                <w:lang w:val="uk-UA"/>
              </w:rPr>
            </w:pPr>
            <w:r w:rsidRPr="006A73EC">
              <w:rPr>
                <w:rFonts w:ascii="Times New Roman" w:hAnsi="Times New Roman" w:cs="Times New Roman"/>
                <w:sz w:val="18"/>
                <w:szCs w:val="18"/>
                <w:lang w:val="uk-UA"/>
              </w:rPr>
              <w:t>ОК1</w:t>
            </w:r>
            <w:r w:rsidRPr="006A73EC">
              <w:rPr>
                <w:rFonts w:ascii="Times New Roman" w:hAnsi="Times New Roman" w:cs="Times New Roman"/>
                <w:sz w:val="18"/>
                <w:szCs w:val="18"/>
                <w:lang w:val="en-US"/>
              </w:rPr>
              <w:t>4</w:t>
            </w:r>
            <w:r w:rsidRPr="006A73EC">
              <w:rPr>
                <w:rFonts w:ascii="Times New Roman" w:hAnsi="Times New Roman" w:cs="Times New Roman"/>
                <w:sz w:val="18"/>
                <w:szCs w:val="18"/>
                <w:lang w:val="uk-UA"/>
              </w:rPr>
              <w:t xml:space="preserve">  Переддипломна практика</w:t>
            </w:r>
          </w:p>
          <w:p w:rsidR="006A73EC" w:rsidRPr="006A73EC" w:rsidRDefault="006A73EC" w:rsidP="008E530F">
            <w:pPr>
              <w:jc w:val="both"/>
              <w:rPr>
                <w:rFonts w:ascii="Times New Roman" w:hAnsi="Times New Roman" w:cs="Times New Roman"/>
                <w:b/>
                <w:sz w:val="24"/>
                <w:szCs w:val="24"/>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rPr>
              <w:t>5</w:t>
            </w:r>
            <w:r w:rsidRPr="006A73EC">
              <w:rPr>
                <w:rFonts w:ascii="Times New Roman" w:hAnsi="Times New Roman" w:cs="Times New Roman"/>
                <w:sz w:val="18"/>
                <w:szCs w:val="18"/>
                <w:lang w:val="uk-UA"/>
              </w:rPr>
              <w:t xml:space="preserve"> Кваліфікаційна робота (підготовка та захист)</w:t>
            </w:r>
          </w:p>
        </w:tc>
      </w:tr>
      <w:tr w:rsidR="006A73EC" w:rsidRPr="006A73EC" w:rsidTr="006A73EC">
        <w:tc>
          <w:tcPr>
            <w:tcW w:w="4924" w:type="dxa"/>
          </w:tcPr>
          <w:p w:rsidR="006A73EC" w:rsidRPr="006A73EC" w:rsidRDefault="006A73EC" w:rsidP="008E530F">
            <w:pPr>
              <w:pStyle w:val="1"/>
              <w:keepNext/>
              <w:keepLines/>
              <w:widowControl w:val="0"/>
              <w:ind w:firstLine="72"/>
              <w:contextualSpacing/>
              <w:jc w:val="both"/>
              <w:rPr>
                <w:rFonts w:ascii="Times New Roman" w:hAnsi="Times New Roman" w:cs="Times New Roman"/>
                <w:b/>
                <w:sz w:val="24"/>
                <w:szCs w:val="24"/>
                <w:lang w:val="uk-UA"/>
              </w:rPr>
            </w:pPr>
            <w:r w:rsidRPr="006A73EC">
              <w:rPr>
                <w:rFonts w:ascii="Times New Roman" w:hAnsi="Times New Roman" w:cs="Times New Roman"/>
                <w:bCs/>
                <w:color w:val="auto"/>
                <w:sz w:val="24"/>
                <w:szCs w:val="24"/>
                <w:lang w:val="uk-UA"/>
              </w:rPr>
              <w:t>РН3.Формувати педагогічно доцільну партнерську міжособистісну взаємодію, здійснювати ділову комунікацію, зрозуміло і недвозначно доносити власні міркування, висновки та аргументацію з питань освіти і педагогіки до фахівців і широкого загалу, вести проблемно-тематичну дискусію.</w:t>
            </w:r>
          </w:p>
        </w:tc>
        <w:tc>
          <w:tcPr>
            <w:tcW w:w="4929" w:type="dxa"/>
          </w:tcPr>
          <w:p w:rsidR="006A73EC" w:rsidRPr="006A73EC" w:rsidRDefault="006A73EC" w:rsidP="008E530F">
            <w:pPr>
              <w:jc w:val="both"/>
              <w:rPr>
                <w:rFonts w:ascii="Times New Roman" w:hAnsi="Times New Roman" w:cs="Times New Roman"/>
                <w:sz w:val="18"/>
                <w:szCs w:val="18"/>
              </w:rPr>
            </w:pPr>
            <w:r w:rsidRPr="006A73EC">
              <w:rPr>
                <w:rFonts w:ascii="Times New Roman" w:hAnsi="Times New Roman" w:cs="Times New Roman"/>
                <w:sz w:val="18"/>
                <w:szCs w:val="18"/>
                <w:lang w:val="uk-UA"/>
              </w:rPr>
              <w:t xml:space="preserve">ОК 4 Іноземна мова за професійним та академічним  спрямуванням  </w:t>
            </w:r>
          </w:p>
          <w:p w:rsidR="006A73EC" w:rsidRPr="006A73EC" w:rsidRDefault="006A73EC" w:rsidP="008E530F">
            <w:pPr>
              <w:jc w:val="both"/>
              <w:rPr>
                <w:rFonts w:ascii="Times New Roman" w:hAnsi="Times New Roman" w:cs="Times New Roman"/>
                <w:sz w:val="18"/>
                <w:szCs w:val="18"/>
              </w:rPr>
            </w:pPr>
            <w:r w:rsidRPr="006A73EC">
              <w:rPr>
                <w:rFonts w:ascii="Times New Roman" w:hAnsi="Times New Roman" w:cs="Times New Roman"/>
                <w:sz w:val="18"/>
                <w:szCs w:val="18"/>
                <w:lang w:val="uk-UA"/>
              </w:rPr>
              <w:t>ОК 6 Педагогічна інноватика та</w:t>
            </w:r>
            <w:r w:rsidRPr="006A73EC">
              <w:rPr>
                <w:rFonts w:ascii="Times New Roman" w:hAnsi="Times New Roman" w:cs="Times New Roman"/>
                <w:sz w:val="24"/>
                <w:szCs w:val="24"/>
                <w:lang w:val="uk-UA"/>
              </w:rPr>
              <w:t xml:space="preserve"> </w:t>
            </w:r>
            <w:r w:rsidRPr="006A73EC">
              <w:rPr>
                <w:rFonts w:ascii="Times New Roman" w:hAnsi="Times New Roman" w:cs="Times New Roman"/>
                <w:sz w:val="18"/>
                <w:szCs w:val="18"/>
                <w:lang w:val="uk-UA"/>
              </w:rPr>
              <w:t>майстерність викладача</w:t>
            </w:r>
          </w:p>
          <w:p w:rsidR="006A73EC" w:rsidRPr="006A73EC" w:rsidRDefault="006A73EC" w:rsidP="008E530F">
            <w:pPr>
              <w:jc w:val="both"/>
              <w:rPr>
                <w:rFonts w:ascii="Times New Roman" w:hAnsi="Times New Roman" w:cs="Times New Roman"/>
                <w:sz w:val="18"/>
                <w:szCs w:val="18"/>
                <w:lang w:val="uk-UA"/>
              </w:rPr>
            </w:pPr>
            <w:r w:rsidRPr="006A73EC">
              <w:rPr>
                <w:rFonts w:ascii="Times New Roman" w:hAnsi="Times New Roman" w:cs="Times New Roman"/>
                <w:sz w:val="18"/>
                <w:szCs w:val="18"/>
                <w:lang w:val="uk-UA"/>
              </w:rPr>
              <w:t>ОК1</w:t>
            </w:r>
            <w:r w:rsidRPr="006A73EC">
              <w:rPr>
                <w:rFonts w:ascii="Times New Roman" w:hAnsi="Times New Roman" w:cs="Times New Roman"/>
                <w:sz w:val="18"/>
                <w:szCs w:val="18"/>
                <w:lang w:val="en-US"/>
              </w:rPr>
              <w:t>3</w:t>
            </w:r>
            <w:r w:rsidRPr="006A73EC">
              <w:rPr>
                <w:rFonts w:ascii="Times New Roman" w:hAnsi="Times New Roman" w:cs="Times New Roman"/>
                <w:sz w:val="18"/>
                <w:szCs w:val="18"/>
                <w:lang w:val="uk-UA"/>
              </w:rPr>
              <w:t xml:space="preserve"> Асистентська практика у ЗВО</w:t>
            </w:r>
          </w:p>
          <w:p w:rsidR="006A73EC" w:rsidRPr="006A73EC" w:rsidRDefault="006A73EC" w:rsidP="008E530F">
            <w:pPr>
              <w:jc w:val="both"/>
              <w:rPr>
                <w:rFonts w:ascii="Times New Roman" w:hAnsi="Times New Roman" w:cs="Times New Roman"/>
                <w:sz w:val="18"/>
                <w:szCs w:val="18"/>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rPr>
              <w:t>5</w:t>
            </w:r>
            <w:r w:rsidRPr="006A73EC">
              <w:rPr>
                <w:rFonts w:ascii="Times New Roman" w:hAnsi="Times New Roman" w:cs="Times New Roman"/>
                <w:sz w:val="18"/>
                <w:szCs w:val="18"/>
                <w:lang w:val="uk-UA"/>
              </w:rPr>
              <w:t xml:space="preserve"> Кваліфікаційна робота (підготовка та захист)</w:t>
            </w:r>
          </w:p>
          <w:p w:rsidR="006A73EC" w:rsidRPr="006A73EC" w:rsidRDefault="006A73EC" w:rsidP="008E530F">
            <w:pPr>
              <w:jc w:val="center"/>
              <w:rPr>
                <w:rFonts w:ascii="Times New Roman" w:hAnsi="Times New Roman" w:cs="Times New Roman"/>
                <w:b/>
                <w:sz w:val="24"/>
                <w:szCs w:val="24"/>
                <w:lang w:val="uk-UA"/>
              </w:rPr>
            </w:pPr>
          </w:p>
        </w:tc>
      </w:tr>
      <w:tr w:rsidR="006A73EC" w:rsidRPr="006A73EC" w:rsidTr="006A73EC">
        <w:tc>
          <w:tcPr>
            <w:tcW w:w="4924" w:type="dxa"/>
          </w:tcPr>
          <w:p w:rsidR="006A73EC" w:rsidRPr="006A73EC" w:rsidRDefault="006A73EC" w:rsidP="008E530F">
            <w:pPr>
              <w:pStyle w:val="1"/>
              <w:keepNext/>
              <w:keepLines/>
              <w:widowControl w:val="0"/>
              <w:ind w:firstLine="72"/>
              <w:contextualSpacing/>
              <w:jc w:val="both"/>
              <w:rPr>
                <w:rFonts w:ascii="Times New Roman" w:hAnsi="Times New Roman" w:cs="Times New Roman"/>
                <w:b/>
                <w:sz w:val="24"/>
                <w:szCs w:val="24"/>
                <w:lang w:val="uk-UA"/>
              </w:rPr>
            </w:pPr>
            <w:r w:rsidRPr="006A73EC">
              <w:rPr>
                <w:rFonts w:ascii="Times New Roman" w:hAnsi="Times New Roman" w:cs="Times New Roman"/>
                <w:bCs/>
                <w:color w:val="auto"/>
                <w:sz w:val="24"/>
                <w:szCs w:val="24"/>
                <w:lang w:val="uk-UA"/>
              </w:rPr>
              <w:t>РН4.</w:t>
            </w:r>
            <w:r w:rsidRPr="006A73EC">
              <w:rPr>
                <w:rFonts w:ascii="Times New Roman" w:hAnsi="Times New Roman" w:cs="Times New Roman"/>
                <w:color w:val="auto"/>
                <w:sz w:val="24"/>
                <w:szCs w:val="24"/>
                <w:lang w:val="uk-UA"/>
              </w:rPr>
              <w:t xml:space="preserve"> Вільно спілкуватися державною та іноземною мовами усно і письмово для обговорення результатів освітньої, професійної діяльності, презентації наукових досліджень та інноваційних проєктів.</w:t>
            </w:r>
          </w:p>
        </w:tc>
        <w:tc>
          <w:tcPr>
            <w:tcW w:w="4929" w:type="dxa"/>
          </w:tcPr>
          <w:p w:rsidR="006A73EC" w:rsidRPr="006A73EC" w:rsidRDefault="006A73EC" w:rsidP="008E530F">
            <w:pPr>
              <w:jc w:val="both"/>
              <w:rPr>
                <w:rFonts w:ascii="Times New Roman" w:hAnsi="Times New Roman" w:cs="Times New Roman"/>
                <w:sz w:val="18"/>
                <w:szCs w:val="18"/>
              </w:rPr>
            </w:pPr>
            <w:r w:rsidRPr="006A73EC">
              <w:rPr>
                <w:rFonts w:ascii="Times New Roman" w:hAnsi="Times New Roman" w:cs="Times New Roman"/>
                <w:sz w:val="18"/>
                <w:szCs w:val="18"/>
                <w:lang w:val="uk-UA"/>
              </w:rPr>
              <w:t xml:space="preserve">ОК 4 Іноземна мова за професійним та академічним  спрямуванням  </w:t>
            </w:r>
          </w:p>
          <w:p w:rsidR="006A73EC" w:rsidRPr="006A73EC" w:rsidRDefault="006A73EC" w:rsidP="008E530F">
            <w:pPr>
              <w:jc w:val="both"/>
              <w:rPr>
                <w:rFonts w:ascii="Times New Roman" w:hAnsi="Times New Roman" w:cs="Times New Roman"/>
                <w:sz w:val="18"/>
                <w:szCs w:val="18"/>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lang w:val="en-US"/>
              </w:rPr>
              <w:t>3</w:t>
            </w:r>
            <w:r w:rsidRPr="006A73EC">
              <w:rPr>
                <w:rFonts w:ascii="Times New Roman" w:hAnsi="Times New Roman" w:cs="Times New Roman"/>
                <w:sz w:val="18"/>
                <w:szCs w:val="18"/>
                <w:lang w:val="uk-UA"/>
              </w:rPr>
              <w:t xml:space="preserve"> Асистентська практика у ЗВО</w:t>
            </w:r>
          </w:p>
          <w:p w:rsidR="006A73EC" w:rsidRPr="006A73EC" w:rsidRDefault="006A73EC" w:rsidP="008E530F">
            <w:pPr>
              <w:jc w:val="both"/>
              <w:rPr>
                <w:rFonts w:ascii="Times New Roman" w:hAnsi="Times New Roman" w:cs="Times New Roman"/>
                <w:sz w:val="18"/>
                <w:szCs w:val="18"/>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lang w:val="en-US"/>
              </w:rPr>
              <w:t>4</w:t>
            </w:r>
            <w:r w:rsidRPr="006A73EC">
              <w:rPr>
                <w:rFonts w:ascii="Times New Roman" w:hAnsi="Times New Roman" w:cs="Times New Roman"/>
                <w:sz w:val="18"/>
                <w:szCs w:val="18"/>
                <w:lang w:val="uk-UA"/>
              </w:rPr>
              <w:t xml:space="preserve">  Переддипломна практика</w:t>
            </w:r>
          </w:p>
          <w:p w:rsidR="006A73EC" w:rsidRPr="006A73EC" w:rsidRDefault="006A73EC" w:rsidP="008E530F">
            <w:pPr>
              <w:jc w:val="both"/>
              <w:rPr>
                <w:rFonts w:ascii="Times New Roman" w:hAnsi="Times New Roman" w:cs="Times New Roman"/>
                <w:sz w:val="18"/>
                <w:szCs w:val="18"/>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rPr>
              <w:t>5</w:t>
            </w:r>
            <w:r w:rsidRPr="006A73EC">
              <w:rPr>
                <w:rFonts w:ascii="Times New Roman" w:hAnsi="Times New Roman" w:cs="Times New Roman"/>
                <w:sz w:val="18"/>
                <w:szCs w:val="18"/>
                <w:lang w:val="uk-UA"/>
              </w:rPr>
              <w:t xml:space="preserve"> Кваліфікаційна робота (підготовка та захист)</w:t>
            </w:r>
          </w:p>
          <w:p w:rsidR="006A73EC" w:rsidRPr="006A73EC" w:rsidRDefault="006A73EC" w:rsidP="008E530F">
            <w:pPr>
              <w:jc w:val="both"/>
              <w:rPr>
                <w:rFonts w:ascii="Times New Roman" w:hAnsi="Times New Roman" w:cs="Times New Roman"/>
                <w:b/>
                <w:sz w:val="24"/>
                <w:szCs w:val="24"/>
                <w:lang w:val="uk-UA"/>
              </w:rPr>
            </w:pPr>
          </w:p>
        </w:tc>
      </w:tr>
      <w:tr w:rsidR="006A73EC" w:rsidRPr="006A73EC" w:rsidTr="006A73EC">
        <w:tc>
          <w:tcPr>
            <w:tcW w:w="4924" w:type="dxa"/>
          </w:tcPr>
          <w:p w:rsidR="006A73EC" w:rsidRPr="006A73EC" w:rsidRDefault="006A73EC" w:rsidP="008E530F">
            <w:pPr>
              <w:pStyle w:val="1"/>
              <w:keepNext/>
              <w:keepLines/>
              <w:widowControl w:val="0"/>
              <w:ind w:firstLine="72"/>
              <w:contextualSpacing/>
              <w:jc w:val="both"/>
              <w:rPr>
                <w:rFonts w:ascii="Times New Roman" w:hAnsi="Times New Roman" w:cs="Times New Roman"/>
                <w:b/>
                <w:sz w:val="24"/>
                <w:szCs w:val="24"/>
                <w:lang w:val="uk-UA"/>
              </w:rPr>
            </w:pPr>
            <w:r w:rsidRPr="006A73EC">
              <w:rPr>
                <w:rFonts w:ascii="Times New Roman" w:hAnsi="Times New Roman" w:cs="Times New Roman"/>
                <w:bCs/>
                <w:color w:val="auto"/>
                <w:sz w:val="24"/>
                <w:szCs w:val="24"/>
                <w:lang w:val="uk-UA"/>
              </w:rPr>
              <w:t>РН5.Організовувати освітній процес на основі студентоцентрованого, компетентнісного, контекстного підходів та сучасних досягнень освітніх, педагогічних наук, управляти навчально-пізнавальною діяльністю, об’єктивно оцінювати результати навчання здобувачів освіти.</w:t>
            </w:r>
          </w:p>
        </w:tc>
        <w:tc>
          <w:tcPr>
            <w:tcW w:w="4929" w:type="dxa"/>
          </w:tcPr>
          <w:p w:rsidR="006A73EC" w:rsidRPr="006A73EC" w:rsidRDefault="006A73EC" w:rsidP="008E530F">
            <w:pPr>
              <w:jc w:val="both"/>
              <w:rPr>
                <w:rFonts w:ascii="Times New Roman" w:hAnsi="Times New Roman" w:cs="Times New Roman"/>
                <w:spacing w:val="-20"/>
                <w:kern w:val="2"/>
                <w:sz w:val="18"/>
                <w:szCs w:val="18"/>
                <w:lang w:val="uk-UA"/>
              </w:rPr>
            </w:pPr>
            <w:r w:rsidRPr="006A73EC">
              <w:rPr>
                <w:rFonts w:ascii="Times New Roman" w:hAnsi="Times New Roman" w:cs="Times New Roman"/>
                <w:spacing w:val="-20"/>
                <w:kern w:val="2"/>
                <w:sz w:val="18"/>
                <w:szCs w:val="18"/>
                <w:lang w:val="uk-UA"/>
              </w:rPr>
              <w:t xml:space="preserve">ОК 3   </w:t>
            </w:r>
            <w:r w:rsidRPr="006A73EC">
              <w:rPr>
                <w:rFonts w:ascii="Times New Roman" w:hAnsi="Times New Roman" w:cs="Times New Roman"/>
                <w:sz w:val="18"/>
                <w:szCs w:val="18"/>
                <w:lang w:val="uk-UA"/>
              </w:rPr>
              <w:t>Історія, концепції та інновації в галузі освіти та педагогіки</w:t>
            </w:r>
          </w:p>
          <w:p w:rsidR="006A73EC" w:rsidRPr="006A73EC" w:rsidRDefault="006A73EC" w:rsidP="008E530F">
            <w:pPr>
              <w:jc w:val="both"/>
              <w:rPr>
                <w:rFonts w:ascii="Times New Roman" w:hAnsi="Times New Roman" w:cs="Times New Roman"/>
                <w:sz w:val="18"/>
                <w:szCs w:val="18"/>
              </w:rPr>
            </w:pPr>
            <w:r w:rsidRPr="006A73EC">
              <w:rPr>
                <w:rFonts w:ascii="Times New Roman" w:hAnsi="Times New Roman" w:cs="Times New Roman"/>
                <w:sz w:val="18"/>
                <w:szCs w:val="18"/>
                <w:lang w:val="uk-UA"/>
              </w:rPr>
              <w:t>ОК 5 Сучасні освітні інформаційні та цифрові технології</w:t>
            </w:r>
          </w:p>
          <w:p w:rsidR="006A73EC" w:rsidRPr="006A73EC" w:rsidRDefault="006A73EC" w:rsidP="008E530F">
            <w:pPr>
              <w:jc w:val="both"/>
              <w:rPr>
                <w:rFonts w:ascii="Times New Roman" w:hAnsi="Times New Roman" w:cs="Times New Roman"/>
                <w:sz w:val="18"/>
                <w:szCs w:val="18"/>
              </w:rPr>
            </w:pPr>
            <w:r w:rsidRPr="006A73EC">
              <w:rPr>
                <w:rFonts w:ascii="Times New Roman" w:hAnsi="Times New Roman" w:cs="Times New Roman"/>
                <w:sz w:val="18"/>
                <w:szCs w:val="18"/>
                <w:lang w:val="uk-UA"/>
              </w:rPr>
              <w:t>ОК 6 Педагогічна інноватика та</w:t>
            </w:r>
            <w:r w:rsidRPr="006A73EC">
              <w:rPr>
                <w:rFonts w:ascii="Times New Roman" w:hAnsi="Times New Roman" w:cs="Times New Roman"/>
                <w:sz w:val="24"/>
                <w:szCs w:val="24"/>
                <w:lang w:val="uk-UA"/>
              </w:rPr>
              <w:t xml:space="preserve"> </w:t>
            </w:r>
            <w:r w:rsidRPr="006A73EC">
              <w:rPr>
                <w:rFonts w:ascii="Times New Roman" w:hAnsi="Times New Roman" w:cs="Times New Roman"/>
                <w:sz w:val="18"/>
                <w:szCs w:val="18"/>
                <w:lang w:val="uk-UA"/>
              </w:rPr>
              <w:t>майстерність викладача</w:t>
            </w:r>
          </w:p>
          <w:p w:rsidR="006A73EC" w:rsidRPr="006A73EC" w:rsidRDefault="006A73EC" w:rsidP="008E530F">
            <w:pPr>
              <w:jc w:val="both"/>
              <w:rPr>
                <w:rFonts w:ascii="Times New Roman" w:hAnsi="Times New Roman" w:cs="Times New Roman"/>
                <w:sz w:val="18"/>
                <w:szCs w:val="18"/>
              </w:rPr>
            </w:pPr>
            <w:r w:rsidRPr="006A73EC">
              <w:rPr>
                <w:rFonts w:ascii="Times New Roman" w:hAnsi="Times New Roman" w:cs="Times New Roman"/>
                <w:sz w:val="18"/>
                <w:szCs w:val="18"/>
                <w:lang w:val="uk-UA"/>
              </w:rPr>
              <w:t>ОК 7 Управління самостійною, проєктною та науково-дослідницькою</w:t>
            </w:r>
            <w:r w:rsidRPr="006A73EC">
              <w:rPr>
                <w:rFonts w:ascii="Times New Roman" w:hAnsi="Times New Roman" w:cs="Times New Roman"/>
                <w:sz w:val="24"/>
                <w:szCs w:val="24"/>
                <w:lang w:val="uk-UA"/>
              </w:rPr>
              <w:t xml:space="preserve"> </w:t>
            </w:r>
            <w:r w:rsidRPr="006A73EC">
              <w:rPr>
                <w:rFonts w:ascii="Times New Roman" w:hAnsi="Times New Roman" w:cs="Times New Roman"/>
                <w:sz w:val="18"/>
                <w:szCs w:val="18"/>
                <w:lang w:val="uk-UA"/>
              </w:rPr>
              <w:t xml:space="preserve">діяльністю  </w:t>
            </w:r>
          </w:p>
          <w:p w:rsidR="006A73EC" w:rsidRPr="006A73EC" w:rsidRDefault="006A73EC" w:rsidP="008E530F">
            <w:pPr>
              <w:pStyle w:val="Default"/>
              <w:jc w:val="both"/>
              <w:rPr>
                <w:rFonts w:cs="Times New Roman"/>
                <w:sz w:val="18"/>
                <w:szCs w:val="18"/>
                <w:lang w:val="uk-UA"/>
              </w:rPr>
            </w:pPr>
            <w:r w:rsidRPr="006A73EC">
              <w:rPr>
                <w:rFonts w:cs="Times New Roman"/>
                <w:sz w:val="18"/>
                <w:szCs w:val="18"/>
                <w:lang w:val="uk-UA"/>
              </w:rPr>
              <w:t>ОК 9 Освітній менеджмент та моніторинг якості освіти</w:t>
            </w:r>
          </w:p>
          <w:p w:rsidR="006A73EC" w:rsidRPr="006A73EC" w:rsidRDefault="006A73EC" w:rsidP="008E530F">
            <w:pPr>
              <w:jc w:val="both"/>
              <w:rPr>
                <w:rFonts w:ascii="Times New Roman" w:hAnsi="Times New Roman" w:cs="Times New Roman"/>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rPr>
              <w:t>0</w:t>
            </w:r>
            <w:r w:rsidRPr="006A73EC">
              <w:rPr>
                <w:rFonts w:ascii="Times New Roman" w:hAnsi="Times New Roman" w:cs="Times New Roman"/>
                <w:sz w:val="18"/>
                <w:szCs w:val="18"/>
                <w:lang w:val="uk-UA"/>
              </w:rPr>
              <w:t xml:space="preserve"> Методика викладання і виховання у вищій школі</w:t>
            </w:r>
          </w:p>
          <w:p w:rsidR="006A73EC" w:rsidRPr="006A73EC" w:rsidRDefault="006A73EC" w:rsidP="006A73EC">
            <w:pPr>
              <w:jc w:val="both"/>
              <w:rPr>
                <w:rFonts w:ascii="Times New Roman" w:hAnsi="Times New Roman" w:cs="Times New Roman"/>
                <w:b/>
                <w:sz w:val="24"/>
                <w:szCs w:val="24"/>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lang w:val="en-US"/>
              </w:rPr>
              <w:t>3</w:t>
            </w:r>
            <w:r w:rsidRPr="006A73EC">
              <w:rPr>
                <w:rFonts w:ascii="Times New Roman" w:hAnsi="Times New Roman" w:cs="Times New Roman"/>
                <w:sz w:val="18"/>
                <w:szCs w:val="18"/>
                <w:lang w:val="uk-UA"/>
              </w:rPr>
              <w:t xml:space="preserve"> Асистентська практика у ЗВО</w:t>
            </w:r>
          </w:p>
        </w:tc>
      </w:tr>
      <w:tr w:rsidR="006A73EC" w:rsidRPr="006A73EC" w:rsidTr="006A73EC">
        <w:tc>
          <w:tcPr>
            <w:tcW w:w="4924" w:type="dxa"/>
          </w:tcPr>
          <w:p w:rsidR="006A73EC" w:rsidRPr="006A73EC" w:rsidRDefault="006A73EC" w:rsidP="008E530F">
            <w:pPr>
              <w:pStyle w:val="1"/>
              <w:keepNext/>
              <w:keepLines/>
              <w:widowControl w:val="0"/>
              <w:ind w:firstLine="72"/>
              <w:contextualSpacing/>
              <w:jc w:val="both"/>
              <w:rPr>
                <w:rFonts w:ascii="Times New Roman" w:hAnsi="Times New Roman" w:cs="Times New Roman"/>
                <w:b/>
                <w:sz w:val="24"/>
                <w:szCs w:val="24"/>
                <w:lang w:val="uk-UA"/>
              </w:rPr>
            </w:pPr>
            <w:r w:rsidRPr="006A73EC">
              <w:rPr>
                <w:rFonts w:ascii="Times New Roman" w:hAnsi="Times New Roman" w:cs="Times New Roman"/>
                <w:bCs/>
                <w:color w:val="auto"/>
                <w:sz w:val="24"/>
                <w:szCs w:val="24"/>
                <w:lang w:val="uk-UA"/>
              </w:rPr>
              <w:t>РН6. Розробляти та реалізовувати інноваційні й дослідницькі проєкти у сфері освіти/педагогіки та міждисциплінарного рівня із дотриманням правових, соціальних, економічних, етичних норм</w:t>
            </w:r>
          </w:p>
        </w:tc>
        <w:tc>
          <w:tcPr>
            <w:tcW w:w="4929" w:type="dxa"/>
          </w:tcPr>
          <w:p w:rsidR="006A73EC" w:rsidRPr="006A73EC" w:rsidRDefault="006A73EC" w:rsidP="008E530F">
            <w:pPr>
              <w:jc w:val="both"/>
              <w:rPr>
                <w:rFonts w:ascii="Times New Roman" w:hAnsi="Times New Roman" w:cs="Times New Roman"/>
                <w:sz w:val="18"/>
                <w:szCs w:val="18"/>
              </w:rPr>
            </w:pPr>
            <w:r w:rsidRPr="006A73EC">
              <w:rPr>
                <w:rFonts w:ascii="Times New Roman" w:hAnsi="Times New Roman" w:cs="Times New Roman"/>
                <w:sz w:val="18"/>
                <w:szCs w:val="18"/>
                <w:lang w:val="uk-UA"/>
              </w:rPr>
              <w:t>ОК 6 Педагогічна інноватика та</w:t>
            </w:r>
            <w:r w:rsidRPr="006A73EC">
              <w:rPr>
                <w:rFonts w:ascii="Times New Roman" w:hAnsi="Times New Roman" w:cs="Times New Roman"/>
                <w:sz w:val="24"/>
                <w:szCs w:val="24"/>
                <w:lang w:val="uk-UA"/>
              </w:rPr>
              <w:t xml:space="preserve"> </w:t>
            </w:r>
            <w:r w:rsidRPr="006A73EC">
              <w:rPr>
                <w:rFonts w:ascii="Times New Roman" w:hAnsi="Times New Roman" w:cs="Times New Roman"/>
                <w:sz w:val="18"/>
                <w:szCs w:val="18"/>
                <w:lang w:val="uk-UA"/>
              </w:rPr>
              <w:t>майстерність викладача</w:t>
            </w:r>
          </w:p>
          <w:p w:rsidR="006A73EC" w:rsidRPr="006A73EC" w:rsidRDefault="006A73EC" w:rsidP="008E530F">
            <w:pPr>
              <w:jc w:val="both"/>
              <w:rPr>
                <w:rFonts w:ascii="Times New Roman" w:hAnsi="Times New Roman" w:cs="Times New Roman"/>
                <w:sz w:val="18"/>
                <w:szCs w:val="18"/>
              </w:rPr>
            </w:pPr>
            <w:r w:rsidRPr="006A73EC">
              <w:rPr>
                <w:rFonts w:ascii="Times New Roman" w:hAnsi="Times New Roman" w:cs="Times New Roman"/>
                <w:sz w:val="18"/>
                <w:szCs w:val="18"/>
                <w:lang w:val="uk-UA"/>
              </w:rPr>
              <w:t>ОК 7 Управління самостійною, проєктною та науково-дослідницькою</w:t>
            </w:r>
            <w:r w:rsidRPr="006A73EC">
              <w:rPr>
                <w:rFonts w:ascii="Times New Roman" w:hAnsi="Times New Roman" w:cs="Times New Roman"/>
                <w:sz w:val="24"/>
                <w:szCs w:val="24"/>
                <w:lang w:val="uk-UA"/>
              </w:rPr>
              <w:t xml:space="preserve"> </w:t>
            </w:r>
            <w:r w:rsidRPr="006A73EC">
              <w:rPr>
                <w:rFonts w:ascii="Times New Roman" w:hAnsi="Times New Roman" w:cs="Times New Roman"/>
                <w:sz w:val="18"/>
                <w:szCs w:val="18"/>
                <w:lang w:val="uk-UA"/>
              </w:rPr>
              <w:t xml:space="preserve">діяльністю  </w:t>
            </w:r>
          </w:p>
          <w:p w:rsidR="006A73EC" w:rsidRPr="006A73EC" w:rsidRDefault="006A73EC" w:rsidP="008E530F">
            <w:pPr>
              <w:jc w:val="both"/>
              <w:rPr>
                <w:rFonts w:ascii="Times New Roman" w:hAnsi="Times New Roman" w:cs="Times New Roman"/>
                <w:szCs w:val="18"/>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lang w:val="en-US"/>
              </w:rPr>
              <w:t>1</w:t>
            </w:r>
            <w:r w:rsidRPr="006A73EC">
              <w:rPr>
                <w:rFonts w:ascii="Times New Roman" w:hAnsi="Times New Roman" w:cs="Times New Roman"/>
                <w:sz w:val="18"/>
                <w:szCs w:val="18"/>
                <w:lang w:val="uk-UA"/>
              </w:rPr>
              <w:t xml:space="preserve"> Методологія  педагогічних досліджень</w:t>
            </w:r>
          </w:p>
          <w:p w:rsidR="006A73EC" w:rsidRPr="006A73EC" w:rsidRDefault="006A73EC" w:rsidP="008E530F">
            <w:pPr>
              <w:jc w:val="both"/>
              <w:rPr>
                <w:rFonts w:ascii="Times New Roman" w:hAnsi="Times New Roman" w:cs="Times New Roman"/>
                <w:sz w:val="18"/>
                <w:szCs w:val="18"/>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lang w:val="en-US"/>
              </w:rPr>
              <w:t>4</w:t>
            </w:r>
            <w:r w:rsidRPr="006A73EC">
              <w:rPr>
                <w:rFonts w:ascii="Times New Roman" w:hAnsi="Times New Roman" w:cs="Times New Roman"/>
                <w:sz w:val="18"/>
                <w:szCs w:val="18"/>
                <w:lang w:val="uk-UA"/>
              </w:rPr>
              <w:t xml:space="preserve">  Переддипломна практика</w:t>
            </w:r>
          </w:p>
          <w:p w:rsidR="006A73EC" w:rsidRPr="006A73EC" w:rsidRDefault="006A73EC" w:rsidP="006A73EC">
            <w:pPr>
              <w:jc w:val="both"/>
              <w:rPr>
                <w:rFonts w:ascii="Times New Roman" w:hAnsi="Times New Roman" w:cs="Times New Roman"/>
                <w:b/>
                <w:sz w:val="24"/>
                <w:szCs w:val="24"/>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rPr>
              <w:t>5</w:t>
            </w:r>
            <w:r w:rsidRPr="006A73EC">
              <w:rPr>
                <w:rFonts w:ascii="Times New Roman" w:hAnsi="Times New Roman" w:cs="Times New Roman"/>
                <w:sz w:val="18"/>
                <w:szCs w:val="18"/>
                <w:lang w:val="uk-UA"/>
              </w:rPr>
              <w:t xml:space="preserve"> Кваліфікаційна робота (підготовка та захист)</w:t>
            </w:r>
          </w:p>
        </w:tc>
      </w:tr>
      <w:tr w:rsidR="006A73EC" w:rsidRPr="006A73EC" w:rsidTr="006A73EC">
        <w:tc>
          <w:tcPr>
            <w:tcW w:w="4924" w:type="dxa"/>
          </w:tcPr>
          <w:p w:rsidR="006A73EC" w:rsidRPr="006A73EC" w:rsidRDefault="006A73EC" w:rsidP="008E530F">
            <w:pPr>
              <w:pStyle w:val="1"/>
              <w:keepNext/>
              <w:keepLines/>
              <w:widowControl w:val="0"/>
              <w:ind w:firstLine="72"/>
              <w:contextualSpacing/>
              <w:jc w:val="both"/>
              <w:rPr>
                <w:rFonts w:ascii="Times New Roman" w:hAnsi="Times New Roman" w:cs="Times New Roman"/>
                <w:b/>
                <w:sz w:val="24"/>
                <w:szCs w:val="24"/>
                <w:lang w:val="uk-UA"/>
              </w:rPr>
            </w:pPr>
            <w:r w:rsidRPr="006A73EC">
              <w:rPr>
                <w:rFonts w:ascii="Times New Roman" w:hAnsi="Times New Roman" w:cs="Times New Roman"/>
                <w:bCs/>
                <w:color w:val="auto"/>
                <w:sz w:val="24"/>
                <w:szCs w:val="24"/>
                <w:lang w:val="uk-UA"/>
              </w:rPr>
              <w:t>РН7.Створювати відкрите освітньо-наукове середовище, сприятливе для здобувачів освіти та спрямоване на забезпечення результатів навчання.</w:t>
            </w:r>
          </w:p>
        </w:tc>
        <w:tc>
          <w:tcPr>
            <w:tcW w:w="4929" w:type="dxa"/>
          </w:tcPr>
          <w:p w:rsidR="006A73EC" w:rsidRPr="006A73EC" w:rsidRDefault="006A73EC" w:rsidP="008E530F">
            <w:pPr>
              <w:jc w:val="both"/>
              <w:rPr>
                <w:rFonts w:ascii="Times New Roman" w:hAnsi="Times New Roman" w:cs="Times New Roman"/>
                <w:sz w:val="18"/>
                <w:szCs w:val="18"/>
              </w:rPr>
            </w:pPr>
            <w:r w:rsidRPr="006A73EC">
              <w:rPr>
                <w:rFonts w:ascii="Times New Roman" w:hAnsi="Times New Roman" w:cs="Times New Roman"/>
                <w:sz w:val="18"/>
                <w:szCs w:val="18"/>
                <w:lang w:val="uk-UA"/>
              </w:rPr>
              <w:t>ОК 1  Цивільна безпека у галузі освіти</w:t>
            </w:r>
          </w:p>
          <w:p w:rsidR="006A73EC" w:rsidRPr="006A73EC" w:rsidRDefault="006A73EC" w:rsidP="008E530F">
            <w:pPr>
              <w:jc w:val="both"/>
              <w:rPr>
                <w:rFonts w:ascii="Times New Roman" w:hAnsi="Times New Roman" w:cs="Times New Roman"/>
                <w:sz w:val="18"/>
                <w:szCs w:val="18"/>
              </w:rPr>
            </w:pPr>
            <w:r w:rsidRPr="006A73EC">
              <w:rPr>
                <w:rFonts w:ascii="Times New Roman" w:hAnsi="Times New Roman" w:cs="Times New Roman"/>
                <w:sz w:val="18"/>
                <w:szCs w:val="18"/>
                <w:lang w:val="uk-UA"/>
              </w:rPr>
              <w:t>ОК 2  Психологія вищої школи</w:t>
            </w:r>
          </w:p>
          <w:p w:rsidR="006A73EC" w:rsidRPr="006A73EC" w:rsidRDefault="006A73EC" w:rsidP="008E530F">
            <w:pPr>
              <w:jc w:val="both"/>
              <w:rPr>
                <w:rFonts w:ascii="Times New Roman" w:hAnsi="Times New Roman" w:cs="Times New Roman"/>
                <w:sz w:val="18"/>
                <w:szCs w:val="18"/>
              </w:rPr>
            </w:pPr>
            <w:r w:rsidRPr="006A73EC">
              <w:rPr>
                <w:rFonts w:ascii="Times New Roman" w:hAnsi="Times New Roman" w:cs="Times New Roman"/>
                <w:sz w:val="18"/>
                <w:szCs w:val="18"/>
                <w:lang w:val="uk-UA"/>
              </w:rPr>
              <w:t>ОК 6 Педагогічна інноватика та</w:t>
            </w:r>
            <w:r w:rsidRPr="006A73EC">
              <w:rPr>
                <w:rFonts w:ascii="Times New Roman" w:hAnsi="Times New Roman" w:cs="Times New Roman"/>
                <w:sz w:val="24"/>
                <w:szCs w:val="24"/>
                <w:lang w:val="uk-UA"/>
              </w:rPr>
              <w:t xml:space="preserve"> </w:t>
            </w:r>
            <w:r w:rsidRPr="006A73EC">
              <w:rPr>
                <w:rFonts w:ascii="Times New Roman" w:hAnsi="Times New Roman" w:cs="Times New Roman"/>
                <w:sz w:val="18"/>
                <w:szCs w:val="18"/>
                <w:lang w:val="uk-UA"/>
              </w:rPr>
              <w:t>майстерність викладача</w:t>
            </w:r>
          </w:p>
          <w:p w:rsidR="006A73EC" w:rsidRPr="006A73EC" w:rsidRDefault="006A73EC" w:rsidP="008E530F">
            <w:pPr>
              <w:pStyle w:val="Default"/>
              <w:jc w:val="both"/>
              <w:rPr>
                <w:rFonts w:cs="Times New Roman"/>
                <w:sz w:val="18"/>
                <w:szCs w:val="18"/>
                <w:lang w:val="uk-UA"/>
              </w:rPr>
            </w:pPr>
            <w:r w:rsidRPr="006A73EC">
              <w:rPr>
                <w:rFonts w:cs="Times New Roman"/>
                <w:sz w:val="18"/>
                <w:szCs w:val="18"/>
                <w:lang w:val="uk-UA"/>
              </w:rPr>
              <w:t>ОК 8 Освітня політика та соціально-правові засади управління закладом освіти</w:t>
            </w:r>
          </w:p>
          <w:p w:rsidR="006A73EC" w:rsidRPr="006A73EC" w:rsidRDefault="006A73EC" w:rsidP="008E530F">
            <w:pPr>
              <w:jc w:val="both"/>
              <w:rPr>
                <w:rFonts w:ascii="Times New Roman" w:hAnsi="Times New Roman" w:cs="Times New Roman"/>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rPr>
              <w:t>0</w:t>
            </w:r>
            <w:r w:rsidRPr="006A73EC">
              <w:rPr>
                <w:rFonts w:ascii="Times New Roman" w:hAnsi="Times New Roman" w:cs="Times New Roman"/>
                <w:sz w:val="18"/>
                <w:szCs w:val="18"/>
                <w:lang w:val="uk-UA"/>
              </w:rPr>
              <w:t xml:space="preserve"> Методика викладання і виховання у вищій школі</w:t>
            </w:r>
          </w:p>
          <w:p w:rsidR="006A73EC" w:rsidRPr="006A73EC" w:rsidRDefault="006A73EC" w:rsidP="008E530F">
            <w:pPr>
              <w:jc w:val="both"/>
              <w:rPr>
                <w:rFonts w:ascii="Times New Roman" w:hAnsi="Times New Roman" w:cs="Times New Roman"/>
                <w:szCs w:val="18"/>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rPr>
              <w:t>2</w:t>
            </w:r>
            <w:r w:rsidRPr="006A73EC">
              <w:rPr>
                <w:rFonts w:ascii="Times New Roman" w:hAnsi="Times New Roman" w:cs="Times New Roman"/>
                <w:sz w:val="18"/>
                <w:szCs w:val="18"/>
                <w:lang w:val="uk-UA"/>
              </w:rPr>
              <w:t xml:space="preserve"> Освітнє право та академічна доброчесність</w:t>
            </w:r>
          </w:p>
          <w:p w:rsidR="006A73EC" w:rsidRPr="006A73EC" w:rsidRDefault="006A73EC" w:rsidP="006A73EC">
            <w:pPr>
              <w:jc w:val="both"/>
              <w:rPr>
                <w:rFonts w:ascii="Times New Roman" w:hAnsi="Times New Roman" w:cs="Times New Roman"/>
                <w:b/>
                <w:sz w:val="24"/>
                <w:szCs w:val="24"/>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lang w:val="en-US"/>
              </w:rPr>
              <w:t>3</w:t>
            </w:r>
            <w:r w:rsidRPr="006A73EC">
              <w:rPr>
                <w:rFonts w:ascii="Times New Roman" w:hAnsi="Times New Roman" w:cs="Times New Roman"/>
                <w:sz w:val="18"/>
                <w:szCs w:val="18"/>
                <w:lang w:val="uk-UA"/>
              </w:rPr>
              <w:t xml:space="preserve"> Асистентська практика у ЗВО</w:t>
            </w:r>
          </w:p>
        </w:tc>
      </w:tr>
      <w:tr w:rsidR="00D34A2C" w:rsidRPr="006A73EC" w:rsidTr="006A73EC">
        <w:tc>
          <w:tcPr>
            <w:tcW w:w="4924" w:type="dxa"/>
          </w:tcPr>
          <w:p w:rsidR="00D34A2C" w:rsidRPr="006A73EC" w:rsidRDefault="006A73EC" w:rsidP="006A73EC">
            <w:pPr>
              <w:jc w:val="both"/>
              <w:rPr>
                <w:rFonts w:ascii="Times New Roman" w:hAnsi="Times New Roman" w:cs="Times New Roman"/>
                <w:b/>
                <w:sz w:val="24"/>
                <w:szCs w:val="24"/>
                <w:lang w:val="uk-UA"/>
              </w:rPr>
            </w:pPr>
            <w:r w:rsidRPr="006A73EC">
              <w:rPr>
                <w:rFonts w:ascii="Times New Roman" w:hAnsi="Times New Roman" w:cs="Times New Roman"/>
                <w:bCs/>
                <w:sz w:val="24"/>
                <w:szCs w:val="24"/>
                <w:lang w:val="uk-UA"/>
              </w:rPr>
              <w:t>РН8.Розробляти і викладати освітні курси в закладах вищої освіти, використовуючи методики, інструменти і технології, необхідні для досягнення поставлених цілей</w:t>
            </w:r>
          </w:p>
        </w:tc>
        <w:tc>
          <w:tcPr>
            <w:tcW w:w="4929" w:type="dxa"/>
          </w:tcPr>
          <w:p w:rsidR="006A73EC" w:rsidRPr="006A73EC" w:rsidRDefault="006A73EC" w:rsidP="006A73EC">
            <w:pPr>
              <w:jc w:val="both"/>
              <w:rPr>
                <w:rFonts w:ascii="Times New Roman" w:hAnsi="Times New Roman" w:cs="Times New Roman"/>
                <w:sz w:val="18"/>
                <w:szCs w:val="18"/>
              </w:rPr>
            </w:pPr>
            <w:r w:rsidRPr="006A73EC">
              <w:rPr>
                <w:rFonts w:ascii="Times New Roman" w:hAnsi="Times New Roman" w:cs="Times New Roman"/>
                <w:sz w:val="18"/>
                <w:szCs w:val="18"/>
                <w:lang w:val="uk-UA"/>
              </w:rPr>
              <w:t>ОК 2  Психологія вищої школи</w:t>
            </w:r>
          </w:p>
          <w:p w:rsidR="006A73EC" w:rsidRPr="006A73EC" w:rsidRDefault="006A73EC" w:rsidP="006A73EC">
            <w:pPr>
              <w:jc w:val="both"/>
              <w:rPr>
                <w:rFonts w:ascii="Times New Roman" w:hAnsi="Times New Roman" w:cs="Times New Roman"/>
                <w:sz w:val="18"/>
                <w:szCs w:val="18"/>
              </w:rPr>
            </w:pPr>
            <w:r w:rsidRPr="006A73EC">
              <w:rPr>
                <w:rFonts w:ascii="Times New Roman" w:hAnsi="Times New Roman" w:cs="Times New Roman"/>
                <w:sz w:val="18"/>
                <w:szCs w:val="18"/>
                <w:lang w:val="uk-UA"/>
              </w:rPr>
              <w:t>ОК 5 Сучасні освітні інформаційні та цифрові технології</w:t>
            </w:r>
          </w:p>
          <w:p w:rsidR="006A73EC" w:rsidRPr="006A73EC" w:rsidRDefault="006A73EC" w:rsidP="006A73EC">
            <w:pPr>
              <w:jc w:val="both"/>
              <w:rPr>
                <w:rFonts w:ascii="Times New Roman" w:hAnsi="Times New Roman" w:cs="Times New Roman"/>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rPr>
              <w:t>0</w:t>
            </w:r>
            <w:r w:rsidRPr="006A73EC">
              <w:rPr>
                <w:rFonts w:ascii="Times New Roman" w:hAnsi="Times New Roman" w:cs="Times New Roman"/>
                <w:sz w:val="18"/>
                <w:szCs w:val="18"/>
                <w:lang w:val="uk-UA"/>
              </w:rPr>
              <w:t xml:space="preserve"> Методика викладання і виховання у вищій школі</w:t>
            </w:r>
          </w:p>
          <w:p w:rsidR="006A73EC" w:rsidRPr="006A73EC" w:rsidRDefault="006A73EC" w:rsidP="006A73EC">
            <w:pPr>
              <w:jc w:val="both"/>
              <w:rPr>
                <w:rFonts w:ascii="Times New Roman" w:hAnsi="Times New Roman" w:cs="Times New Roman"/>
                <w:sz w:val="18"/>
                <w:szCs w:val="18"/>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lang w:val="en-US"/>
              </w:rPr>
              <w:t>3</w:t>
            </w:r>
            <w:r w:rsidRPr="006A73EC">
              <w:rPr>
                <w:rFonts w:ascii="Times New Roman" w:hAnsi="Times New Roman" w:cs="Times New Roman"/>
                <w:sz w:val="18"/>
                <w:szCs w:val="18"/>
                <w:lang w:val="uk-UA"/>
              </w:rPr>
              <w:t xml:space="preserve"> Асистентська практика у ЗВО</w:t>
            </w:r>
          </w:p>
          <w:p w:rsidR="00D34A2C" w:rsidRPr="006A73EC" w:rsidRDefault="00D34A2C" w:rsidP="006A73EC">
            <w:pPr>
              <w:jc w:val="both"/>
              <w:rPr>
                <w:rFonts w:ascii="Times New Roman" w:hAnsi="Times New Roman" w:cs="Times New Roman"/>
                <w:b/>
                <w:sz w:val="24"/>
                <w:szCs w:val="24"/>
                <w:lang w:val="uk-UA"/>
              </w:rPr>
            </w:pPr>
          </w:p>
        </w:tc>
      </w:tr>
      <w:tr w:rsidR="00D34A2C" w:rsidRPr="006A73EC" w:rsidTr="006A73EC">
        <w:tc>
          <w:tcPr>
            <w:tcW w:w="4924" w:type="dxa"/>
          </w:tcPr>
          <w:p w:rsidR="00D34A2C" w:rsidRPr="006A73EC" w:rsidRDefault="006A73EC" w:rsidP="003B5EE8">
            <w:pPr>
              <w:jc w:val="center"/>
              <w:rPr>
                <w:rFonts w:ascii="Times New Roman" w:hAnsi="Times New Roman" w:cs="Times New Roman"/>
                <w:b/>
                <w:sz w:val="24"/>
                <w:szCs w:val="24"/>
                <w:lang w:val="uk-UA"/>
              </w:rPr>
            </w:pPr>
            <w:r w:rsidRPr="006A73EC">
              <w:rPr>
                <w:rFonts w:ascii="Times New Roman" w:hAnsi="Times New Roman" w:cs="Times New Roman"/>
                <w:bCs/>
                <w:sz w:val="24"/>
                <w:szCs w:val="24"/>
                <w:lang w:val="uk-UA"/>
              </w:rPr>
              <w:t xml:space="preserve">РН9.Здійснювати пошук необхідної </w:t>
            </w:r>
            <w:r w:rsidRPr="006A73EC">
              <w:rPr>
                <w:rFonts w:ascii="Times New Roman" w:hAnsi="Times New Roman" w:cs="Times New Roman"/>
                <w:bCs/>
                <w:sz w:val="24"/>
                <w:szCs w:val="24"/>
                <w:lang w:val="uk-UA"/>
              </w:rPr>
              <w:lastRenderedPageBreak/>
              <w:t>інформації з освітніх/педагогічних наук у друкованих, електронних та інших джерелах, аналізувати, систематизувати її, оцінюючи достовірність та релевантність.</w:t>
            </w:r>
          </w:p>
        </w:tc>
        <w:tc>
          <w:tcPr>
            <w:tcW w:w="4929" w:type="dxa"/>
          </w:tcPr>
          <w:p w:rsidR="006A73EC" w:rsidRPr="006A73EC" w:rsidRDefault="006A73EC" w:rsidP="006A73EC">
            <w:pPr>
              <w:jc w:val="both"/>
              <w:rPr>
                <w:rFonts w:ascii="Times New Roman" w:hAnsi="Times New Roman" w:cs="Times New Roman"/>
                <w:sz w:val="18"/>
                <w:szCs w:val="18"/>
              </w:rPr>
            </w:pPr>
            <w:r w:rsidRPr="006A73EC">
              <w:rPr>
                <w:rFonts w:ascii="Times New Roman" w:hAnsi="Times New Roman" w:cs="Times New Roman"/>
                <w:sz w:val="18"/>
                <w:szCs w:val="18"/>
                <w:lang w:val="uk-UA"/>
              </w:rPr>
              <w:lastRenderedPageBreak/>
              <w:t>ОК 2  Психологія вищої школи</w:t>
            </w:r>
          </w:p>
          <w:p w:rsidR="006A73EC" w:rsidRPr="006A73EC" w:rsidRDefault="006A73EC" w:rsidP="006A73EC">
            <w:pPr>
              <w:jc w:val="both"/>
              <w:rPr>
                <w:rFonts w:ascii="Times New Roman" w:hAnsi="Times New Roman" w:cs="Times New Roman"/>
                <w:spacing w:val="-20"/>
                <w:kern w:val="2"/>
                <w:sz w:val="18"/>
                <w:szCs w:val="18"/>
                <w:lang w:val="uk-UA"/>
              </w:rPr>
            </w:pPr>
            <w:r w:rsidRPr="006A73EC">
              <w:rPr>
                <w:rFonts w:ascii="Times New Roman" w:hAnsi="Times New Roman" w:cs="Times New Roman"/>
                <w:spacing w:val="-20"/>
                <w:kern w:val="2"/>
                <w:sz w:val="18"/>
                <w:szCs w:val="18"/>
                <w:lang w:val="uk-UA"/>
              </w:rPr>
              <w:t xml:space="preserve">ОК 3   </w:t>
            </w:r>
            <w:r w:rsidRPr="006A73EC">
              <w:rPr>
                <w:rFonts w:ascii="Times New Roman" w:hAnsi="Times New Roman" w:cs="Times New Roman"/>
                <w:sz w:val="18"/>
                <w:szCs w:val="18"/>
                <w:lang w:val="uk-UA"/>
              </w:rPr>
              <w:t xml:space="preserve">Історія, концепції та інновації в галузі освіти та </w:t>
            </w:r>
            <w:r w:rsidRPr="006A73EC">
              <w:rPr>
                <w:rFonts w:ascii="Times New Roman" w:hAnsi="Times New Roman" w:cs="Times New Roman"/>
                <w:sz w:val="18"/>
                <w:szCs w:val="18"/>
                <w:lang w:val="uk-UA"/>
              </w:rPr>
              <w:lastRenderedPageBreak/>
              <w:t>педагогіки</w:t>
            </w:r>
          </w:p>
          <w:p w:rsidR="006A73EC" w:rsidRPr="006A73EC" w:rsidRDefault="006A73EC" w:rsidP="006A73EC">
            <w:pPr>
              <w:jc w:val="both"/>
              <w:rPr>
                <w:rFonts w:ascii="Times New Roman" w:hAnsi="Times New Roman" w:cs="Times New Roman"/>
                <w:sz w:val="18"/>
                <w:szCs w:val="18"/>
              </w:rPr>
            </w:pPr>
            <w:r w:rsidRPr="006A73EC">
              <w:rPr>
                <w:rFonts w:ascii="Times New Roman" w:hAnsi="Times New Roman" w:cs="Times New Roman"/>
                <w:sz w:val="18"/>
                <w:szCs w:val="18"/>
                <w:lang w:val="uk-UA"/>
              </w:rPr>
              <w:t xml:space="preserve">ОК 4 Іноземна мова за професійним та академічним  спрямуванням  </w:t>
            </w:r>
          </w:p>
          <w:p w:rsidR="006A73EC" w:rsidRPr="006A73EC" w:rsidRDefault="006A73EC" w:rsidP="006A73EC">
            <w:pPr>
              <w:jc w:val="both"/>
              <w:rPr>
                <w:rFonts w:ascii="Times New Roman" w:hAnsi="Times New Roman" w:cs="Times New Roman"/>
                <w:sz w:val="18"/>
                <w:szCs w:val="18"/>
              </w:rPr>
            </w:pPr>
            <w:r w:rsidRPr="006A73EC">
              <w:rPr>
                <w:rFonts w:ascii="Times New Roman" w:hAnsi="Times New Roman" w:cs="Times New Roman"/>
                <w:sz w:val="18"/>
                <w:szCs w:val="18"/>
                <w:lang w:val="uk-UA"/>
              </w:rPr>
              <w:t>ОК 5 Сучасні освітні інформаційні та цифрові технології</w:t>
            </w:r>
          </w:p>
          <w:p w:rsidR="006A73EC" w:rsidRPr="006A73EC" w:rsidRDefault="006A73EC" w:rsidP="006A73EC">
            <w:pPr>
              <w:jc w:val="both"/>
              <w:rPr>
                <w:rFonts w:ascii="Times New Roman" w:hAnsi="Times New Roman" w:cs="Times New Roman"/>
                <w:sz w:val="18"/>
                <w:szCs w:val="18"/>
              </w:rPr>
            </w:pPr>
            <w:r w:rsidRPr="006A73EC">
              <w:rPr>
                <w:rFonts w:ascii="Times New Roman" w:hAnsi="Times New Roman" w:cs="Times New Roman"/>
                <w:sz w:val="18"/>
                <w:szCs w:val="18"/>
                <w:lang w:val="uk-UA"/>
              </w:rPr>
              <w:t>ОК 7 Управління самостійною, проєктною та науково-дослідницькою</w:t>
            </w:r>
            <w:r w:rsidRPr="006A73EC">
              <w:rPr>
                <w:rFonts w:ascii="Times New Roman" w:hAnsi="Times New Roman" w:cs="Times New Roman"/>
                <w:sz w:val="24"/>
                <w:szCs w:val="24"/>
                <w:lang w:val="uk-UA"/>
              </w:rPr>
              <w:t xml:space="preserve"> </w:t>
            </w:r>
            <w:r w:rsidRPr="006A73EC">
              <w:rPr>
                <w:rFonts w:ascii="Times New Roman" w:hAnsi="Times New Roman" w:cs="Times New Roman"/>
                <w:sz w:val="18"/>
                <w:szCs w:val="18"/>
                <w:lang w:val="uk-UA"/>
              </w:rPr>
              <w:t xml:space="preserve">діяльністю  </w:t>
            </w:r>
          </w:p>
          <w:p w:rsidR="006A73EC" w:rsidRPr="006A73EC" w:rsidRDefault="006A73EC" w:rsidP="006A73EC">
            <w:pPr>
              <w:pStyle w:val="Default"/>
              <w:jc w:val="both"/>
              <w:rPr>
                <w:rFonts w:cs="Times New Roman"/>
                <w:sz w:val="18"/>
                <w:szCs w:val="18"/>
                <w:lang w:val="uk-UA"/>
              </w:rPr>
            </w:pPr>
            <w:r w:rsidRPr="006A73EC">
              <w:rPr>
                <w:rFonts w:cs="Times New Roman"/>
                <w:sz w:val="18"/>
                <w:szCs w:val="18"/>
                <w:lang w:val="uk-UA"/>
              </w:rPr>
              <w:t>ОК 8 Освітня політика та соціально-правові засади управління закладом освіти</w:t>
            </w:r>
          </w:p>
          <w:p w:rsidR="006A73EC" w:rsidRPr="006A73EC" w:rsidRDefault="006A73EC" w:rsidP="006A73EC">
            <w:pPr>
              <w:jc w:val="both"/>
              <w:rPr>
                <w:rFonts w:ascii="Times New Roman" w:hAnsi="Times New Roman" w:cs="Times New Roman"/>
                <w:szCs w:val="18"/>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lang w:val="en-US"/>
              </w:rPr>
              <w:t>1</w:t>
            </w:r>
            <w:r w:rsidRPr="006A73EC">
              <w:rPr>
                <w:rFonts w:ascii="Times New Roman" w:hAnsi="Times New Roman" w:cs="Times New Roman"/>
                <w:sz w:val="18"/>
                <w:szCs w:val="18"/>
                <w:lang w:val="uk-UA"/>
              </w:rPr>
              <w:t xml:space="preserve"> Методологія  педагогічних досліджень</w:t>
            </w:r>
          </w:p>
          <w:p w:rsidR="006A73EC" w:rsidRPr="006A73EC" w:rsidRDefault="006A73EC" w:rsidP="006A73EC">
            <w:pPr>
              <w:jc w:val="both"/>
              <w:rPr>
                <w:rFonts w:ascii="Times New Roman" w:hAnsi="Times New Roman" w:cs="Times New Roman"/>
                <w:szCs w:val="18"/>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rPr>
              <w:t>2</w:t>
            </w:r>
            <w:r w:rsidRPr="006A73EC">
              <w:rPr>
                <w:rFonts w:ascii="Times New Roman" w:hAnsi="Times New Roman" w:cs="Times New Roman"/>
                <w:sz w:val="18"/>
                <w:szCs w:val="18"/>
                <w:lang w:val="uk-UA"/>
              </w:rPr>
              <w:t xml:space="preserve"> Освітнє право та академічна доброчесність</w:t>
            </w:r>
          </w:p>
          <w:p w:rsidR="006A73EC" w:rsidRPr="006A73EC" w:rsidRDefault="006A73EC" w:rsidP="006A73EC">
            <w:pPr>
              <w:jc w:val="both"/>
              <w:rPr>
                <w:rFonts w:ascii="Times New Roman" w:hAnsi="Times New Roman" w:cs="Times New Roman"/>
                <w:sz w:val="18"/>
                <w:szCs w:val="18"/>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lang w:val="en-US"/>
              </w:rPr>
              <w:t>3</w:t>
            </w:r>
            <w:r w:rsidRPr="006A73EC">
              <w:rPr>
                <w:rFonts w:ascii="Times New Roman" w:hAnsi="Times New Roman" w:cs="Times New Roman"/>
                <w:sz w:val="18"/>
                <w:szCs w:val="18"/>
                <w:lang w:val="uk-UA"/>
              </w:rPr>
              <w:t xml:space="preserve"> Асистентська практика у ЗВО</w:t>
            </w:r>
          </w:p>
          <w:p w:rsidR="006A73EC" w:rsidRPr="006A73EC" w:rsidRDefault="006A73EC" w:rsidP="006A73EC">
            <w:pPr>
              <w:jc w:val="both"/>
              <w:rPr>
                <w:rFonts w:ascii="Times New Roman" w:hAnsi="Times New Roman" w:cs="Times New Roman"/>
                <w:sz w:val="18"/>
                <w:szCs w:val="18"/>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lang w:val="en-US"/>
              </w:rPr>
              <w:t>4</w:t>
            </w:r>
            <w:r w:rsidRPr="006A73EC">
              <w:rPr>
                <w:rFonts w:ascii="Times New Roman" w:hAnsi="Times New Roman" w:cs="Times New Roman"/>
                <w:sz w:val="18"/>
                <w:szCs w:val="18"/>
                <w:lang w:val="uk-UA"/>
              </w:rPr>
              <w:t xml:space="preserve">  Переддипломна практика</w:t>
            </w:r>
          </w:p>
          <w:p w:rsidR="00D34A2C" w:rsidRPr="006A73EC" w:rsidRDefault="006A73EC" w:rsidP="006A73EC">
            <w:pPr>
              <w:rPr>
                <w:rFonts w:ascii="Times New Roman" w:hAnsi="Times New Roman" w:cs="Times New Roman"/>
                <w:b/>
                <w:sz w:val="24"/>
                <w:szCs w:val="24"/>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rPr>
              <w:t>5</w:t>
            </w:r>
            <w:r w:rsidRPr="006A73EC">
              <w:rPr>
                <w:rFonts w:ascii="Times New Roman" w:hAnsi="Times New Roman" w:cs="Times New Roman"/>
                <w:sz w:val="18"/>
                <w:szCs w:val="18"/>
                <w:lang w:val="uk-UA"/>
              </w:rPr>
              <w:t xml:space="preserve"> Кваліфікаційна робота (підготовка та захист)</w:t>
            </w:r>
          </w:p>
        </w:tc>
      </w:tr>
      <w:tr w:rsidR="006A73EC" w:rsidRPr="006A73EC" w:rsidTr="006A73EC">
        <w:tc>
          <w:tcPr>
            <w:tcW w:w="4924" w:type="dxa"/>
          </w:tcPr>
          <w:p w:rsidR="006A73EC" w:rsidRPr="006A73EC" w:rsidRDefault="006A73EC" w:rsidP="008E530F">
            <w:pPr>
              <w:pStyle w:val="1"/>
              <w:keepNext/>
              <w:keepLines/>
              <w:widowControl w:val="0"/>
              <w:contextualSpacing/>
              <w:jc w:val="both"/>
              <w:rPr>
                <w:rFonts w:ascii="Times New Roman" w:hAnsi="Times New Roman" w:cs="Times New Roman"/>
                <w:b/>
                <w:sz w:val="24"/>
                <w:szCs w:val="24"/>
                <w:lang w:val="uk-UA"/>
              </w:rPr>
            </w:pPr>
            <w:r w:rsidRPr="006A73EC">
              <w:rPr>
                <w:rFonts w:ascii="Times New Roman" w:hAnsi="Times New Roman" w:cs="Times New Roman"/>
                <w:color w:val="auto"/>
                <w:sz w:val="24"/>
                <w:szCs w:val="24"/>
                <w:lang w:val="uk-UA"/>
              </w:rPr>
              <w:lastRenderedPageBreak/>
              <w:t>РН10.</w:t>
            </w:r>
            <w:r w:rsidRPr="006A73EC">
              <w:rPr>
                <w:rFonts w:ascii="Times New Roman" w:hAnsi="Times New Roman" w:cs="Times New Roman"/>
                <w:bCs/>
                <w:color w:val="auto"/>
                <w:sz w:val="24"/>
                <w:szCs w:val="24"/>
                <w:lang w:val="uk-UA"/>
              </w:rPr>
              <w:t>Приймати ефективні, відповідальні рішення з питань управління в сфері освіти/педагогіки, зокрема у нових або незнайомих середовищах, за наявності багатьох критеріїв та неповної або обмеженої інформації.</w:t>
            </w:r>
          </w:p>
        </w:tc>
        <w:tc>
          <w:tcPr>
            <w:tcW w:w="4929" w:type="dxa"/>
          </w:tcPr>
          <w:p w:rsidR="006A73EC" w:rsidRPr="006A73EC" w:rsidRDefault="006A73EC" w:rsidP="008E530F">
            <w:pPr>
              <w:pStyle w:val="Default"/>
              <w:jc w:val="both"/>
              <w:rPr>
                <w:rFonts w:cs="Times New Roman"/>
                <w:sz w:val="18"/>
                <w:szCs w:val="18"/>
                <w:lang w:val="uk-UA"/>
              </w:rPr>
            </w:pPr>
            <w:r w:rsidRPr="006A73EC">
              <w:rPr>
                <w:rFonts w:cs="Times New Roman"/>
                <w:sz w:val="18"/>
                <w:szCs w:val="18"/>
                <w:lang w:val="uk-UA"/>
              </w:rPr>
              <w:t>ОК 8 Освітня політика та соціально-правові засади управління закладом освіти</w:t>
            </w:r>
          </w:p>
          <w:p w:rsidR="006A73EC" w:rsidRPr="006A73EC" w:rsidRDefault="006A73EC" w:rsidP="008E530F">
            <w:pPr>
              <w:pStyle w:val="Default"/>
              <w:jc w:val="both"/>
              <w:rPr>
                <w:rFonts w:cs="Times New Roman"/>
                <w:sz w:val="18"/>
                <w:szCs w:val="18"/>
                <w:lang w:val="uk-UA"/>
              </w:rPr>
            </w:pPr>
            <w:r w:rsidRPr="006A73EC">
              <w:rPr>
                <w:rFonts w:cs="Times New Roman"/>
                <w:sz w:val="18"/>
                <w:szCs w:val="18"/>
                <w:lang w:val="uk-UA"/>
              </w:rPr>
              <w:t>ОК 9 Освітній менеджмент та моніторинг якості освіти</w:t>
            </w:r>
          </w:p>
          <w:p w:rsidR="006A73EC" w:rsidRPr="006A73EC" w:rsidRDefault="006A73EC" w:rsidP="008E530F">
            <w:pPr>
              <w:jc w:val="both"/>
              <w:rPr>
                <w:rFonts w:ascii="Times New Roman" w:hAnsi="Times New Roman" w:cs="Times New Roman"/>
                <w:szCs w:val="18"/>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rPr>
              <w:t>2</w:t>
            </w:r>
            <w:r w:rsidRPr="006A73EC">
              <w:rPr>
                <w:rFonts w:ascii="Times New Roman" w:hAnsi="Times New Roman" w:cs="Times New Roman"/>
                <w:sz w:val="18"/>
                <w:szCs w:val="18"/>
                <w:lang w:val="uk-UA"/>
              </w:rPr>
              <w:t xml:space="preserve"> Освітнє право та академічна доброчесність</w:t>
            </w:r>
          </w:p>
          <w:p w:rsidR="006A73EC" w:rsidRPr="006A73EC" w:rsidRDefault="006A73EC" w:rsidP="008E530F">
            <w:pPr>
              <w:jc w:val="both"/>
              <w:rPr>
                <w:rFonts w:ascii="Times New Roman" w:hAnsi="Times New Roman" w:cs="Times New Roman"/>
                <w:sz w:val="18"/>
                <w:szCs w:val="18"/>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lang w:val="en-US"/>
              </w:rPr>
              <w:t>3</w:t>
            </w:r>
            <w:r w:rsidRPr="006A73EC">
              <w:rPr>
                <w:rFonts w:ascii="Times New Roman" w:hAnsi="Times New Roman" w:cs="Times New Roman"/>
                <w:sz w:val="18"/>
                <w:szCs w:val="18"/>
                <w:lang w:val="uk-UA"/>
              </w:rPr>
              <w:t xml:space="preserve"> Асистентська практика у ЗВО</w:t>
            </w:r>
          </w:p>
          <w:p w:rsidR="006A73EC" w:rsidRPr="006A73EC" w:rsidRDefault="006A73EC" w:rsidP="008E530F">
            <w:pPr>
              <w:jc w:val="center"/>
              <w:rPr>
                <w:rFonts w:ascii="Times New Roman" w:hAnsi="Times New Roman" w:cs="Times New Roman"/>
                <w:b/>
                <w:sz w:val="24"/>
                <w:szCs w:val="24"/>
                <w:lang w:val="uk-UA"/>
              </w:rPr>
            </w:pPr>
          </w:p>
        </w:tc>
      </w:tr>
      <w:tr w:rsidR="006A73EC" w:rsidRPr="006A73EC" w:rsidTr="006A73EC">
        <w:tc>
          <w:tcPr>
            <w:tcW w:w="4924" w:type="dxa"/>
          </w:tcPr>
          <w:p w:rsidR="006A73EC" w:rsidRPr="006A73EC" w:rsidRDefault="006A73EC" w:rsidP="008E530F">
            <w:pPr>
              <w:pStyle w:val="1"/>
              <w:keepNext/>
              <w:keepLines/>
              <w:widowControl w:val="0"/>
              <w:ind w:firstLine="72"/>
              <w:contextualSpacing/>
              <w:jc w:val="both"/>
              <w:rPr>
                <w:rFonts w:ascii="Times New Roman" w:hAnsi="Times New Roman" w:cs="Times New Roman"/>
                <w:b/>
                <w:sz w:val="24"/>
                <w:szCs w:val="24"/>
                <w:lang w:val="uk-UA"/>
              </w:rPr>
            </w:pPr>
            <w:r w:rsidRPr="006A73EC">
              <w:rPr>
                <w:rFonts w:ascii="Times New Roman" w:hAnsi="Times New Roman" w:cs="Times New Roman"/>
                <w:color w:val="auto"/>
                <w:sz w:val="24"/>
                <w:szCs w:val="24"/>
                <w:lang w:val="uk-UA"/>
              </w:rPr>
              <w:t xml:space="preserve">РН11.Здійснювати консультативну діяльність у сфері освітніх, педагогічних наук. </w:t>
            </w:r>
          </w:p>
        </w:tc>
        <w:tc>
          <w:tcPr>
            <w:tcW w:w="4929" w:type="dxa"/>
          </w:tcPr>
          <w:p w:rsidR="006A73EC" w:rsidRPr="006A73EC" w:rsidRDefault="006A73EC" w:rsidP="008E530F">
            <w:pPr>
              <w:pStyle w:val="Default"/>
              <w:jc w:val="both"/>
              <w:rPr>
                <w:rFonts w:cs="Times New Roman"/>
                <w:sz w:val="18"/>
                <w:szCs w:val="18"/>
                <w:lang w:val="uk-UA"/>
              </w:rPr>
            </w:pPr>
            <w:r w:rsidRPr="006A73EC">
              <w:rPr>
                <w:rFonts w:cs="Times New Roman"/>
                <w:sz w:val="18"/>
                <w:szCs w:val="18"/>
                <w:lang w:val="uk-UA"/>
              </w:rPr>
              <w:t>ОК 8 Освітня політика та соціально-правові засади управління закладом освіти</w:t>
            </w:r>
          </w:p>
          <w:p w:rsidR="006A73EC" w:rsidRPr="006A73EC" w:rsidRDefault="006A73EC" w:rsidP="008E530F">
            <w:pPr>
              <w:pStyle w:val="Default"/>
              <w:jc w:val="both"/>
              <w:rPr>
                <w:rFonts w:cs="Times New Roman"/>
                <w:sz w:val="18"/>
                <w:szCs w:val="18"/>
                <w:lang w:val="uk-UA"/>
              </w:rPr>
            </w:pPr>
            <w:r w:rsidRPr="006A73EC">
              <w:rPr>
                <w:rFonts w:cs="Times New Roman"/>
                <w:sz w:val="18"/>
                <w:szCs w:val="18"/>
                <w:lang w:val="uk-UA"/>
              </w:rPr>
              <w:t>ОК 9 Освітній менеджмент та моніторинг якості освіти</w:t>
            </w:r>
          </w:p>
          <w:p w:rsidR="006A73EC" w:rsidRPr="006A73EC" w:rsidRDefault="006A73EC" w:rsidP="008E530F">
            <w:pPr>
              <w:jc w:val="both"/>
              <w:rPr>
                <w:rFonts w:ascii="Times New Roman" w:hAnsi="Times New Roman" w:cs="Times New Roman"/>
                <w:szCs w:val="18"/>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rPr>
              <w:t>2</w:t>
            </w:r>
            <w:r w:rsidRPr="006A73EC">
              <w:rPr>
                <w:rFonts w:ascii="Times New Roman" w:hAnsi="Times New Roman" w:cs="Times New Roman"/>
                <w:sz w:val="18"/>
                <w:szCs w:val="18"/>
                <w:lang w:val="uk-UA"/>
              </w:rPr>
              <w:t xml:space="preserve"> Освітнє право та академічна доброчесність</w:t>
            </w:r>
          </w:p>
          <w:p w:rsidR="006A73EC" w:rsidRPr="006A73EC" w:rsidRDefault="006A73EC" w:rsidP="008E530F">
            <w:pPr>
              <w:jc w:val="both"/>
              <w:rPr>
                <w:rFonts w:ascii="Times New Roman" w:hAnsi="Times New Roman" w:cs="Times New Roman"/>
                <w:b/>
                <w:sz w:val="24"/>
                <w:szCs w:val="24"/>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lang w:val="en-US"/>
              </w:rPr>
              <w:t>3</w:t>
            </w:r>
            <w:r w:rsidRPr="006A73EC">
              <w:rPr>
                <w:rFonts w:ascii="Times New Roman" w:hAnsi="Times New Roman" w:cs="Times New Roman"/>
                <w:sz w:val="18"/>
                <w:szCs w:val="18"/>
                <w:lang w:val="uk-UA"/>
              </w:rPr>
              <w:t xml:space="preserve"> Асистентська практика у ЗВО</w:t>
            </w:r>
          </w:p>
        </w:tc>
      </w:tr>
      <w:tr w:rsidR="006A73EC" w:rsidRPr="006A73EC" w:rsidTr="006A73EC">
        <w:tc>
          <w:tcPr>
            <w:tcW w:w="4924" w:type="dxa"/>
          </w:tcPr>
          <w:p w:rsidR="006A73EC" w:rsidRPr="006A73EC" w:rsidRDefault="006A73EC" w:rsidP="008E530F">
            <w:pPr>
              <w:pStyle w:val="1"/>
              <w:keepNext/>
              <w:keepLines/>
              <w:widowControl w:val="0"/>
              <w:contextualSpacing/>
              <w:jc w:val="both"/>
              <w:rPr>
                <w:rFonts w:ascii="Times New Roman" w:hAnsi="Times New Roman" w:cs="Times New Roman"/>
                <w:b/>
                <w:sz w:val="24"/>
                <w:szCs w:val="24"/>
                <w:lang w:val="uk-UA"/>
              </w:rPr>
            </w:pPr>
            <w:r w:rsidRPr="006A73EC">
              <w:rPr>
                <w:rFonts w:ascii="Times New Roman" w:hAnsi="Times New Roman" w:cs="Times New Roman"/>
                <w:bCs/>
                <w:color w:val="auto"/>
                <w:sz w:val="24"/>
                <w:szCs w:val="24"/>
                <w:lang w:val="uk-UA"/>
              </w:rPr>
              <w:t>РН12.Дотримуватися принципів академічної доброчесності під час виконання функцій професійно-педагогічної діяльності.</w:t>
            </w:r>
          </w:p>
        </w:tc>
        <w:tc>
          <w:tcPr>
            <w:tcW w:w="4929" w:type="dxa"/>
          </w:tcPr>
          <w:p w:rsidR="006A73EC" w:rsidRPr="006A73EC" w:rsidRDefault="006A73EC" w:rsidP="008E530F">
            <w:pPr>
              <w:pStyle w:val="Default"/>
              <w:jc w:val="both"/>
              <w:rPr>
                <w:rFonts w:cs="Times New Roman"/>
                <w:sz w:val="18"/>
                <w:szCs w:val="18"/>
                <w:lang w:val="uk-UA"/>
              </w:rPr>
            </w:pPr>
            <w:r w:rsidRPr="006A73EC">
              <w:rPr>
                <w:rFonts w:cs="Times New Roman"/>
                <w:sz w:val="18"/>
                <w:szCs w:val="18"/>
                <w:lang w:val="uk-UA"/>
              </w:rPr>
              <w:t>ОК 8 Освітня політика та соціально-правові засади управління закладом освіти</w:t>
            </w:r>
          </w:p>
          <w:p w:rsidR="006A73EC" w:rsidRPr="006A73EC" w:rsidRDefault="006A73EC" w:rsidP="008E530F">
            <w:pPr>
              <w:pStyle w:val="Default"/>
              <w:jc w:val="both"/>
              <w:rPr>
                <w:rFonts w:cs="Times New Roman"/>
                <w:sz w:val="18"/>
                <w:szCs w:val="18"/>
                <w:lang w:val="uk-UA"/>
              </w:rPr>
            </w:pPr>
            <w:r w:rsidRPr="006A73EC">
              <w:rPr>
                <w:rFonts w:cs="Times New Roman"/>
                <w:sz w:val="18"/>
                <w:szCs w:val="18"/>
                <w:lang w:val="uk-UA"/>
              </w:rPr>
              <w:t>ОК 9 Освітній менеджмент та моніторинг якості освіти</w:t>
            </w:r>
          </w:p>
          <w:p w:rsidR="006A73EC" w:rsidRPr="006A73EC" w:rsidRDefault="006A73EC" w:rsidP="008E530F">
            <w:pPr>
              <w:jc w:val="both"/>
              <w:rPr>
                <w:rFonts w:ascii="Times New Roman" w:hAnsi="Times New Roman" w:cs="Times New Roman"/>
                <w:szCs w:val="18"/>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lang w:val="en-US"/>
              </w:rPr>
              <w:t>1</w:t>
            </w:r>
            <w:r w:rsidRPr="006A73EC">
              <w:rPr>
                <w:rFonts w:ascii="Times New Roman" w:hAnsi="Times New Roman" w:cs="Times New Roman"/>
                <w:sz w:val="18"/>
                <w:szCs w:val="18"/>
                <w:lang w:val="uk-UA"/>
              </w:rPr>
              <w:t xml:space="preserve"> Методологія  педагогічних досліджень</w:t>
            </w:r>
          </w:p>
          <w:p w:rsidR="006A73EC" w:rsidRPr="006A73EC" w:rsidRDefault="006A73EC" w:rsidP="008E530F">
            <w:pPr>
              <w:jc w:val="both"/>
              <w:rPr>
                <w:rFonts w:ascii="Times New Roman" w:hAnsi="Times New Roman" w:cs="Times New Roman"/>
                <w:szCs w:val="18"/>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rPr>
              <w:t>2</w:t>
            </w:r>
            <w:r w:rsidRPr="006A73EC">
              <w:rPr>
                <w:rFonts w:ascii="Times New Roman" w:hAnsi="Times New Roman" w:cs="Times New Roman"/>
                <w:sz w:val="18"/>
                <w:szCs w:val="18"/>
                <w:lang w:val="uk-UA"/>
              </w:rPr>
              <w:t xml:space="preserve"> Освітнє право та академічна доброчесність</w:t>
            </w:r>
          </w:p>
          <w:p w:rsidR="006A73EC" w:rsidRPr="006A73EC" w:rsidRDefault="006A73EC" w:rsidP="008E530F">
            <w:pPr>
              <w:jc w:val="both"/>
              <w:rPr>
                <w:rFonts w:ascii="Times New Roman" w:hAnsi="Times New Roman" w:cs="Times New Roman"/>
                <w:sz w:val="18"/>
                <w:szCs w:val="18"/>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lang w:val="en-US"/>
              </w:rPr>
              <w:t>4</w:t>
            </w:r>
            <w:r w:rsidRPr="006A73EC">
              <w:rPr>
                <w:rFonts w:ascii="Times New Roman" w:hAnsi="Times New Roman" w:cs="Times New Roman"/>
                <w:sz w:val="18"/>
                <w:szCs w:val="18"/>
                <w:lang w:val="uk-UA"/>
              </w:rPr>
              <w:t xml:space="preserve">  Переддипломна практика</w:t>
            </w:r>
          </w:p>
          <w:p w:rsidR="006A73EC" w:rsidRPr="006A73EC" w:rsidRDefault="006A73EC" w:rsidP="008E530F">
            <w:pPr>
              <w:rPr>
                <w:rFonts w:ascii="Times New Roman" w:hAnsi="Times New Roman" w:cs="Times New Roman"/>
                <w:b/>
                <w:sz w:val="24"/>
                <w:szCs w:val="24"/>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rPr>
              <w:t>5</w:t>
            </w:r>
            <w:r w:rsidRPr="006A73EC">
              <w:rPr>
                <w:rFonts w:ascii="Times New Roman" w:hAnsi="Times New Roman" w:cs="Times New Roman"/>
                <w:sz w:val="18"/>
                <w:szCs w:val="18"/>
                <w:lang w:val="uk-UA"/>
              </w:rPr>
              <w:t xml:space="preserve"> Кваліфікаційна робота (підготовка та захист)</w:t>
            </w:r>
          </w:p>
        </w:tc>
      </w:tr>
      <w:tr w:rsidR="006A73EC" w:rsidRPr="006A73EC" w:rsidTr="006A73EC">
        <w:tc>
          <w:tcPr>
            <w:tcW w:w="4924" w:type="dxa"/>
          </w:tcPr>
          <w:p w:rsidR="006A73EC" w:rsidRPr="006A73EC" w:rsidRDefault="006A73EC" w:rsidP="008E530F">
            <w:pPr>
              <w:jc w:val="both"/>
              <w:rPr>
                <w:rFonts w:ascii="Times New Roman" w:hAnsi="Times New Roman" w:cs="Times New Roman"/>
                <w:b/>
                <w:sz w:val="24"/>
                <w:szCs w:val="24"/>
                <w:lang w:val="uk-UA"/>
              </w:rPr>
            </w:pPr>
            <w:r w:rsidRPr="006A73EC">
              <w:rPr>
                <w:rFonts w:ascii="Times New Roman" w:hAnsi="Times New Roman" w:cs="Times New Roman"/>
                <w:sz w:val="24"/>
                <w:szCs w:val="24"/>
                <w:lang w:val="uk-UA"/>
              </w:rPr>
              <w:t xml:space="preserve">РН 13 Здійснювати навчальну, методичну, наукову та організаційну діяльності з урахуванням нормативних документів організації освітнього процесу закладу вищої освіти </w:t>
            </w:r>
          </w:p>
        </w:tc>
        <w:tc>
          <w:tcPr>
            <w:tcW w:w="4929" w:type="dxa"/>
          </w:tcPr>
          <w:p w:rsidR="006A73EC" w:rsidRPr="006A73EC" w:rsidRDefault="006A73EC" w:rsidP="008E530F">
            <w:pPr>
              <w:pStyle w:val="Default"/>
              <w:jc w:val="both"/>
              <w:rPr>
                <w:rFonts w:cs="Times New Roman"/>
                <w:sz w:val="18"/>
                <w:szCs w:val="18"/>
                <w:lang w:val="uk-UA"/>
              </w:rPr>
            </w:pPr>
            <w:r w:rsidRPr="006A73EC">
              <w:rPr>
                <w:rFonts w:cs="Times New Roman"/>
                <w:sz w:val="18"/>
                <w:szCs w:val="18"/>
                <w:lang w:val="uk-UA"/>
              </w:rPr>
              <w:t>ОК 8 Освітня політика та соціально-правові засади управління закладом освіти</w:t>
            </w:r>
          </w:p>
          <w:p w:rsidR="006A73EC" w:rsidRPr="006A73EC" w:rsidRDefault="006A73EC" w:rsidP="008E530F">
            <w:pPr>
              <w:pStyle w:val="Default"/>
              <w:jc w:val="both"/>
              <w:rPr>
                <w:rFonts w:cs="Times New Roman"/>
                <w:sz w:val="18"/>
                <w:szCs w:val="18"/>
                <w:lang w:val="uk-UA"/>
              </w:rPr>
            </w:pPr>
            <w:r w:rsidRPr="006A73EC">
              <w:rPr>
                <w:rFonts w:cs="Times New Roman"/>
                <w:sz w:val="18"/>
                <w:szCs w:val="18"/>
                <w:lang w:val="uk-UA"/>
              </w:rPr>
              <w:t>ОК 9 Освітній менеджмент та моніторинг якості освіти</w:t>
            </w:r>
          </w:p>
          <w:p w:rsidR="006A73EC" w:rsidRPr="006A73EC" w:rsidRDefault="006A73EC" w:rsidP="008E530F">
            <w:pPr>
              <w:jc w:val="both"/>
              <w:rPr>
                <w:rFonts w:ascii="Times New Roman" w:hAnsi="Times New Roman" w:cs="Times New Roman"/>
                <w:szCs w:val="18"/>
                <w:lang w:val="uk-UA"/>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rPr>
              <w:t>2</w:t>
            </w:r>
            <w:r w:rsidRPr="006A73EC">
              <w:rPr>
                <w:rFonts w:ascii="Times New Roman" w:hAnsi="Times New Roman" w:cs="Times New Roman"/>
                <w:sz w:val="18"/>
                <w:szCs w:val="18"/>
                <w:lang w:val="uk-UA"/>
              </w:rPr>
              <w:t xml:space="preserve"> Освітнє право та академічна доброчесність</w:t>
            </w:r>
          </w:p>
          <w:p w:rsidR="006A73EC" w:rsidRPr="006A73EC" w:rsidRDefault="006A73EC" w:rsidP="008E530F">
            <w:pPr>
              <w:jc w:val="center"/>
              <w:rPr>
                <w:rFonts w:ascii="Times New Roman" w:hAnsi="Times New Roman" w:cs="Times New Roman"/>
                <w:b/>
                <w:sz w:val="24"/>
                <w:szCs w:val="24"/>
                <w:lang w:val="uk-UA"/>
              </w:rPr>
            </w:pPr>
          </w:p>
        </w:tc>
      </w:tr>
      <w:tr w:rsidR="006A73EC" w:rsidRPr="006A73EC" w:rsidTr="006A73EC">
        <w:tc>
          <w:tcPr>
            <w:tcW w:w="4924" w:type="dxa"/>
          </w:tcPr>
          <w:p w:rsidR="006A73EC" w:rsidRPr="006A73EC" w:rsidRDefault="006A73EC" w:rsidP="008E530F">
            <w:pPr>
              <w:jc w:val="both"/>
              <w:rPr>
                <w:rFonts w:ascii="Times New Roman" w:hAnsi="Times New Roman" w:cs="Times New Roman"/>
                <w:b/>
                <w:sz w:val="24"/>
                <w:szCs w:val="24"/>
                <w:lang w:val="uk-UA"/>
              </w:rPr>
            </w:pPr>
            <w:r w:rsidRPr="006A73EC">
              <w:rPr>
                <w:rFonts w:ascii="Times New Roman" w:hAnsi="Times New Roman" w:cs="Times New Roman"/>
                <w:sz w:val="24"/>
                <w:szCs w:val="24"/>
                <w:lang w:val="uk-UA"/>
              </w:rPr>
              <w:t>РН 14 Використовувати сучасні знання для  створення і підтримки здорових безпечних умов праці та навчання, відповідного реагування на надзвичайні події в умовах військового часу, організації підтримуючого, комфортного освітнього середовища з можливим запобіганням освітніх втрат.</w:t>
            </w:r>
          </w:p>
        </w:tc>
        <w:tc>
          <w:tcPr>
            <w:tcW w:w="4929" w:type="dxa"/>
          </w:tcPr>
          <w:p w:rsidR="006A73EC" w:rsidRPr="006A73EC" w:rsidRDefault="006A73EC" w:rsidP="008E530F">
            <w:pPr>
              <w:rPr>
                <w:rFonts w:ascii="Times New Roman" w:hAnsi="Times New Roman" w:cs="Times New Roman"/>
                <w:sz w:val="18"/>
                <w:szCs w:val="18"/>
              </w:rPr>
            </w:pPr>
            <w:r w:rsidRPr="006A73EC">
              <w:rPr>
                <w:rFonts w:ascii="Times New Roman" w:hAnsi="Times New Roman" w:cs="Times New Roman"/>
                <w:sz w:val="18"/>
                <w:szCs w:val="18"/>
                <w:lang w:val="uk-UA"/>
              </w:rPr>
              <w:t>ОК 1  Цивільна безпека у галузі освіти</w:t>
            </w:r>
          </w:p>
          <w:p w:rsidR="006A73EC" w:rsidRPr="006A73EC" w:rsidRDefault="006A73EC" w:rsidP="008E530F">
            <w:pPr>
              <w:rPr>
                <w:rFonts w:ascii="Times New Roman" w:hAnsi="Times New Roman" w:cs="Times New Roman"/>
                <w:sz w:val="18"/>
                <w:szCs w:val="18"/>
              </w:rPr>
            </w:pPr>
            <w:r w:rsidRPr="006A73EC">
              <w:rPr>
                <w:rFonts w:ascii="Times New Roman" w:hAnsi="Times New Roman" w:cs="Times New Roman"/>
                <w:sz w:val="18"/>
                <w:szCs w:val="18"/>
                <w:lang w:val="uk-UA"/>
              </w:rPr>
              <w:t>ОК 2  Психологія вищої школи</w:t>
            </w:r>
          </w:p>
          <w:p w:rsidR="006A73EC" w:rsidRPr="006A73EC" w:rsidRDefault="006A73EC" w:rsidP="008E530F">
            <w:pPr>
              <w:rPr>
                <w:rFonts w:ascii="Times New Roman" w:hAnsi="Times New Roman" w:cs="Times New Roman"/>
                <w:sz w:val="18"/>
                <w:szCs w:val="18"/>
              </w:rPr>
            </w:pPr>
            <w:r w:rsidRPr="006A73EC">
              <w:rPr>
                <w:rFonts w:ascii="Times New Roman" w:hAnsi="Times New Roman" w:cs="Times New Roman"/>
                <w:sz w:val="18"/>
                <w:szCs w:val="18"/>
                <w:lang w:val="uk-UA"/>
              </w:rPr>
              <w:t>ОК 6 Педагогічна інноватика та</w:t>
            </w:r>
            <w:r w:rsidRPr="006A73EC">
              <w:rPr>
                <w:rFonts w:ascii="Times New Roman" w:hAnsi="Times New Roman" w:cs="Times New Roman"/>
                <w:sz w:val="24"/>
                <w:szCs w:val="24"/>
                <w:lang w:val="uk-UA"/>
              </w:rPr>
              <w:t xml:space="preserve"> </w:t>
            </w:r>
            <w:r w:rsidRPr="006A73EC">
              <w:rPr>
                <w:rFonts w:ascii="Times New Roman" w:hAnsi="Times New Roman" w:cs="Times New Roman"/>
                <w:sz w:val="18"/>
                <w:szCs w:val="18"/>
                <w:lang w:val="uk-UA"/>
              </w:rPr>
              <w:t>майстерність викладача</w:t>
            </w:r>
          </w:p>
          <w:p w:rsidR="006A73EC" w:rsidRPr="006A73EC" w:rsidRDefault="006A73EC" w:rsidP="008E530F">
            <w:pPr>
              <w:rPr>
                <w:rFonts w:ascii="Times New Roman" w:hAnsi="Times New Roman" w:cs="Times New Roman"/>
              </w:rPr>
            </w:pPr>
            <w:r w:rsidRPr="006A73EC">
              <w:rPr>
                <w:rFonts w:ascii="Times New Roman" w:hAnsi="Times New Roman" w:cs="Times New Roman"/>
                <w:sz w:val="18"/>
                <w:szCs w:val="18"/>
                <w:lang w:val="uk-UA"/>
              </w:rPr>
              <w:t>ОК 1</w:t>
            </w:r>
            <w:r w:rsidRPr="006A73EC">
              <w:rPr>
                <w:rFonts w:ascii="Times New Roman" w:hAnsi="Times New Roman" w:cs="Times New Roman"/>
                <w:sz w:val="18"/>
                <w:szCs w:val="18"/>
              </w:rPr>
              <w:t>0</w:t>
            </w:r>
            <w:r w:rsidRPr="006A73EC">
              <w:rPr>
                <w:rFonts w:ascii="Times New Roman" w:hAnsi="Times New Roman" w:cs="Times New Roman"/>
                <w:sz w:val="18"/>
                <w:szCs w:val="18"/>
                <w:lang w:val="uk-UA"/>
              </w:rPr>
              <w:t xml:space="preserve"> Методика викладання і виховання у вищій школі</w:t>
            </w:r>
          </w:p>
          <w:p w:rsidR="006A73EC" w:rsidRPr="006A73EC" w:rsidRDefault="006A73EC" w:rsidP="008E530F">
            <w:pPr>
              <w:jc w:val="center"/>
              <w:rPr>
                <w:rFonts w:ascii="Times New Roman" w:hAnsi="Times New Roman" w:cs="Times New Roman"/>
                <w:b/>
                <w:sz w:val="24"/>
                <w:szCs w:val="24"/>
                <w:lang w:val="uk-UA"/>
              </w:rPr>
            </w:pPr>
          </w:p>
        </w:tc>
      </w:tr>
    </w:tbl>
    <w:p w:rsidR="003B5EE8" w:rsidRPr="008B39F0" w:rsidRDefault="003B5EE8" w:rsidP="003B5EE8">
      <w:pPr>
        <w:ind w:left="284"/>
        <w:jc w:val="center"/>
        <w:rPr>
          <w:rFonts w:ascii="Times New Roman" w:hAnsi="Times New Roman"/>
          <w:b/>
          <w:sz w:val="24"/>
          <w:szCs w:val="24"/>
          <w:lang w:val="uk-UA"/>
        </w:rPr>
      </w:pPr>
    </w:p>
    <w:p w:rsidR="003B5EE8" w:rsidRPr="008B39F0" w:rsidRDefault="003B5EE8" w:rsidP="003B5EE8">
      <w:pPr>
        <w:ind w:left="284"/>
        <w:jc w:val="center"/>
        <w:rPr>
          <w:rFonts w:ascii="Times New Roman" w:hAnsi="Times New Roman"/>
          <w:b/>
          <w:sz w:val="24"/>
          <w:szCs w:val="24"/>
          <w:lang w:val="uk-UA"/>
        </w:rPr>
      </w:pPr>
    </w:p>
    <w:sectPr w:rsidR="003B5EE8" w:rsidRPr="008B39F0" w:rsidSect="009808EA">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219" w:rsidRDefault="00142219" w:rsidP="00231586">
      <w:pPr>
        <w:spacing w:after="0" w:line="240" w:lineRule="auto"/>
      </w:pPr>
      <w:r>
        <w:separator/>
      </w:r>
    </w:p>
  </w:endnote>
  <w:endnote w:type="continuationSeparator" w:id="1">
    <w:p w:rsidR="00142219" w:rsidRDefault="00142219" w:rsidP="002315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219" w:rsidRDefault="00142219" w:rsidP="00231586">
      <w:pPr>
        <w:spacing w:after="0" w:line="240" w:lineRule="auto"/>
      </w:pPr>
      <w:r>
        <w:separator/>
      </w:r>
    </w:p>
  </w:footnote>
  <w:footnote w:type="continuationSeparator" w:id="1">
    <w:p w:rsidR="00142219" w:rsidRDefault="00142219" w:rsidP="002315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9C" w:rsidRDefault="00826EA4">
    <w:pPr>
      <w:pStyle w:val="af0"/>
      <w:jc w:val="right"/>
    </w:pPr>
    <w:fldSimple w:instr=" PAGE   \* MERGEFORMAT ">
      <w:r w:rsidR="005619E0">
        <w:rPr>
          <w:noProof/>
        </w:rPr>
        <w:t>8</w:t>
      </w:r>
    </w:fldSimple>
  </w:p>
  <w:p w:rsidR="00E16F9C" w:rsidRDefault="00E16F9C">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42D"/>
    <w:multiLevelType w:val="hybridMultilevel"/>
    <w:tmpl w:val="BE788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E35B3"/>
    <w:multiLevelType w:val="hybridMultilevel"/>
    <w:tmpl w:val="04405154"/>
    <w:lvl w:ilvl="0" w:tplc="8E4ED8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08B4C88"/>
    <w:multiLevelType w:val="hybridMultilevel"/>
    <w:tmpl w:val="5738930A"/>
    <w:lvl w:ilvl="0" w:tplc="EF1A74C0">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AE0E1E"/>
    <w:multiLevelType w:val="multilevel"/>
    <w:tmpl w:val="0246A56A"/>
    <w:lvl w:ilvl="0">
      <w:start w:val="1"/>
      <w:numFmt w:val="decimal"/>
      <w:lvlText w:val="%1."/>
      <w:lvlJc w:val="left"/>
      <w:pPr>
        <w:ind w:left="432" w:hanging="432"/>
      </w:pPr>
      <w:rPr>
        <w:rFonts w:cs="Times New Roman" w:hint="default"/>
        <w:b/>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AB55921"/>
    <w:multiLevelType w:val="multilevel"/>
    <w:tmpl w:val="3904D060"/>
    <w:lvl w:ilvl="0">
      <w:start w:val="1"/>
      <w:numFmt w:val="decimal"/>
      <w:lvlText w:val="23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91B7446"/>
    <w:multiLevelType w:val="multilevel"/>
    <w:tmpl w:val="E97852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E645125"/>
    <w:multiLevelType w:val="multilevel"/>
    <w:tmpl w:val="5EC2AF44"/>
    <w:lvl w:ilvl="0">
      <w:start w:val="1"/>
      <w:numFmt w:val="decimal"/>
      <w:lvlText w:val="2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2DF347A"/>
    <w:multiLevelType w:val="multilevel"/>
    <w:tmpl w:val="B7E0C19E"/>
    <w:lvl w:ilvl="0">
      <w:start w:val="1"/>
      <w:numFmt w:val="decimal"/>
      <w:lvlText w:val="23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87D1992"/>
    <w:multiLevelType w:val="hybridMultilevel"/>
    <w:tmpl w:val="63425D20"/>
    <w:lvl w:ilvl="0" w:tplc="B4105BA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614EF7"/>
    <w:multiLevelType w:val="hybridMultilevel"/>
    <w:tmpl w:val="BBDC9A44"/>
    <w:lvl w:ilvl="0" w:tplc="B4105BA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1D190B"/>
    <w:multiLevelType w:val="hybridMultilevel"/>
    <w:tmpl w:val="B02863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78163CD"/>
    <w:multiLevelType w:val="hybridMultilevel"/>
    <w:tmpl w:val="3D9C13C8"/>
    <w:lvl w:ilvl="0" w:tplc="E3CA4B54">
      <w:start w:val="3"/>
      <w:numFmt w:val="bullet"/>
      <w:lvlText w:val=""/>
      <w:lvlJc w:val="left"/>
      <w:pPr>
        <w:ind w:left="720" w:hanging="360"/>
      </w:pPr>
      <w:rPr>
        <w:rFonts w:ascii="Symbol" w:eastAsia="Times New Roman"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9E2C52"/>
    <w:multiLevelType w:val="hybridMultilevel"/>
    <w:tmpl w:val="58F6482E"/>
    <w:lvl w:ilvl="0" w:tplc="A16C1538">
      <w:start w:val="1"/>
      <w:numFmt w:val="bullet"/>
      <w:lvlText w:val="–"/>
      <w:lvlJc w:val="left"/>
      <w:pPr>
        <w:ind w:left="720" w:hanging="360"/>
      </w:pPr>
      <w:rPr>
        <w:rFonts w:ascii="Times New Roman" w:eastAsiaTheme="minorEastAsia"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11"/>
  </w:num>
  <w:num w:numId="5">
    <w:abstractNumId w:val="5"/>
  </w:num>
  <w:num w:numId="6">
    <w:abstractNumId w:val="1"/>
  </w:num>
  <w:num w:numId="7">
    <w:abstractNumId w:val="9"/>
  </w:num>
  <w:num w:numId="8">
    <w:abstractNumId w:val="8"/>
  </w:num>
  <w:num w:numId="9">
    <w:abstractNumId w:val="3"/>
  </w:num>
  <w:num w:numId="10">
    <w:abstractNumId w:val="10"/>
  </w:num>
  <w:num w:numId="11">
    <w:abstractNumId w:val="0"/>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E7F55"/>
    <w:rsid w:val="00000A2C"/>
    <w:rsid w:val="0001443E"/>
    <w:rsid w:val="00020F57"/>
    <w:rsid w:val="00021A0F"/>
    <w:rsid w:val="00024C8B"/>
    <w:rsid w:val="00041FBD"/>
    <w:rsid w:val="000429FA"/>
    <w:rsid w:val="0005000E"/>
    <w:rsid w:val="00054AE6"/>
    <w:rsid w:val="00054CC5"/>
    <w:rsid w:val="000605A6"/>
    <w:rsid w:val="00061758"/>
    <w:rsid w:val="00062A4E"/>
    <w:rsid w:val="00062DF0"/>
    <w:rsid w:val="00070836"/>
    <w:rsid w:val="0007173D"/>
    <w:rsid w:val="000734C8"/>
    <w:rsid w:val="00077C9B"/>
    <w:rsid w:val="00080604"/>
    <w:rsid w:val="00082859"/>
    <w:rsid w:val="0008358C"/>
    <w:rsid w:val="00097135"/>
    <w:rsid w:val="000A2023"/>
    <w:rsid w:val="000A6E97"/>
    <w:rsid w:val="000B4410"/>
    <w:rsid w:val="000B45C5"/>
    <w:rsid w:val="000C4BC9"/>
    <w:rsid w:val="000D03D5"/>
    <w:rsid w:val="000D0659"/>
    <w:rsid w:val="000D2A56"/>
    <w:rsid w:val="000D5983"/>
    <w:rsid w:val="000D76B6"/>
    <w:rsid w:val="000E0274"/>
    <w:rsid w:val="000E1069"/>
    <w:rsid w:val="000E76E3"/>
    <w:rsid w:val="000F21FB"/>
    <w:rsid w:val="000F5BE6"/>
    <w:rsid w:val="000F62E0"/>
    <w:rsid w:val="000F6D8E"/>
    <w:rsid w:val="000F7288"/>
    <w:rsid w:val="001011B9"/>
    <w:rsid w:val="001032C2"/>
    <w:rsid w:val="0010350C"/>
    <w:rsid w:val="00106291"/>
    <w:rsid w:val="00107B28"/>
    <w:rsid w:val="00110A80"/>
    <w:rsid w:val="00111888"/>
    <w:rsid w:val="00111CCD"/>
    <w:rsid w:val="0013097D"/>
    <w:rsid w:val="00131E81"/>
    <w:rsid w:val="001370E7"/>
    <w:rsid w:val="00140131"/>
    <w:rsid w:val="00142219"/>
    <w:rsid w:val="0014251D"/>
    <w:rsid w:val="00157310"/>
    <w:rsid w:val="00160816"/>
    <w:rsid w:val="00164E8C"/>
    <w:rsid w:val="001703A4"/>
    <w:rsid w:val="001771C1"/>
    <w:rsid w:val="00180D21"/>
    <w:rsid w:val="0018705E"/>
    <w:rsid w:val="001912EF"/>
    <w:rsid w:val="00192AEB"/>
    <w:rsid w:val="001934D7"/>
    <w:rsid w:val="001A01B2"/>
    <w:rsid w:val="001A1BD1"/>
    <w:rsid w:val="001A2D9D"/>
    <w:rsid w:val="001B2BB3"/>
    <w:rsid w:val="001B592C"/>
    <w:rsid w:val="001B63CE"/>
    <w:rsid w:val="001C0CCF"/>
    <w:rsid w:val="001C3006"/>
    <w:rsid w:val="001C381B"/>
    <w:rsid w:val="001C6286"/>
    <w:rsid w:val="001D41D1"/>
    <w:rsid w:val="001D4396"/>
    <w:rsid w:val="001D5ACF"/>
    <w:rsid w:val="001E4ABC"/>
    <w:rsid w:val="001F302B"/>
    <w:rsid w:val="001F3B11"/>
    <w:rsid w:val="001F3EDD"/>
    <w:rsid w:val="002053DE"/>
    <w:rsid w:val="00207032"/>
    <w:rsid w:val="00231586"/>
    <w:rsid w:val="00240169"/>
    <w:rsid w:val="00240605"/>
    <w:rsid w:val="00242E27"/>
    <w:rsid w:val="002513CD"/>
    <w:rsid w:val="002513FD"/>
    <w:rsid w:val="00256423"/>
    <w:rsid w:val="00257223"/>
    <w:rsid w:val="002738BC"/>
    <w:rsid w:val="00281E38"/>
    <w:rsid w:val="00284CD0"/>
    <w:rsid w:val="00285865"/>
    <w:rsid w:val="0029356C"/>
    <w:rsid w:val="002A018D"/>
    <w:rsid w:val="002A205C"/>
    <w:rsid w:val="002B089F"/>
    <w:rsid w:val="002B196F"/>
    <w:rsid w:val="002B2F3A"/>
    <w:rsid w:val="002B768A"/>
    <w:rsid w:val="002C0241"/>
    <w:rsid w:val="002C4396"/>
    <w:rsid w:val="002E069E"/>
    <w:rsid w:val="002E7016"/>
    <w:rsid w:val="002F38B0"/>
    <w:rsid w:val="002F4A3E"/>
    <w:rsid w:val="00313A6A"/>
    <w:rsid w:val="00314B73"/>
    <w:rsid w:val="00316676"/>
    <w:rsid w:val="00316DC6"/>
    <w:rsid w:val="00320840"/>
    <w:rsid w:val="003239EC"/>
    <w:rsid w:val="0032752C"/>
    <w:rsid w:val="00335D3C"/>
    <w:rsid w:val="00341BDA"/>
    <w:rsid w:val="00345BD8"/>
    <w:rsid w:val="00351F44"/>
    <w:rsid w:val="0035608A"/>
    <w:rsid w:val="00366A04"/>
    <w:rsid w:val="00370D03"/>
    <w:rsid w:val="003732EF"/>
    <w:rsid w:val="00376A30"/>
    <w:rsid w:val="0038063D"/>
    <w:rsid w:val="00387101"/>
    <w:rsid w:val="00392155"/>
    <w:rsid w:val="003B03B1"/>
    <w:rsid w:val="003B19EA"/>
    <w:rsid w:val="003B4871"/>
    <w:rsid w:val="003B5EE8"/>
    <w:rsid w:val="003B63E3"/>
    <w:rsid w:val="003C5BDC"/>
    <w:rsid w:val="003C6D15"/>
    <w:rsid w:val="003C76A1"/>
    <w:rsid w:val="003C7957"/>
    <w:rsid w:val="003D3253"/>
    <w:rsid w:val="003D478C"/>
    <w:rsid w:val="003D4EBE"/>
    <w:rsid w:val="003E1276"/>
    <w:rsid w:val="003E277E"/>
    <w:rsid w:val="004015AD"/>
    <w:rsid w:val="00401993"/>
    <w:rsid w:val="00403596"/>
    <w:rsid w:val="0041656C"/>
    <w:rsid w:val="00416B75"/>
    <w:rsid w:val="00421312"/>
    <w:rsid w:val="00423123"/>
    <w:rsid w:val="00424AD8"/>
    <w:rsid w:val="00432922"/>
    <w:rsid w:val="004332A0"/>
    <w:rsid w:val="00435A03"/>
    <w:rsid w:val="00437556"/>
    <w:rsid w:val="004375E8"/>
    <w:rsid w:val="004508A3"/>
    <w:rsid w:val="00454FE9"/>
    <w:rsid w:val="004571E8"/>
    <w:rsid w:val="00473BBE"/>
    <w:rsid w:val="004774E3"/>
    <w:rsid w:val="00497740"/>
    <w:rsid w:val="004979B9"/>
    <w:rsid w:val="00497BB4"/>
    <w:rsid w:val="004A051E"/>
    <w:rsid w:val="004B3DD3"/>
    <w:rsid w:val="004C20BD"/>
    <w:rsid w:val="004C452F"/>
    <w:rsid w:val="004D0987"/>
    <w:rsid w:val="004E7660"/>
    <w:rsid w:val="005026F4"/>
    <w:rsid w:val="00504E92"/>
    <w:rsid w:val="00513E34"/>
    <w:rsid w:val="005142AA"/>
    <w:rsid w:val="00516294"/>
    <w:rsid w:val="00521C5B"/>
    <w:rsid w:val="005368EA"/>
    <w:rsid w:val="00537185"/>
    <w:rsid w:val="005428FB"/>
    <w:rsid w:val="00545702"/>
    <w:rsid w:val="00547E1D"/>
    <w:rsid w:val="00557CF7"/>
    <w:rsid w:val="005619E0"/>
    <w:rsid w:val="00564E24"/>
    <w:rsid w:val="00564E41"/>
    <w:rsid w:val="00566F47"/>
    <w:rsid w:val="0057183A"/>
    <w:rsid w:val="00583AA8"/>
    <w:rsid w:val="00585501"/>
    <w:rsid w:val="0059025C"/>
    <w:rsid w:val="005A21C3"/>
    <w:rsid w:val="005A3D24"/>
    <w:rsid w:val="005A7543"/>
    <w:rsid w:val="005A7A01"/>
    <w:rsid w:val="005C18D4"/>
    <w:rsid w:val="005C2635"/>
    <w:rsid w:val="005C313D"/>
    <w:rsid w:val="005D22C4"/>
    <w:rsid w:val="005D25C9"/>
    <w:rsid w:val="005D79B6"/>
    <w:rsid w:val="005E3554"/>
    <w:rsid w:val="005E5FF5"/>
    <w:rsid w:val="005E76EA"/>
    <w:rsid w:val="005F164B"/>
    <w:rsid w:val="005F2B53"/>
    <w:rsid w:val="005F63EB"/>
    <w:rsid w:val="00614765"/>
    <w:rsid w:val="0061792F"/>
    <w:rsid w:val="00626C3C"/>
    <w:rsid w:val="00634E4E"/>
    <w:rsid w:val="0063651E"/>
    <w:rsid w:val="00637584"/>
    <w:rsid w:val="006408ED"/>
    <w:rsid w:val="00642F06"/>
    <w:rsid w:val="00651DD5"/>
    <w:rsid w:val="00665899"/>
    <w:rsid w:val="00665967"/>
    <w:rsid w:val="00670998"/>
    <w:rsid w:val="006753E8"/>
    <w:rsid w:val="006759FB"/>
    <w:rsid w:val="006856D9"/>
    <w:rsid w:val="00694A71"/>
    <w:rsid w:val="006A73EC"/>
    <w:rsid w:val="006B349A"/>
    <w:rsid w:val="006B3C81"/>
    <w:rsid w:val="006B5081"/>
    <w:rsid w:val="006C6C7A"/>
    <w:rsid w:val="006D03C9"/>
    <w:rsid w:val="006D3190"/>
    <w:rsid w:val="006D48CF"/>
    <w:rsid w:val="006E1A46"/>
    <w:rsid w:val="006E7425"/>
    <w:rsid w:val="00711F73"/>
    <w:rsid w:val="0072755F"/>
    <w:rsid w:val="00734161"/>
    <w:rsid w:val="007453AE"/>
    <w:rsid w:val="00756A4F"/>
    <w:rsid w:val="00756BFD"/>
    <w:rsid w:val="00756FBD"/>
    <w:rsid w:val="007570A2"/>
    <w:rsid w:val="007570F5"/>
    <w:rsid w:val="007601BE"/>
    <w:rsid w:val="007619B8"/>
    <w:rsid w:val="00763941"/>
    <w:rsid w:val="00765DE7"/>
    <w:rsid w:val="00766A6A"/>
    <w:rsid w:val="0077303F"/>
    <w:rsid w:val="00773EB9"/>
    <w:rsid w:val="007901D8"/>
    <w:rsid w:val="00793008"/>
    <w:rsid w:val="00796D2A"/>
    <w:rsid w:val="007B1BB9"/>
    <w:rsid w:val="007B464B"/>
    <w:rsid w:val="007B6A94"/>
    <w:rsid w:val="007C19E0"/>
    <w:rsid w:val="007D3556"/>
    <w:rsid w:val="007D37B0"/>
    <w:rsid w:val="007D4359"/>
    <w:rsid w:val="007E175E"/>
    <w:rsid w:val="007E68B6"/>
    <w:rsid w:val="007F3938"/>
    <w:rsid w:val="00807914"/>
    <w:rsid w:val="0081492B"/>
    <w:rsid w:val="00815455"/>
    <w:rsid w:val="008155A1"/>
    <w:rsid w:val="00815FCF"/>
    <w:rsid w:val="00826B9F"/>
    <w:rsid w:val="00826EA4"/>
    <w:rsid w:val="00830C8F"/>
    <w:rsid w:val="008428CE"/>
    <w:rsid w:val="008438FC"/>
    <w:rsid w:val="008456CD"/>
    <w:rsid w:val="00850565"/>
    <w:rsid w:val="008513AF"/>
    <w:rsid w:val="00852272"/>
    <w:rsid w:val="008600C4"/>
    <w:rsid w:val="008605D2"/>
    <w:rsid w:val="0086277E"/>
    <w:rsid w:val="0087328C"/>
    <w:rsid w:val="008736FF"/>
    <w:rsid w:val="00873952"/>
    <w:rsid w:val="00874D42"/>
    <w:rsid w:val="00875BD0"/>
    <w:rsid w:val="00876872"/>
    <w:rsid w:val="00882512"/>
    <w:rsid w:val="008867B8"/>
    <w:rsid w:val="008910FE"/>
    <w:rsid w:val="00897B83"/>
    <w:rsid w:val="008B39F0"/>
    <w:rsid w:val="008B49DA"/>
    <w:rsid w:val="008C7D72"/>
    <w:rsid w:val="008D473B"/>
    <w:rsid w:val="008D52F9"/>
    <w:rsid w:val="008D764E"/>
    <w:rsid w:val="008E500E"/>
    <w:rsid w:val="008F23D9"/>
    <w:rsid w:val="008F4968"/>
    <w:rsid w:val="008F663D"/>
    <w:rsid w:val="00903645"/>
    <w:rsid w:val="00903F84"/>
    <w:rsid w:val="00910361"/>
    <w:rsid w:val="0091536D"/>
    <w:rsid w:val="00915CBE"/>
    <w:rsid w:val="00916487"/>
    <w:rsid w:val="0092085C"/>
    <w:rsid w:val="009214BA"/>
    <w:rsid w:val="00923600"/>
    <w:rsid w:val="009304FE"/>
    <w:rsid w:val="009327EE"/>
    <w:rsid w:val="009432CC"/>
    <w:rsid w:val="00943C6F"/>
    <w:rsid w:val="0095148D"/>
    <w:rsid w:val="00953423"/>
    <w:rsid w:val="00957BE7"/>
    <w:rsid w:val="009612E4"/>
    <w:rsid w:val="00966B90"/>
    <w:rsid w:val="009808EA"/>
    <w:rsid w:val="0098239A"/>
    <w:rsid w:val="0098400F"/>
    <w:rsid w:val="00986BAE"/>
    <w:rsid w:val="0099018D"/>
    <w:rsid w:val="009946CA"/>
    <w:rsid w:val="009B0110"/>
    <w:rsid w:val="009B0EFC"/>
    <w:rsid w:val="009C7967"/>
    <w:rsid w:val="009D0FF6"/>
    <w:rsid w:val="009D2A1D"/>
    <w:rsid w:val="009D5B77"/>
    <w:rsid w:val="009D6BB5"/>
    <w:rsid w:val="009D7247"/>
    <w:rsid w:val="009D7D35"/>
    <w:rsid w:val="009E3D45"/>
    <w:rsid w:val="009E6CFC"/>
    <w:rsid w:val="009E7F55"/>
    <w:rsid w:val="00A02932"/>
    <w:rsid w:val="00A06692"/>
    <w:rsid w:val="00A07FD1"/>
    <w:rsid w:val="00A150F2"/>
    <w:rsid w:val="00A25CDB"/>
    <w:rsid w:val="00A26A63"/>
    <w:rsid w:val="00A31F2B"/>
    <w:rsid w:val="00A3401B"/>
    <w:rsid w:val="00A42A91"/>
    <w:rsid w:val="00A469D7"/>
    <w:rsid w:val="00A52257"/>
    <w:rsid w:val="00A72245"/>
    <w:rsid w:val="00A83611"/>
    <w:rsid w:val="00A90DEC"/>
    <w:rsid w:val="00A96C0F"/>
    <w:rsid w:val="00AA12EB"/>
    <w:rsid w:val="00AA2028"/>
    <w:rsid w:val="00AA5CED"/>
    <w:rsid w:val="00AA72C6"/>
    <w:rsid w:val="00AA7FA0"/>
    <w:rsid w:val="00AB6727"/>
    <w:rsid w:val="00AC538E"/>
    <w:rsid w:val="00AD1ECD"/>
    <w:rsid w:val="00AD2F50"/>
    <w:rsid w:val="00AD304A"/>
    <w:rsid w:val="00AD406B"/>
    <w:rsid w:val="00AE65DE"/>
    <w:rsid w:val="00AE71ED"/>
    <w:rsid w:val="00AF313C"/>
    <w:rsid w:val="00AF5D1D"/>
    <w:rsid w:val="00AF65C5"/>
    <w:rsid w:val="00B01ADA"/>
    <w:rsid w:val="00B03696"/>
    <w:rsid w:val="00B06FA7"/>
    <w:rsid w:val="00B140FE"/>
    <w:rsid w:val="00B154AD"/>
    <w:rsid w:val="00B17D1C"/>
    <w:rsid w:val="00B217D7"/>
    <w:rsid w:val="00B307D0"/>
    <w:rsid w:val="00B31534"/>
    <w:rsid w:val="00B42F34"/>
    <w:rsid w:val="00B47F16"/>
    <w:rsid w:val="00B524FE"/>
    <w:rsid w:val="00B53A0F"/>
    <w:rsid w:val="00B67E61"/>
    <w:rsid w:val="00B7361A"/>
    <w:rsid w:val="00B7520F"/>
    <w:rsid w:val="00B8245A"/>
    <w:rsid w:val="00B86B54"/>
    <w:rsid w:val="00B86D7A"/>
    <w:rsid w:val="00B87C91"/>
    <w:rsid w:val="00B92472"/>
    <w:rsid w:val="00BA3A78"/>
    <w:rsid w:val="00BB2FE4"/>
    <w:rsid w:val="00BB7C32"/>
    <w:rsid w:val="00BC0DCA"/>
    <w:rsid w:val="00BC0DD1"/>
    <w:rsid w:val="00BC2B76"/>
    <w:rsid w:val="00BC333B"/>
    <w:rsid w:val="00BC40E1"/>
    <w:rsid w:val="00BD14C0"/>
    <w:rsid w:val="00BD776D"/>
    <w:rsid w:val="00BE0ABD"/>
    <w:rsid w:val="00BE70DC"/>
    <w:rsid w:val="00BF0BDF"/>
    <w:rsid w:val="00BF76C7"/>
    <w:rsid w:val="00C117DA"/>
    <w:rsid w:val="00C20A44"/>
    <w:rsid w:val="00C2352B"/>
    <w:rsid w:val="00C26B65"/>
    <w:rsid w:val="00C36FA4"/>
    <w:rsid w:val="00C572BA"/>
    <w:rsid w:val="00C6456A"/>
    <w:rsid w:val="00C71CB4"/>
    <w:rsid w:val="00C7403E"/>
    <w:rsid w:val="00C80A95"/>
    <w:rsid w:val="00C84630"/>
    <w:rsid w:val="00C869F0"/>
    <w:rsid w:val="00CA07C1"/>
    <w:rsid w:val="00CA36BA"/>
    <w:rsid w:val="00CB14ED"/>
    <w:rsid w:val="00CB42BE"/>
    <w:rsid w:val="00CC0175"/>
    <w:rsid w:val="00CC1F5E"/>
    <w:rsid w:val="00CC3997"/>
    <w:rsid w:val="00CC59C0"/>
    <w:rsid w:val="00CC5FFD"/>
    <w:rsid w:val="00CD227A"/>
    <w:rsid w:val="00CE76CC"/>
    <w:rsid w:val="00CF68E8"/>
    <w:rsid w:val="00D17B38"/>
    <w:rsid w:val="00D20973"/>
    <w:rsid w:val="00D27228"/>
    <w:rsid w:val="00D32E87"/>
    <w:rsid w:val="00D3301C"/>
    <w:rsid w:val="00D33CC4"/>
    <w:rsid w:val="00D34A2C"/>
    <w:rsid w:val="00D34D06"/>
    <w:rsid w:val="00D359E2"/>
    <w:rsid w:val="00D40C0A"/>
    <w:rsid w:val="00D43298"/>
    <w:rsid w:val="00D45CE3"/>
    <w:rsid w:val="00D45DCA"/>
    <w:rsid w:val="00D52AB1"/>
    <w:rsid w:val="00D54A38"/>
    <w:rsid w:val="00D57C9A"/>
    <w:rsid w:val="00D65D60"/>
    <w:rsid w:val="00D709E2"/>
    <w:rsid w:val="00D73CEE"/>
    <w:rsid w:val="00D75BC7"/>
    <w:rsid w:val="00D8006F"/>
    <w:rsid w:val="00D815C5"/>
    <w:rsid w:val="00D84357"/>
    <w:rsid w:val="00D87DC2"/>
    <w:rsid w:val="00D9166C"/>
    <w:rsid w:val="00DA5FCD"/>
    <w:rsid w:val="00DB17B8"/>
    <w:rsid w:val="00DB4A14"/>
    <w:rsid w:val="00DC30DC"/>
    <w:rsid w:val="00DC52C7"/>
    <w:rsid w:val="00DC71D9"/>
    <w:rsid w:val="00DC76EA"/>
    <w:rsid w:val="00DD0FB2"/>
    <w:rsid w:val="00DE0224"/>
    <w:rsid w:val="00DE33AB"/>
    <w:rsid w:val="00DF36BF"/>
    <w:rsid w:val="00DF4303"/>
    <w:rsid w:val="00DF7A79"/>
    <w:rsid w:val="00E00E80"/>
    <w:rsid w:val="00E031B3"/>
    <w:rsid w:val="00E036FB"/>
    <w:rsid w:val="00E05C34"/>
    <w:rsid w:val="00E06197"/>
    <w:rsid w:val="00E134E7"/>
    <w:rsid w:val="00E16F9C"/>
    <w:rsid w:val="00E17F0B"/>
    <w:rsid w:val="00E242D9"/>
    <w:rsid w:val="00E400C8"/>
    <w:rsid w:val="00E42639"/>
    <w:rsid w:val="00E55017"/>
    <w:rsid w:val="00E559BB"/>
    <w:rsid w:val="00E57E87"/>
    <w:rsid w:val="00E64AA4"/>
    <w:rsid w:val="00E65848"/>
    <w:rsid w:val="00E73526"/>
    <w:rsid w:val="00E7799C"/>
    <w:rsid w:val="00E94F1C"/>
    <w:rsid w:val="00E95CE3"/>
    <w:rsid w:val="00EA0F26"/>
    <w:rsid w:val="00EA35EB"/>
    <w:rsid w:val="00EB0BE2"/>
    <w:rsid w:val="00ED312E"/>
    <w:rsid w:val="00ED7099"/>
    <w:rsid w:val="00ED7322"/>
    <w:rsid w:val="00EE00CA"/>
    <w:rsid w:val="00EE415B"/>
    <w:rsid w:val="00EF33B8"/>
    <w:rsid w:val="00EF474F"/>
    <w:rsid w:val="00EF6CDF"/>
    <w:rsid w:val="00F00DD8"/>
    <w:rsid w:val="00F0477C"/>
    <w:rsid w:val="00F053CF"/>
    <w:rsid w:val="00F12F6A"/>
    <w:rsid w:val="00F17565"/>
    <w:rsid w:val="00F224B1"/>
    <w:rsid w:val="00F2657C"/>
    <w:rsid w:val="00F273E3"/>
    <w:rsid w:val="00F2791E"/>
    <w:rsid w:val="00F306BB"/>
    <w:rsid w:val="00F30CCD"/>
    <w:rsid w:val="00F41530"/>
    <w:rsid w:val="00F473BC"/>
    <w:rsid w:val="00F47B9E"/>
    <w:rsid w:val="00F506DE"/>
    <w:rsid w:val="00F564A1"/>
    <w:rsid w:val="00F57BA0"/>
    <w:rsid w:val="00F7276B"/>
    <w:rsid w:val="00F72FAF"/>
    <w:rsid w:val="00F806CB"/>
    <w:rsid w:val="00FA5A74"/>
    <w:rsid w:val="00FB2628"/>
    <w:rsid w:val="00FB5CBE"/>
    <w:rsid w:val="00FC3B82"/>
    <w:rsid w:val="00FC4AFE"/>
    <w:rsid w:val="00FC622E"/>
    <w:rsid w:val="00FC6C3A"/>
    <w:rsid w:val="00FD0353"/>
    <w:rsid w:val="00FD3900"/>
    <w:rsid w:val="00FD7041"/>
    <w:rsid w:val="00FE20D1"/>
    <w:rsid w:val="00FE70B9"/>
    <w:rsid w:val="00FF5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rules v:ext="edit">
        <o:r id="V:Rule20" type="connector" idref="#_x0000_s1043"/>
        <o:r id="V:Rule21" type="connector" idref="#_x0000_s1034"/>
        <o:r id="V:Rule22" type="connector" idref="#_x0000_s1070"/>
        <o:r id="V:Rule23" type="connector" idref="#_x0000_s1061"/>
        <o:r id="V:Rule24" type="connector" idref="#_x0000_s1088"/>
        <o:r id="V:Rule25" type="connector" idref="#_x0000_s1046"/>
        <o:r id="V:Rule26" type="connector" idref="#_x0000_s1037"/>
        <o:r id="V:Rule27" type="connector" idref="#_x0000_s1078"/>
        <o:r id="V:Rule28" type="connector" idref="#_x0000_s1067"/>
        <o:r id="V:Rule29" type="connector" idref="#_x0000_s1049"/>
        <o:r id="V:Rule30" type="connector" idref="#_x0000_s1062"/>
        <o:r id="V:Rule31" type="connector" idref="#_x0000_s1072"/>
        <o:r id="V:Rule32" type="connector" idref="#_x0000_s1032"/>
        <o:r id="V:Rule33" type="connector" idref="#_x0000_s1052"/>
        <o:r id="V:Rule34" type="connector" idref="#_x0000_s1090"/>
        <o:r id="V:Rule35" type="connector" idref="#_x0000_s1042"/>
        <o:r id="V:Rule36" type="connector" idref="#_x0000_s1035"/>
        <o:r id="V:Rule37" type="connector" idref="#_x0000_s1033"/>
        <o:r id="V:Rule38"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EE"/>
    <w:rPr>
      <w:rFonts w:cstheme="minorBidi"/>
    </w:rPr>
  </w:style>
  <w:style w:type="paragraph" w:styleId="2">
    <w:name w:val="heading 2"/>
    <w:basedOn w:val="a"/>
    <w:next w:val="a"/>
    <w:link w:val="20"/>
    <w:uiPriority w:val="9"/>
    <w:semiHidden/>
    <w:unhideWhenUsed/>
    <w:qFormat/>
    <w:rsid w:val="001309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3097D"/>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13097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locked/>
    <w:rsid w:val="0013097D"/>
    <w:rPr>
      <w:rFonts w:ascii="Times New Roman" w:hAnsi="Times New Roman" w:cs="Times New Roman"/>
      <w:b/>
      <w:bCs/>
      <w:sz w:val="27"/>
      <w:szCs w:val="27"/>
    </w:rPr>
  </w:style>
  <w:style w:type="character" w:customStyle="1" w:styleId="-">
    <w:name w:val="Интернет-ссылка"/>
    <w:basedOn w:val="a0"/>
    <w:uiPriority w:val="99"/>
    <w:rsid w:val="0013097D"/>
    <w:rPr>
      <w:rFonts w:cs="Times New Roman"/>
      <w:color w:val="0000FF"/>
      <w:u w:val="single"/>
    </w:rPr>
  </w:style>
  <w:style w:type="character" w:styleId="a3">
    <w:name w:val="Hyperlink"/>
    <w:basedOn w:val="a0"/>
    <w:uiPriority w:val="99"/>
    <w:rsid w:val="0013097D"/>
    <w:rPr>
      <w:rFonts w:cs="Times New Roman"/>
      <w:color w:val="0000FF"/>
      <w:u w:val="single"/>
    </w:rPr>
  </w:style>
  <w:style w:type="table" w:styleId="a4">
    <w:name w:val="Table Grid"/>
    <w:basedOn w:val="a1"/>
    <w:uiPriority w:val="59"/>
    <w:rsid w:val="0013097D"/>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13097D"/>
    <w:rPr>
      <w:rFonts w:cs="Times New Roman"/>
      <w:b/>
      <w:bCs/>
    </w:rPr>
  </w:style>
  <w:style w:type="character" w:customStyle="1" w:styleId="a6">
    <w:name w:val="Другое_"/>
    <w:basedOn w:val="a0"/>
    <w:link w:val="a7"/>
    <w:locked/>
    <w:rsid w:val="0013097D"/>
    <w:rPr>
      <w:rFonts w:ascii="Times New Roman" w:hAnsi="Times New Roman" w:cs="Times New Roman"/>
      <w:sz w:val="28"/>
      <w:szCs w:val="28"/>
      <w:shd w:val="clear" w:color="auto" w:fill="FFFFFF"/>
    </w:rPr>
  </w:style>
  <w:style w:type="paragraph" w:customStyle="1" w:styleId="a7">
    <w:name w:val="Другое"/>
    <w:basedOn w:val="a"/>
    <w:link w:val="a6"/>
    <w:rsid w:val="0013097D"/>
    <w:pPr>
      <w:widowControl w:val="0"/>
      <w:shd w:val="clear" w:color="auto" w:fill="FFFFFF"/>
      <w:spacing w:after="0" w:line="240" w:lineRule="auto"/>
    </w:pPr>
    <w:rPr>
      <w:rFonts w:ascii="Times New Roman" w:hAnsi="Times New Roman" w:cs="Times New Roman"/>
      <w:sz w:val="28"/>
      <w:szCs w:val="28"/>
    </w:rPr>
  </w:style>
  <w:style w:type="paragraph" w:styleId="a8">
    <w:name w:val="Body Text"/>
    <w:basedOn w:val="a"/>
    <w:next w:val="a"/>
    <w:link w:val="a9"/>
    <w:uiPriority w:val="99"/>
    <w:rsid w:val="0013097D"/>
    <w:pPr>
      <w:spacing w:after="0" w:line="264" w:lineRule="auto"/>
      <w:ind w:firstLine="567"/>
      <w:jc w:val="both"/>
    </w:pPr>
    <w:rPr>
      <w:rFonts w:ascii="Times New Roman" w:hAnsi="Times New Roman" w:cs="Times New Roman"/>
      <w:sz w:val="26"/>
      <w:szCs w:val="26"/>
    </w:rPr>
  </w:style>
  <w:style w:type="character" w:customStyle="1" w:styleId="a9">
    <w:name w:val="Основной текст Знак"/>
    <w:basedOn w:val="a0"/>
    <w:link w:val="a8"/>
    <w:uiPriority w:val="99"/>
    <w:locked/>
    <w:rsid w:val="0013097D"/>
    <w:rPr>
      <w:rFonts w:ascii="Times New Roman" w:hAnsi="Times New Roman" w:cs="Times New Roman"/>
      <w:sz w:val="26"/>
      <w:szCs w:val="26"/>
    </w:rPr>
  </w:style>
  <w:style w:type="character" w:customStyle="1" w:styleId="21">
    <w:name w:val="Основной текст (2)_"/>
    <w:basedOn w:val="a0"/>
    <w:link w:val="210"/>
    <w:uiPriority w:val="99"/>
    <w:locked/>
    <w:rsid w:val="0013097D"/>
    <w:rPr>
      <w:rFonts w:ascii="Times New Roman" w:hAnsi="Times New Roman" w:cs="Times New Roman"/>
      <w:b/>
      <w:bCs/>
      <w:sz w:val="27"/>
      <w:szCs w:val="27"/>
      <w:shd w:val="clear" w:color="auto" w:fill="FFFFFF"/>
    </w:rPr>
  </w:style>
  <w:style w:type="paragraph" w:customStyle="1" w:styleId="210">
    <w:name w:val="Основной текст (2)1"/>
    <w:basedOn w:val="a"/>
    <w:link w:val="21"/>
    <w:uiPriority w:val="99"/>
    <w:rsid w:val="0013097D"/>
    <w:pPr>
      <w:shd w:val="clear" w:color="auto" w:fill="FFFFFF"/>
      <w:spacing w:after="1260" w:line="643" w:lineRule="exact"/>
      <w:jc w:val="center"/>
    </w:pPr>
    <w:rPr>
      <w:rFonts w:ascii="Times New Roman" w:hAnsi="Times New Roman" w:cs="Times New Roman"/>
      <w:b/>
      <w:bCs/>
      <w:sz w:val="27"/>
      <w:szCs w:val="27"/>
    </w:rPr>
  </w:style>
  <w:style w:type="character" w:customStyle="1" w:styleId="22">
    <w:name w:val="Основной текст (2) + Не полужирный"/>
    <w:basedOn w:val="21"/>
    <w:uiPriority w:val="99"/>
    <w:rsid w:val="0013097D"/>
  </w:style>
  <w:style w:type="character" w:customStyle="1" w:styleId="aa">
    <w:name w:val="Основной текст + Полужирный"/>
    <w:basedOn w:val="a0"/>
    <w:uiPriority w:val="99"/>
    <w:rsid w:val="0013097D"/>
    <w:rPr>
      <w:rFonts w:ascii="Times New Roman" w:hAnsi="Times New Roman" w:cs="Times New Roman"/>
      <w:b/>
      <w:bCs/>
      <w:sz w:val="27"/>
      <w:szCs w:val="27"/>
      <w:shd w:val="clear" w:color="auto" w:fill="FFFFFF"/>
    </w:rPr>
  </w:style>
  <w:style w:type="paragraph" w:customStyle="1" w:styleId="Default">
    <w:name w:val="Default"/>
    <w:rsid w:val="0013097D"/>
    <w:pPr>
      <w:autoSpaceDE w:val="0"/>
      <w:autoSpaceDN w:val="0"/>
      <w:adjustRightInd w:val="0"/>
      <w:spacing w:after="0" w:line="240" w:lineRule="auto"/>
    </w:pPr>
    <w:rPr>
      <w:rFonts w:ascii="Times New Roman" w:hAnsi="Times New Roman"/>
      <w:color w:val="000000"/>
      <w:sz w:val="24"/>
      <w:szCs w:val="24"/>
    </w:rPr>
  </w:style>
  <w:style w:type="paragraph" w:styleId="ab">
    <w:name w:val="List Paragraph"/>
    <w:basedOn w:val="a"/>
    <w:uiPriority w:val="34"/>
    <w:qFormat/>
    <w:rsid w:val="0013097D"/>
    <w:pPr>
      <w:ind w:left="720"/>
      <w:contextualSpacing/>
    </w:pPr>
  </w:style>
  <w:style w:type="paragraph" w:styleId="ac">
    <w:name w:val="Normal (Web)"/>
    <w:basedOn w:val="a"/>
    <w:uiPriority w:val="99"/>
    <w:unhideWhenUsed/>
    <w:rsid w:val="0013097D"/>
    <w:pPr>
      <w:spacing w:before="100" w:beforeAutospacing="1" w:after="100" w:afterAutospacing="1" w:line="240" w:lineRule="auto"/>
    </w:pPr>
    <w:rPr>
      <w:rFonts w:ascii="Times New Roman" w:hAnsi="Times New Roman" w:cs="Times New Roman"/>
      <w:sz w:val="24"/>
      <w:szCs w:val="24"/>
    </w:rPr>
  </w:style>
  <w:style w:type="character" w:customStyle="1" w:styleId="fs14">
    <w:name w:val="fs_14"/>
    <w:basedOn w:val="a0"/>
    <w:rsid w:val="0013097D"/>
    <w:rPr>
      <w:rFonts w:cs="Times New Roman"/>
    </w:rPr>
  </w:style>
  <w:style w:type="character" w:customStyle="1" w:styleId="xfm97957716">
    <w:name w:val="xfm_97957716"/>
    <w:basedOn w:val="a0"/>
    <w:rsid w:val="0013097D"/>
    <w:rPr>
      <w:rFonts w:cs="Times New Roman"/>
    </w:rPr>
  </w:style>
  <w:style w:type="character" w:customStyle="1" w:styleId="23">
    <w:name w:val="Заголовок №2_"/>
    <w:basedOn w:val="a0"/>
    <w:link w:val="24"/>
    <w:locked/>
    <w:rsid w:val="0013097D"/>
    <w:rPr>
      <w:rFonts w:ascii="Times New Roman" w:hAnsi="Times New Roman" w:cs="Times New Roman"/>
      <w:b/>
      <w:bCs/>
      <w:sz w:val="28"/>
      <w:szCs w:val="28"/>
      <w:shd w:val="clear" w:color="auto" w:fill="FFFFFF"/>
    </w:rPr>
  </w:style>
  <w:style w:type="paragraph" w:customStyle="1" w:styleId="24">
    <w:name w:val="Заголовок №2"/>
    <w:basedOn w:val="a"/>
    <w:link w:val="23"/>
    <w:rsid w:val="0013097D"/>
    <w:pPr>
      <w:widowControl w:val="0"/>
      <w:shd w:val="clear" w:color="auto" w:fill="FFFFFF"/>
      <w:spacing w:line="300" w:lineRule="auto"/>
      <w:ind w:left="2100" w:hanging="1020"/>
      <w:outlineLvl w:val="1"/>
    </w:pPr>
    <w:rPr>
      <w:rFonts w:ascii="Times New Roman" w:hAnsi="Times New Roman" w:cs="Times New Roman"/>
      <w:b/>
      <w:bCs/>
      <w:sz w:val="28"/>
      <w:szCs w:val="28"/>
    </w:rPr>
  </w:style>
  <w:style w:type="character" w:customStyle="1" w:styleId="rvts0">
    <w:name w:val="rvts0"/>
    <w:basedOn w:val="a0"/>
    <w:rsid w:val="0013097D"/>
    <w:rPr>
      <w:rFonts w:cs="Times New Roman"/>
    </w:rPr>
  </w:style>
  <w:style w:type="paragraph" w:customStyle="1" w:styleId="rvps17">
    <w:name w:val="rvps17"/>
    <w:basedOn w:val="a"/>
    <w:rsid w:val="0013097D"/>
    <w:pPr>
      <w:spacing w:before="100" w:beforeAutospacing="1" w:after="100" w:afterAutospacing="1" w:line="240" w:lineRule="auto"/>
    </w:pPr>
    <w:rPr>
      <w:rFonts w:ascii="Times New Roman" w:hAnsi="Times New Roman" w:cs="Times New Roman"/>
      <w:sz w:val="24"/>
      <w:szCs w:val="24"/>
    </w:rPr>
  </w:style>
  <w:style w:type="character" w:customStyle="1" w:styleId="rvts23">
    <w:name w:val="rvts23"/>
    <w:basedOn w:val="a0"/>
    <w:rsid w:val="0013097D"/>
    <w:rPr>
      <w:rFonts w:cs="Times New Roman"/>
    </w:rPr>
  </w:style>
  <w:style w:type="character" w:customStyle="1" w:styleId="rvts64">
    <w:name w:val="rvts64"/>
    <w:basedOn w:val="a0"/>
    <w:rsid w:val="0013097D"/>
    <w:rPr>
      <w:rFonts w:cs="Times New Roman"/>
    </w:rPr>
  </w:style>
  <w:style w:type="paragraph" w:customStyle="1" w:styleId="rvps7">
    <w:name w:val="rvps7"/>
    <w:basedOn w:val="a"/>
    <w:rsid w:val="0013097D"/>
    <w:pPr>
      <w:spacing w:before="100" w:beforeAutospacing="1" w:after="100" w:afterAutospacing="1" w:line="240" w:lineRule="auto"/>
    </w:pPr>
    <w:rPr>
      <w:rFonts w:ascii="Times New Roman" w:hAnsi="Times New Roman" w:cs="Times New Roman"/>
      <w:sz w:val="24"/>
      <w:szCs w:val="24"/>
    </w:rPr>
  </w:style>
  <w:style w:type="character" w:customStyle="1" w:styleId="rvts9">
    <w:name w:val="rvts9"/>
    <w:basedOn w:val="a0"/>
    <w:rsid w:val="0013097D"/>
    <w:rPr>
      <w:rFonts w:cs="Times New Roman"/>
    </w:rPr>
  </w:style>
  <w:style w:type="paragraph" w:customStyle="1" w:styleId="rvps6">
    <w:name w:val="rvps6"/>
    <w:basedOn w:val="a"/>
    <w:rsid w:val="0013097D"/>
    <w:pPr>
      <w:spacing w:before="100" w:beforeAutospacing="1" w:after="100" w:afterAutospacing="1" w:line="240" w:lineRule="auto"/>
    </w:pPr>
    <w:rPr>
      <w:rFonts w:ascii="Times New Roman" w:hAnsi="Times New Roman" w:cs="Times New Roman"/>
      <w:sz w:val="24"/>
      <w:szCs w:val="24"/>
    </w:rPr>
  </w:style>
  <w:style w:type="paragraph" w:customStyle="1" w:styleId="rvps18">
    <w:name w:val="rvps18"/>
    <w:basedOn w:val="a"/>
    <w:rsid w:val="0013097D"/>
    <w:pPr>
      <w:spacing w:before="100" w:beforeAutospacing="1" w:after="100" w:afterAutospacing="1" w:line="240" w:lineRule="auto"/>
    </w:pPr>
    <w:rPr>
      <w:rFonts w:ascii="Times New Roman" w:hAnsi="Times New Roman" w:cs="Times New Roman"/>
      <w:sz w:val="24"/>
      <w:szCs w:val="24"/>
    </w:rPr>
  </w:style>
  <w:style w:type="character" w:styleId="ad">
    <w:name w:val="Emphasis"/>
    <w:basedOn w:val="a0"/>
    <w:uiPriority w:val="20"/>
    <w:qFormat/>
    <w:rsid w:val="0013097D"/>
    <w:rPr>
      <w:rFonts w:cs="Times New Roman"/>
      <w:i/>
      <w:iCs/>
    </w:rPr>
  </w:style>
  <w:style w:type="paragraph" w:styleId="ae">
    <w:name w:val="Body Text Indent"/>
    <w:basedOn w:val="a"/>
    <w:link w:val="af"/>
    <w:uiPriority w:val="99"/>
    <w:semiHidden/>
    <w:unhideWhenUsed/>
    <w:rsid w:val="0013097D"/>
    <w:pPr>
      <w:spacing w:after="120"/>
      <w:ind w:left="283"/>
    </w:pPr>
  </w:style>
  <w:style w:type="character" w:customStyle="1" w:styleId="af">
    <w:name w:val="Основной текст с отступом Знак"/>
    <w:basedOn w:val="a0"/>
    <w:link w:val="ae"/>
    <w:uiPriority w:val="99"/>
    <w:semiHidden/>
    <w:locked/>
    <w:rsid w:val="0013097D"/>
    <w:rPr>
      <w:rFonts w:cs="Times New Roman"/>
    </w:rPr>
  </w:style>
  <w:style w:type="character" w:customStyle="1" w:styleId="25">
    <w:name w:val="Основной текст2"/>
    <w:basedOn w:val="a0"/>
    <w:rsid w:val="0013097D"/>
    <w:rPr>
      <w:rFonts w:ascii="Arial" w:hAnsi="Arial" w:cs="Arial"/>
      <w:color w:val="000000"/>
      <w:spacing w:val="7"/>
      <w:w w:val="100"/>
      <w:position w:val="0"/>
      <w:sz w:val="21"/>
      <w:szCs w:val="21"/>
      <w:shd w:val="clear" w:color="auto" w:fill="FFFFFF"/>
      <w:lang w:val="uk-UA"/>
    </w:rPr>
  </w:style>
  <w:style w:type="character" w:customStyle="1" w:styleId="rvts44">
    <w:name w:val="rvts44"/>
    <w:basedOn w:val="a0"/>
    <w:rsid w:val="0013097D"/>
    <w:rPr>
      <w:rFonts w:cs="Times New Roman"/>
    </w:rPr>
  </w:style>
  <w:style w:type="character" w:customStyle="1" w:styleId="xfm46756613">
    <w:name w:val="xfm_46756613"/>
    <w:basedOn w:val="a0"/>
    <w:rsid w:val="0013097D"/>
    <w:rPr>
      <w:rFonts w:cs="Times New Roman"/>
    </w:rPr>
  </w:style>
  <w:style w:type="paragraph" w:customStyle="1" w:styleId="1">
    <w:name w:val="Звичайний1"/>
    <w:uiPriority w:val="99"/>
    <w:semiHidden/>
    <w:rsid w:val="0013097D"/>
    <w:rPr>
      <w:rFonts w:ascii="Calibri" w:hAnsi="Calibri" w:cs="Calibri"/>
      <w:color w:val="000000"/>
      <w:u w:color="000000"/>
    </w:rPr>
  </w:style>
  <w:style w:type="character" w:customStyle="1" w:styleId="xfm96805297">
    <w:name w:val="xfm_96805297"/>
    <w:basedOn w:val="a0"/>
    <w:rsid w:val="0013097D"/>
    <w:rPr>
      <w:rFonts w:cs="Times New Roman"/>
    </w:rPr>
  </w:style>
  <w:style w:type="paragraph" w:styleId="af0">
    <w:name w:val="header"/>
    <w:basedOn w:val="a"/>
    <w:link w:val="af1"/>
    <w:uiPriority w:val="99"/>
    <w:unhideWhenUsed/>
    <w:rsid w:val="00231586"/>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231586"/>
    <w:rPr>
      <w:rFonts w:cs="Times New Roman"/>
    </w:rPr>
  </w:style>
  <w:style w:type="paragraph" w:styleId="af2">
    <w:name w:val="footer"/>
    <w:basedOn w:val="a"/>
    <w:link w:val="af3"/>
    <w:uiPriority w:val="99"/>
    <w:semiHidden/>
    <w:unhideWhenUsed/>
    <w:rsid w:val="00231586"/>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locked/>
    <w:rsid w:val="00231586"/>
    <w:rPr>
      <w:rFonts w:cs="Times New Roman"/>
    </w:rPr>
  </w:style>
  <w:style w:type="character" w:styleId="af4">
    <w:name w:val="FollowedHyperlink"/>
    <w:basedOn w:val="a0"/>
    <w:uiPriority w:val="99"/>
    <w:semiHidden/>
    <w:unhideWhenUsed/>
    <w:rsid w:val="001032C2"/>
    <w:rPr>
      <w:rFonts w:cs="Times New Roman"/>
      <w:color w:val="800080" w:themeColor="followedHyperlink"/>
      <w:u w:val="single"/>
    </w:rPr>
  </w:style>
  <w:style w:type="paragraph" w:styleId="af5">
    <w:name w:val="Balloon Text"/>
    <w:basedOn w:val="a"/>
    <w:link w:val="af6"/>
    <w:uiPriority w:val="99"/>
    <w:semiHidden/>
    <w:unhideWhenUsed/>
    <w:rsid w:val="00E03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locked/>
    <w:rsid w:val="00E031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u.edu.ua/uk/structure/faculty/iipo/spetsialnosti-ta-spetsializatsi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u.edu.ua/uk/infostud/universytetskyi-kataloh-vybirkovykh-dystsypl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o.onu.edu.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rasmus.onu.edu.ua" TargetMode="External"/><Relationship Id="rId4" Type="http://schemas.openxmlformats.org/officeDocument/2006/relationships/settings" Target="settings.xml"/><Relationship Id="rId9" Type="http://schemas.openxmlformats.org/officeDocument/2006/relationships/hyperlink" Target="http://onu.edu.ua/uk/geninfo/official-documen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040;&#1082;&#1082;&#1088;&#1077;&#1076;&#1080;&#1090;&#1072;&#1094;&#1080;&#1103;%20011\011\&#1054;&#1055;&#1055;%20&#1086;&#1089;&#1090;&#1072;&#1085;&#1085;&#1099;&#1081;%20&#1074;&#1072;&#1088;&#1099;&#1072;&#1085;&#1090;\&#1054;&#1055;&#1055;%202024\&#1054;&#1085;&#1086;&#1074;&#1083;&#1077;&#1085;&#1085;&#1103;%20&#1054;&#1055;&#1055;\&#1047;&#1072;&#1091;&#1074;&#1072;&#1078;&#1077;&#1085;&#1085;&#1103;%20&#1053;&#1052;&#1056;\&#1054;&#1055;&#1055;%20011%202024%20(&#1087;&#1110;&#1089;&#1083;&#1103;%20%202%20&#1077;&#1082;&#1089;&#1087;&#1077;&#1088;&#1090;&#1080;&#1079;&#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C222D-0B79-4D88-A41E-00A316AE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ОПП 011 2024 (після  2 експертизи)</Template>
  <TotalTime>103</TotalTime>
  <Pages>16</Pages>
  <Words>4630</Words>
  <Characters>26391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11</cp:revision>
  <cp:lastPrinted>2025-04-01T20:42:00Z</cp:lastPrinted>
  <dcterms:created xsi:type="dcterms:W3CDTF">2025-04-01T19:51:00Z</dcterms:created>
  <dcterms:modified xsi:type="dcterms:W3CDTF">2025-04-02T10:03:00Z</dcterms:modified>
</cp:coreProperties>
</file>