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2C" w:rsidRDefault="0089032C" w:rsidP="008903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18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АНКЕТА </w:t>
      </w:r>
      <w:r w:rsidR="00A173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ОПИТУВАННЯ </w:t>
      </w:r>
      <w:r w:rsidRPr="0072188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ВИПУСКНИКІВ</w:t>
      </w:r>
      <w:r w:rsidR="0072188C" w:rsidRPr="007218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СПЕЦІАЛЬНОСТІ «ПСИХОЛОГ</w:t>
      </w:r>
      <w:r w:rsidR="00325D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72188C" w:rsidRPr="0072188C">
        <w:rPr>
          <w:rFonts w:ascii="Times New Roman" w:hAnsi="Times New Roman" w:cs="Times New Roman"/>
          <w:b/>
          <w:bCs/>
          <w:sz w:val="28"/>
          <w:szCs w:val="28"/>
          <w:lang w:val="uk-UA"/>
        </w:rPr>
        <w:t>Я»</w:t>
      </w:r>
    </w:p>
    <w:p w:rsidR="00325DAE" w:rsidRPr="0072188C" w:rsidRDefault="00325DAE" w:rsidP="008903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12FB" w:rsidRPr="00F7536E" w:rsidRDefault="00D741C0" w:rsidP="00F7536E">
      <w:pPr>
        <w:pStyle w:val="a4"/>
        <w:spacing w:before="0" w:beforeAutospacing="0" w:after="0" w:afterAutospacing="0"/>
        <w:jc w:val="both"/>
        <w:rPr>
          <w:rFonts w:ascii="Roboto" w:hAnsi="Roboto"/>
          <w:b/>
          <w:bCs/>
          <w:color w:val="202124"/>
          <w:lang w:val="uk-UA"/>
        </w:rPr>
      </w:pPr>
      <w:r w:rsidRPr="008C6008">
        <w:rPr>
          <w:rFonts w:ascii="Roboto" w:hAnsi="Roboto"/>
          <w:b/>
          <w:bCs/>
          <w:color w:val="202124"/>
          <w:lang w:val="uk-UA"/>
        </w:rPr>
        <w:t>   </w:t>
      </w:r>
      <w:r w:rsidRPr="00F7536E">
        <w:rPr>
          <w:rFonts w:ascii="Roboto" w:hAnsi="Roboto"/>
          <w:b/>
          <w:bCs/>
          <w:color w:val="202124"/>
          <w:lang w:val="uk-UA"/>
        </w:rPr>
        <w:t>З метою удосконалення якості освіти за освітньою програмою «</w:t>
      </w:r>
      <w:r w:rsidR="009D12FB" w:rsidRPr="00F7536E">
        <w:rPr>
          <w:rFonts w:ascii="Roboto" w:hAnsi="Roboto"/>
          <w:b/>
          <w:bCs/>
          <w:color w:val="202124"/>
          <w:lang w:val="uk-UA"/>
        </w:rPr>
        <w:t>Психологія</w:t>
      </w:r>
      <w:r w:rsidRPr="00F7536E">
        <w:rPr>
          <w:rFonts w:ascii="Roboto" w:hAnsi="Roboto"/>
          <w:b/>
          <w:bCs/>
          <w:color w:val="202124"/>
          <w:lang w:val="uk-UA"/>
        </w:rPr>
        <w:t xml:space="preserve">» </w:t>
      </w:r>
      <w:r w:rsidR="00F7536E" w:rsidRPr="00F7536E">
        <w:rPr>
          <w:rFonts w:ascii="Roboto" w:hAnsi="Roboto"/>
          <w:b/>
          <w:bCs/>
          <w:color w:val="202124"/>
          <w:lang w:val="uk-UA"/>
        </w:rPr>
        <w:t>друг</w:t>
      </w:r>
      <w:r w:rsidRPr="00F7536E">
        <w:rPr>
          <w:rFonts w:ascii="Roboto" w:hAnsi="Roboto"/>
          <w:b/>
          <w:bCs/>
          <w:color w:val="202124"/>
          <w:lang w:val="uk-UA"/>
        </w:rPr>
        <w:t>ого (</w:t>
      </w:r>
      <w:r w:rsidR="00F7536E" w:rsidRPr="00F7536E">
        <w:rPr>
          <w:rFonts w:ascii="Roboto" w:hAnsi="Roboto"/>
          <w:b/>
          <w:bCs/>
          <w:color w:val="202124"/>
          <w:lang w:val="uk-UA"/>
        </w:rPr>
        <w:t>магісте</w:t>
      </w:r>
      <w:r w:rsidRPr="00F7536E">
        <w:rPr>
          <w:rFonts w:ascii="Roboto" w:hAnsi="Roboto"/>
          <w:b/>
          <w:bCs/>
          <w:color w:val="202124"/>
          <w:lang w:val="uk-UA"/>
        </w:rPr>
        <w:t>рського) рівня вищої освіти Факультет психології та соціальної роботи проводить опитування серед випускників спеціальн</w:t>
      </w:r>
      <w:r w:rsidR="009D12FB" w:rsidRPr="00F7536E">
        <w:rPr>
          <w:rFonts w:ascii="Roboto" w:hAnsi="Roboto"/>
          <w:b/>
          <w:bCs/>
          <w:color w:val="202124"/>
          <w:lang w:val="uk-UA"/>
        </w:rPr>
        <w:t>ості «Психологія»</w:t>
      </w:r>
      <w:r w:rsidRPr="00F7536E">
        <w:rPr>
          <w:rFonts w:ascii="Roboto" w:hAnsi="Roboto"/>
          <w:b/>
          <w:bCs/>
          <w:color w:val="202124"/>
          <w:lang w:val="uk-UA"/>
        </w:rPr>
        <w:t xml:space="preserve">. </w:t>
      </w:r>
      <w:r w:rsidR="009D12FB" w:rsidRPr="00F7536E">
        <w:rPr>
          <w:rFonts w:ascii="Roboto" w:hAnsi="Roboto"/>
          <w:b/>
          <w:bCs/>
          <w:color w:val="202124"/>
          <w:lang w:val="uk-UA"/>
        </w:rPr>
        <w:t>Просимо Вас відповісти на декілька питань щодо якості підготовки фахівців психологічного напрямку в Одеському національному університеті імені І. І. Мечникова. Ваші відповіді допоможуть нам краще підготувати наших випускників до вимог ринку праці. Ваші пропозиції будуть враховані при оновленні освітньо-професійної програми.</w:t>
      </w:r>
    </w:p>
    <w:p w:rsidR="00D741C0" w:rsidRPr="008C6008" w:rsidRDefault="00D741C0" w:rsidP="00F7536E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b/>
          <w:bCs/>
          <w:color w:val="202124"/>
          <w:sz w:val="24"/>
          <w:szCs w:val="24"/>
          <w:lang w:val="uk-UA" w:eastAsia="ru-RU"/>
        </w:rPr>
      </w:pPr>
      <w:r w:rsidRPr="00F7536E">
        <w:rPr>
          <w:rFonts w:ascii="Roboto" w:eastAsia="Times New Roman" w:hAnsi="Roboto" w:cs="Times New Roman"/>
          <w:b/>
          <w:bCs/>
          <w:color w:val="202124"/>
          <w:sz w:val="24"/>
          <w:szCs w:val="24"/>
          <w:lang w:val="uk-UA" w:eastAsia="ru-RU"/>
        </w:rPr>
        <w:t>Дякуємо Вам за співпрацю!</w:t>
      </w:r>
      <w:r w:rsidRPr="008C6008">
        <w:rPr>
          <w:rFonts w:ascii="Roboto" w:eastAsia="Times New Roman" w:hAnsi="Roboto" w:cs="Times New Roman"/>
          <w:b/>
          <w:bCs/>
          <w:color w:val="202124"/>
          <w:sz w:val="24"/>
          <w:szCs w:val="24"/>
          <w:lang w:val="uk-UA" w:eastAsia="ru-RU"/>
        </w:rPr>
        <w:t>  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Спеціальність 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Освітня програма 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Рівень вищої освіти ____________________________________________________________</w:t>
      </w:r>
    </w:p>
    <w:p w:rsid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Форма навчання</w:t>
      </w:r>
    </w:p>
    <w:p w:rsidR="008C6008" w:rsidRPr="00F7536E" w:rsidRDefault="008C6008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536E">
        <w:rPr>
          <w:rFonts w:ascii="Times New Roman" w:hAnsi="Times New Roman" w:cs="Times New Roman"/>
          <w:sz w:val="24"/>
          <w:szCs w:val="24"/>
          <w:lang w:val="uk-UA"/>
        </w:rPr>
        <w:t>- очна</w:t>
      </w:r>
    </w:p>
    <w:p w:rsidR="008C6008" w:rsidRPr="0089032C" w:rsidRDefault="008C6008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536E">
        <w:rPr>
          <w:rFonts w:ascii="Times New Roman" w:hAnsi="Times New Roman" w:cs="Times New Roman"/>
          <w:sz w:val="24"/>
          <w:szCs w:val="24"/>
          <w:lang w:val="uk-UA"/>
        </w:rPr>
        <w:t>- заочна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Рік випуску__________________________________________________________________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i/>
          <w:iCs/>
          <w:sz w:val="24"/>
          <w:szCs w:val="24"/>
          <w:lang w:val="uk-UA"/>
        </w:rPr>
        <w:t>Частина 1.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 xml:space="preserve">Оцініть, будь ласка, якість отриманої освіти за шкалою від 1 до 5, де: 1 – незадовільно, 5 </w:t>
      </w:r>
      <w:proofErr w:type="spellStart"/>
      <w:r w:rsidRPr="0089032C">
        <w:rPr>
          <w:rFonts w:ascii="Times New Roman" w:hAnsi="Times New Roman" w:cs="Times New Roman"/>
          <w:sz w:val="24"/>
          <w:szCs w:val="24"/>
          <w:lang w:val="uk-UA"/>
        </w:rPr>
        <w:t>-відмінно</w:t>
      </w:r>
      <w:proofErr w:type="spellEnd"/>
      <w:r w:rsidRPr="008903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9362" w:type="dxa"/>
        <w:tblLook w:val="04A0"/>
      </w:tblPr>
      <w:tblGrid>
        <w:gridCol w:w="456"/>
        <w:gridCol w:w="7194"/>
        <w:gridCol w:w="336"/>
        <w:gridCol w:w="336"/>
        <w:gridCol w:w="362"/>
        <w:gridCol w:w="336"/>
        <w:gridCol w:w="342"/>
      </w:tblGrid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712" w:type="dxa"/>
            <w:gridSpan w:val="5"/>
          </w:tcPr>
          <w:p w:rsidR="0089032C" w:rsidRPr="0089032C" w:rsidRDefault="0089032C" w:rsidP="0089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задоволений(а) рівнем отриманих знань та умінь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було сучасне та практично орієнтоване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знань відбувалось прозоро та чесно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використовували сучасні педагогічні методи (</w:t>
            </w:r>
            <w:proofErr w:type="spellStart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майстерклас</w:t>
            </w:r>
            <w:proofErr w:type="spellEnd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навчальні дискусії, мозковий штурм, тренінги, ділові ігри)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0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виробничих практик сприяло підвищенню </w:t>
            </w:r>
            <w:proofErr w:type="spellStart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моїхзнань</w:t>
            </w:r>
            <w:proofErr w:type="spellEnd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практичних навичок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5" w:type="dxa"/>
          </w:tcPr>
          <w:p w:rsidR="0089032C" w:rsidRP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мав вільний доступ до електронних інформаційних ресурсів</w:t>
            </w:r>
          </w:p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університету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05" w:type="dxa"/>
          </w:tcPr>
          <w:p w:rsidR="0089032C" w:rsidRP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Допоміжний персонал кафедри кваліфіковано та </w:t>
            </w:r>
            <w:proofErr w:type="spellStart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доброзичливосприяв</w:t>
            </w:r>
            <w:proofErr w:type="spellEnd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моєму навчанню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5" w:type="dxa"/>
          </w:tcPr>
          <w:p w:rsidR="0089032C" w:rsidRP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 сприяв моєму працевлаштуванню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05" w:type="dxa"/>
          </w:tcPr>
          <w:p w:rsidR="0089032C" w:rsidRP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навчання мене регулярно опитували про якість </w:t>
            </w:r>
            <w:proofErr w:type="spellStart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змістудисциплін</w:t>
            </w:r>
            <w:proofErr w:type="spellEnd"/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якість викладання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032C" w:rsidTr="0089032C">
        <w:tc>
          <w:tcPr>
            <w:tcW w:w="445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5" w:type="dxa"/>
          </w:tcPr>
          <w:p w:rsidR="0089032C" w:rsidRP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наполегливо рекомендуватиму іншим навчатись в Одеському</w:t>
            </w:r>
            <w:r w:rsidR="00F75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національному університеті імені І. І. Мечникова за освітньою</w:t>
            </w:r>
            <w:r w:rsidR="00F75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програмою</w:t>
            </w:r>
            <w:r w:rsidR="00F75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0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C6008" w:rsidRPr="00F75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F75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" w:type="dxa"/>
          </w:tcPr>
          <w:p w:rsidR="0089032C" w:rsidRDefault="0089032C" w:rsidP="00890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9032C" w:rsidRPr="0089032C" w:rsidRDefault="0089032C" w:rsidP="0089032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Частина 2.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11. Чого мене, на мою думку, НЕ НАВЧИЛИ, а це потрібно на сучасному ринку праці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12. Які дисципліни необхідно додати в освітню програму?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13. Які дисципліни, на Ваш погляд, доцільно вилучити з освітньої програми?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14. Інші пропозиції щодо покращення якості освіти та освітнього процесу за даною</w:t>
      </w:r>
      <w:r w:rsidR="00F75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032C">
        <w:rPr>
          <w:rFonts w:ascii="Times New Roman" w:hAnsi="Times New Roman" w:cs="Times New Roman"/>
          <w:sz w:val="24"/>
          <w:szCs w:val="24"/>
          <w:lang w:val="uk-UA"/>
        </w:rPr>
        <w:t>освітньою програмою</w:t>
      </w:r>
    </w:p>
    <w:p w:rsidR="0089032C" w:rsidRPr="0089032C" w:rsidRDefault="0089032C" w:rsidP="008903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032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sectPr w:rsidR="0089032C" w:rsidRPr="0089032C" w:rsidSect="00D3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2C"/>
    <w:rsid w:val="000A2173"/>
    <w:rsid w:val="00151AD9"/>
    <w:rsid w:val="002C6CB5"/>
    <w:rsid w:val="002F3030"/>
    <w:rsid w:val="00325DAE"/>
    <w:rsid w:val="0072188C"/>
    <w:rsid w:val="0089032C"/>
    <w:rsid w:val="008C6008"/>
    <w:rsid w:val="009D12FB"/>
    <w:rsid w:val="00A173E8"/>
    <w:rsid w:val="00D30E20"/>
    <w:rsid w:val="00D741C0"/>
    <w:rsid w:val="00F7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1A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A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Кременчуцкая</dc:creator>
  <cp:lastModifiedBy>Admin</cp:lastModifiedBy>
  <cp:revision>3</cp:revision>
  <dcterms:created xsi:type="dcterms:W3CDTF">2025-03-30T21:32:00Z</dcterms:created>
  <dcterms:modified xsi:type="dcterms:W3CDTF">2025-04-01T19:01:00Z</dcterms:modified>
</cp:coreProperties>
</file>