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0F7" w:rsidRPr="00D75398" w:rsidRDefault="009F40F7" w:rsidP="009F40F7">
      <w:pPr>
        <w:pStyle w:val="11"/>
        <w:spacing w:line="240" w:lineRule="auto"/>
        <w:jc w:val="center"/>
        <w:rPr>
          <w:rFonts w:ascii="Times New Roman" w:hAnsi="Times New Roman" w:cs="Times New Roman"/>
          <w:b/>
          <w:sz w:val="24"/>
          <w:szCs w:val="24"/>
        </w:rPr>
      </w:pPr>
      <w:r w:rsidRPr="00D75398">
        <w:rPr>
          <w:rFonts w:ascii="Times New Roman" w:hAnsi="Times New Roman" w:cs="Times New Roman"/>
          <w:b/>
          <w:sz w:val="24"/>
          <w:szCs w:val="24"/>
        </w:rPr>
        <w:t xml:space="preserve">Одеський національний університет імені </w:t>
      </w:r>
      <w:proofErr w:type="spellStart"/>
      <w:r w:rsidRPr="00D75398">
        <w:rPr>
          <w:rFonts w:ascii="Times New Roman" w:hAnsi="Times New Roman" w:cs="Times New Roman"/>
          <w:b/>
          <w:sz w:val="24"/>
          <w:szCs w:val="24"/>
        </w:rPr>
        <w:t>І. І. Мечник</w:t>
      </w:r>
      <w:proofErr w:type="spellEnd"/>
      <w:r w:rsidRPr="00D75398">
        <w:rPr>
          <w:rFonts w:ascii="Times New Roman" w:hAnsi="Times New Roman" w:cs="Times New Roman"/>
          <w:b/>
          <w:sz w:val="24"/>
          <w:szCs w:val="24"/>
        </w:rPr>
        <w:t>ова</w:t>
      </w:r>
    </w:p>
    <w:p w:rsidR="009F40F7" w:rsidRPr="00D75398" w:rsidRDefault="009F40F7" w:rsidP="002E4878">
      <w:pPr>
        <w:pStyle w:val="11"/>
        <w:spacing w:line="240" w:lineRule="auto"/>
        <w:jc w:val="center"/>
        <w:rPr>
          <w:rFonts w:ascii="Times New Roman" w:hAnsi="Times New Roman" w:cs="Times New Roman"/>
          <w:b/>
          <w:sz w:val="24"/>
          <w:szCs w:val="24"/>
        </w:rPr>
      </w:pPr>
      <w:r w:rsidRPr="00D75398">
        <w:rPr>
          <w:rFonts w:ascii="Times New Roman" w:hAnsi="Times New Roman" w:cs="Times New Roman"/>
          <w:b/>
          <w:sz w:val="24"/>
          <w:szCs w:val="24"/>
        </w:rPr>
        <w:t>Факультет</w:t>
      </w:r>
      <w:r w:rsidRPr="00D75398">
        <w:rPr>
          <w:rFonts w:ascii="Times New Roman" w:hAnsi="Times New Roman" w:cs="Times New Roman"/>
          <w:b/>
          <w:sz w:val="24"/>
          <w:szCs w:val="24"/>
          <w:lang w:val="ru-RU"/>
        </w:rPr>
        <w:t xml:space="preserve"> </w:t>
      </w:r>
      <w:r w:rsidRPr="00D75398">
        <w:rPr>
          <w:rFonts w:ascii="Times New Roman" w:hAnsi="Times New Roman" w:cs="Times New Roman"/>
          <w:b/>
          <w:sz w:val="24"/>
          <w:szCs w:val="24"/>
        </w:rPr>
        <w:t>історії та філософії</w:t>
      </w:r>
      <w:r w:rsidRPr="00D75398">
        <w:rPr>
          <w:rFonts w:ascii="Times New Roman" w:hAnsi="Times New Roman" w:cs="Times New Roman"/>
          <w:b/>
          <w:sz w:val="24"/>
          <w:szCs w:val="24"/>
        </w:rPr>
        <w:br/>
        <w:t>Кафедра культурології</w:t>
      </w:r>
    </w:p>
    <w:p w:rsidR="002E4878" w:rsidRPr="00D75398" w:rsidRDefault="002E4878" w:rsidP="002E4878">
      <w:pPr>
        <w:spacing w:after="0" w:line="240" w:lineRule="auto"/>
        <w:jc w:val="center"/>
        <w:rPr>
          <w:rFonts w:ascii="Times New Roman" w:hAnsi="Times New Roman" w:cs="Times New Roman"/>
          <w:b/>
          <w:bCs/>
          <w:sz w:val="24"/>
          <w:szCs w:val="24"/>
        </w:rPr>
      </w:pPr>
    </w:p>
    <w:p w:rsidR="009F40F7" w:rsidRPr="00D75398" w:rsidRDefault="009F40F7" w:rsidP="002E4878">
      <w:pPr>
        <w:spacing w:after="0" w:line="240" w:lineRule="auto"/>
        <w:jc w:val="center"/>
        <w:rPr>
          <w:rFonts w:ascii="Times New Roman" w:hAnsi="Times New Roman" w:cs="Times New Roman"/>
          <w:b/>
          <w:bCs/>
          <w:color w:val="003300"/>
          <w:sz w:val="24"/>
          <w:szCs w:val="24"/>
        </w:rPr>
      </w:pPr>
      <w:proofErr w:type="spellStart"/>
      <w:r w:rsidRPr="00D75398">
        <w:rPr>
          <w:rFonts w:ascii="Times New Roman" w:hAnsi="Times New Roman" w:cs="Times New Roman"/>
          <w:b/>
          <w:bCs/>
          <w:sz w:val="24"/>
          <w:szCs w:val="24"/>
        </w:rPr>
        <w:t>Силабус</w:t>
      </w:r>
      <w:proofErr w:type="spellEnd"/>
      <w:r w:rsidRPr="00D75398">
        <w:rPr>
          <w:rFonts w:ascii="Times New Roman" w:hAnsi="Times New Roman" w:cs="Times New Roman"/>
          <w:b/>
          <w:bCs/>
          <w:sz w:val="24"/>
          <w:szCs w:val="24"/>
        </w:rPr>
        <w:t xml:space="preserve"> курсу</w:t>
      </w:r>
    </w:p>
    <w:p w:rsidR="009F40F7" w:rsidRPr="00D75398" w:rsidRDefault="009F40F7" w:rsidP="002E4878">
      <w:pPr>
        <w:spacing w:after="0" w:line="240" w:lineRule="auto"/>
        <w:jc w:val="center"/>
        <w:rPr>
          <w:rFonts w:ascii="Times New Roman" w:hAnsi="Times New Roman" w:cs="Times New Roman"/>
          <w:b/>
          <w:bCs/>
          <w:color w:val="800000"/>
          <w:sz w:val="24"/>
          <w:szCs w:val="24"/>
        </w:rPr>
      </w:pPr>
    </w:p>
    <w:p w:rsidR="002E4878" w:rsidRPr="00D75398" w:rsidRDefault="002E4878" w:rsidP="002E4878">
      <w:pPr>
        <w:spacing w:after="0" w:line="240" w:lineRule="auto"/>
        <w:jc w:val="center"/>
        <w:outlineLvl w:val="1"/>
        <w:rPr>
          <w:rFonts w:ascii="Times New Roman" w:eastAsia="Times New Roman" w:hAnsi="Times New Roman" w:cs="Times New Roman"/>
          <w:b/>
          <w:bCs/>
          <w:sz w:val="24"/>
          <w:szCs w:val="24"/>
          <w:lang w:eastAsia="ru-RU"/>
        </w:rPr>
      </w:pPr>
      <w:r w:rsidRPr="00D75398">
        <w:rPr>
          <w:rFonts w:ascii="Times New Roman" w:eastAsia="Times New Roman" w:hAnsi="Times New Roman" w:cs="Times New Roman"/>
          <w:b/>
          <w:bCs/>
          <w:sz w:val="24"/>
          <w:szCs w:val="24"/>
          <w:lang w:eastAsia="ru-RU"/>
        </w:rPr>
        <w:t>«ТЕОРІЯ І ПРАКТИКА КУЛЬТУРНИХ КОМУНІКАЦІЙ»</w:t>
      </w:r>
    </w:p>
    <w:p w:rsidR="009F40F7" w:rsidRPr="00D75398" w:rsidRDefault="009F40F7" w:rsidP="002E4878">
      <w:pPr>
        <w:spacing w:after="0" w:line="240" w:lineRule="auto"/>
        <w:jc w:val="center"/>
        <w:rPr>
          <w:rFonts w:ascii="Times New Roman" w:hAnsi="Times New Roman" w:cs="Times New Roman"/>
          <w:b/>
          <w:bCs/>
          <w:caps/>
          <w:sz w:val="24"/>
          <w:szCs w:val="24"/>
        </w:rPr>
      </w:pPr>
    </w:p>
    <w:tbl>
      <w:tblPr>
        <w:tblStyle w:val="a3"/>
        <w:tblW w:w="0" w:type="auto"/>
        <w:tblLook w:val="04A0" w:firstRow="1" w:lastRow="0" w:firstColumn="1" w:lastColumn="0" w:noHBand="0" w:noVBand="1"/>
      </w:tblPr>
      <w:tblGrid>
        <w:gridCol w:w="2584"/>
        <w:gridCol w:w="6987"/>
      </w:tblGrid>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2E4878">
            <w:pPr>
              <w:jc w:val="both"/>
              <w:rPr>
                <w:rFonts w:ascii="Times New Roman" w:hAnsi="Times New Roman" w:cs="Times New Roman"/>
                <w:b/>
                <w:bCs/>
                <w:sz w:val="24"/>
                <w:szCs w:val="24"/>
              </w:rPr>
            </w:pPr>
            <w:r w:rsidRPr="00D75398">
              <w:rPr>
                <w:rFonts w:ascii="Times New Roman" w:hAnsi="Times New Roman" w:cs="Times New Roman"/>
                <w:b/>
                <w:bCs/>
                <w:sz w:val="24"/>
                <w:szCs w:val="24"/>
              </w:rPr>
              <w:t>Обсяг</w:t>
            </w:r>
          </w:p>
        </w:tc>
        <w:tc>
          <w:tcPr>
            <w:tcW w:w="7221" w:type="dxa"/>
            <w:tcBorders>
              <w:top w:val="single" w:sz="4" w:space="0" w:color="auto"/>
              <w:left w:val="single" w:sz="4" w:space="0" w:color="auto"/>
              <w:bottom w:val="single" w:sz="4" w:space="0" w:color="auto"/>
              <w:right w:val="single" w:sz="4" w:space="0" w:color="auto"/>
            </w:tcBorders>
          </w:tcPr>
          <w:p w:rsidR="009F40F7" w:rsidRPr="00D75398" w:rsidRDefault="00BF1DA8" w:rsidP="002E4878">
            <w:pPr>
              <w:jc w:val="both"/>
              <w:rPr>
                <w:rFonts w:ascii="Times New Roman" w:hAnsi="Times New Roman" w:cs="Times New Roman"/>
                <w:bCs/>
                <w:sz w:val="24"/>
                <w:szCs w:val="24"/>
              </w:rPr>
            </w:pPr>
            <w:r w:rsidRPr="00D75398">
              <w:rPr>
                <w:rFonts w:ascii="Times New Roman" w:hAnsi="Times New Roman" w:cs="Times New Roman"/>
                <w:bCs/>
                <w:sz w:val="24"/>
                <w:szCs w:val="24"/>
              </w:rPr>
              <w:t>3 кредитів, 3</w:t>
            </w:r>
            <w:r w:rsidR="009F40F7" w:rsidRPr="00D75398">
              <w:rPr>
                <w:rFonts w:ascii="Times New Roman" w:hAnsi="Times New Roman" w:cs="Times New Roman"/>
                <w:bCs/>
                <w:sz w:val="24"/>
                <w:szCs w:val="24"/>
              </w:rPr>
              <w:t xml:space="preserve"> змістових модул</w:t>
            </w:r>
            <w:r w:rsidRPr="00D75398">
              <w:rPr>
                <w:rFonts w:ascii="Times New Roman" w:hAnsi="Times New Roman" w:cs="Times New Roman"/>
                <w:bCs/>
                <w:sz w:val="24"/>
                <w:szCs w:val="24"/>
              </w:rPr>
              <w:t>я, загальна кількість годин – 9</w:t>
            </w:r>
            <w:r w:rsidR="00C4734F" w:rsidRPr="00D75398">
              <w:rPr>
                <w:rFonts w:ascii="Times New Roman" w:hAnsi="Times New Roman" w:cs="Times New Roman"/>
                <w:bCs/>
                <w:sz w:val="24"/>
                <w:szCs w:val="24"/>
              </w:rPr>
              <w:t xml:space="preserve">0, з них лекційних – </w:t>
            </w:r>
            <w:r w:rsidR="007B6DCE" w:rsidRPr="00D75398">
              <w:rPr>
                <w:rFonts w:ascii="Times New Roman" w:hAnsi="Times New Roman" w:cs="Times New Roman"/>
                <w:bCs/>
                <w:sz w:val="24"/>
                <w:szCs w:val="24"/>
              </w:rPr>
              <w:t>1</w:t>
            </w:r>
            <w:r w:rsidR="007B6DCE" w:rsidRPr="00D75398">
              <w:rPr>
                <w:rFonts w:ascii="Times New Roman" w:hAnsi="Times New Roman" w:cs="Times New Roman"/>
                <w:bCs/>
                <w:sz w:val="24"/>
                <w:szCs w:val="24"/>
                <w:lang w:val="ru-RU"/>
              </w:rPr>
              <w:t>6</w:t>
            </w:r>
            <w:r w:rsidR="007B6DCE" w:rsidRPr="00D75398">
              <w:rPr>
                <w:rFonts w:ascii="Times New Roman" w:hAnsi="Times New Roman" w:cs="Times New Roman"/>
                <w:bCs/>
                <w:sz w:val="24"/>
                <w:szCs w:val="24"/>
              </w:rPr>
              <w:t xml:space="preserve"> г., семінарських – 1</w:t>
            </w:r>
            <w:r w:rsidR="007B6DCE" w:rsidRPr="00D75398">
              <w:rPr>
                <w:rFonts w:ascii="Times New Roman" w:hAnsi="Times New Roman" w:cs="Times New Roman"/>
                <w:bCs/>
                <w:sz w:val="24"/>
                <w:szCs w:val="24"/>
                <w:lang w:val="ru-RU"/>
              </w:rPr>
              <w:t>4</w:t>
            </w:r>
            <w:r w:rsidR="009F40F7" w:rsidRPr="00D75398">
              <w:rPr>
                <w:rFonts w:ascii="Times New Roman" w:hAnsi="Times New Roman" w:cs="Times New Roman"/>
                <w:bCs/>
                <w:sz w:val="24"/>
                <w:szCs w:val="24"/>
              </w:rPr>
              <w:t xml:space="preserve"> г.</w:t>
            </w:r>
            <w:r w:rsidRPr="00D75398">
              <w:rPr>
                <w:rFonts w:ascii="Times New Roman" w:hAnsi="Times New Roman" w:cs="Times New Roman"/>
                <w:bCs/>
                <w:sz w:val="24"/>
                <w:szCs w:val="24"/>
              </w:rPr>
              <w:t>, самостійна робота студента – 6</w:t>
            </w:r>
            <w:r w:rsidR="009F40F7" w:rsidRPr="00D75398">
              <w:rPr>
                <w:rFonts w:ascii="Times New Roman" w:hAnsi="Times New Roman" w:cs="Times New Roman"/>
                <w:bCs/>
                <w:sz w:val="24"/>
                <w:szCs w:val="24"/>
              </w:rPr>
              <w:t>0 г.</w:t>
            </w:r>
          </w:p>
        </w:tc>
      </w:tr>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9F40F7">
            <w:pPr>
              <w:jc w:val="both"/>
              <w:rPr>
                <w:rFonts w:ascii="Times New Roman" w:hAnsi="Times New Roman" w:cs="Times New Roman"/>
                <w:b/>
                <w:bCs/>
                <w:sz w:val="24"/>
                <w:szCs w:val="24"/>
              </w:rPr>
            </w:pPr>
            <w:r w:rsidRPr="00D75398">
              <w:rPr>
                <w:rFonts w:ascii="Times New Roman" w:hAnsi="Times New Roman" w:cs="Times New Roman"/>
                <w:b/>
                <w:bCs/>
                <w:sz w:val="24"/>
                <w:szCs w:val="24"/>
              </w:rPr>
              <w:t>Семестр, рік навчання</w:t>
            </w:r>
          </w:p>
        </w:tc>
        <w:tc>
          <w:tcPr>
            <w:tcW w:w="7221" w:type="dxa"/>
            <w:tcBorders>
              <w:top w:val="single" w:sz="4" w:space="0" w:color="auto"/>
              <w:left w:val="single" w:sz="4" w:space="0" w:color="auto"/>
              <w:bottom w:val="single" w:sz="4" w:space="0" w:color="auto"/>
              <w:right w:val="single" w:sz="4" w:space="0" w:color="auto"/>
            </w:tcBorders>
          </w:tcPr>
          <w:p w:rsidR="009F40F7" w:rsidRPr="00D75398" w:rsidRDefault="00DC1CA2" w:rsidP="009F40F7">
            <w:pPr>
              <w:jc w:val="both"/>
              <w:rPr>
                <w:rFonts w:ascii="Times New Roman" w:hAnsi="Times New Roman" w:cs="Times New Roman"/>
                <w:bCs/>
                <w:sz w:val="24"/>
                <w:szCs w:val="24"/>
              </w:rPr>
            </w:pPr>
            <w:r w:rsidRPr="00D75398">
              <w:rPr>
                <w:rFonts w:ascii="Times New Roman" w:hAnsi="Times New Roman" w:cs="Times New Roman"/>
                <w:bCs/>
                <w:sz w:val="24"/>
                <w:szCs w:val="24"/>
              </w:rPr>
              <w:t>2</w:t>
            </w:r>
            <w:r w:rsidR="009F40F7" w:rsidRPr="00D75398">
              <w:rPr>
                <w:rFonts w:ascii="Times New Roman" w:hAnsi="Times New Roman" w:cs="Times New Roman"/>
                <w:bCs/>
                <w:sz w:val="24"/>
                <w:szCs w:val="24"/>
              </w:rPr>
              <w:t xml:space="preserve"> семестр 1 року навчання</w:t>
            </w:r>
          </w:p>
        </w:tc>
      </w:tr>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9F40F7">
            <w:pPr>
              <w:jc w:val="both"/>
              <w:rPr>
                <w:rFonts w:ascii="Times New Roman" w:hAnsi="Times New Roman" w:cs="Times New Roman"/>
                <w:b/>
                <w:bCs/>
                <w:sz w:val="24"/>
                <w:szCs w:val="24"/>
              </w:rPr>
            </w:pPr>
            <w:r w:rsidRPr="00D75398">
              <w:rPr>
                <w:rFonts w:ascii="Times New Roman" w:hAnsi="Times New Roman" w:cs="Times New Roman"/>
                <w:b/>
                <w:bCs/>
                <w:sz w:val="24"/>
                <w:szCs w:val="24"/>
              </w:rPr>
              <w:t>Дні, час, місце</w:t>
            </w:r>
          </w:p>
        </w:tc>
        <w:tc>
          <w:tcPr>
            <w:tcW w:w="7221" w:type="dxa"/>
            <w:tcBorders>
              <w:top w:val="single" w:sz="4" w:space="0" w:color="auto"/>
              <w:left w:val="single" w:sz="4" w:space="0" w:color="auto"/>
              <w:bottom w:val="single" w:sz="4" w:space="0" w:color="auto"/>
              <w:right w:val="single" w:sz="4" w:space="0" w:color="auto"/>
            </w:tcBorders>
          </w:tcPr>
          <w:p w:rsidR="009F40F7" w:rsidRPr="00D75398" w:rsidRDefault="009F40F7" w:rsidP="009F40F7">
            <w:pPr>
              <w:jc w:val="both"/>
              <w:rPr>
                <w:rFonts w:ascii="Times New Roman" w:hAnsi="Times New Roman" w:cs="Times New Roman"/>
                <w:bCs/>
                <w:sz w:val="24"/>
                <w:szCs w:val="24"/>
              </w:rPr>
            </w:pPr>
            <w:r w:rsidRPr="00D75398">
              <w:rPr>
                <w:rFonts w:ascii="Times New Roman" w:hAnsi="Times New Roman" w:cs="Times New Roman"/>
                <w:bCs/>
                <w:sz w:val="24"/>
                <w:szCs w:val="24"/>
              </w:rPr>
              <w:t>За розкладом</w:t>
            </w:r>
          </w:p>
        </w:tc>
      </w:tr>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9F40F7">
            <w:pPr>
              <w:jc w:val="both"/>
              <w:rPr>
                <w:rFonts w:ascii="Times New Roman" w:hAnsi="Times New Roman" w:cs="Times New Roman"/>
                <w:b/>
                <w:bCs/>
                <w:sz w:val="24"/>
                <w:szCs w:val="24"/>
              </w:rPr>
            </w:pPr>
            <w:r w:rsidRPr="00D75398">
              <w:rPr>
                <w:rFonts w:ascii="Times New Roman" w:hAnsi="Times New Roman" w:cs="Times New Roman"/>
                <w:b/>
                <w:bCs/>
                <w:sz w:val="24"/>
                <w:szCs w:val="24"/>
              </w:rPr>
              <w:t>Викладач</w:t>
            </w:r>
          </w:p>
        </w:tc>
        <w:tc>
          <w:tcPr>
            <w:tcW w:w="7221" w:type="dxa"/>
            <w:tcBorders>
              <w:top w:val="single" w:sz="4" w:space="0" w:color="auto"/>
              <w:left w:val="single" w:sz="4" w:space="0" w:color="auto"/>
              <w:bottom w:val="single" w:sz="4" w:space="0" w:color="auto"/>
              <w:right w:val="single" w:sz="4" w:space="0" w:color="auto"/>
            </w:tcBorders>
          </w:tcPr>
          <w:p w:rsidR="009F40F7" w:rsidRPr="00D75398" w:rsidRDefault="009F40F7" w:rsidP="009F40F7">
            <w:pPr>
              <w:jc w:val="both"/>
              <w:rPr>
                <w:rFonts w:ascii="Times New Roman" w:hAnsi="Times New Roman" w:cs="Times New Roman"/>
                <w:bCs/>
                <w:sz w:val="24"/>
                <w:szCs w:val="24"/>
              </w:rPr>
            </w:pPr>
            <w:proofErr w:type="spellStart"/>
            <w:r w:rsidRPr="00D75398">
              <w:rPr>
                <w:rFonts w:ascii="Times New Roman" w:hAnsi="Times New Roman" w:cs="Times New Roman"/>
                <w:b/>
                <w:bCs/>
                <w:sz w:val="24"/>
                <w:szCs w:val="24"/>
              </w:rPr>
              <w:t>Готинян-Журавльова</w:t>
            </w:r>
            <w:proofErr w:type="spellEnd"/>
            <w:r w:rsidRPr="00D75398">
              <w:rPr>
                <w:rFonts w:ascii="Times New Roman" w:hAnsi="Times New Roman" w:cs="Times New Roman"/>
                <w:b/>
                <w:bCs/>
                <w:sz w:val="24"/>
                <w:szCs w:val="24"/>
              </w:rPr>
              <w:t xml:space="preserve"> Віталія Віталіївна</w:t>
            </w:r>
            <w:r w:rsidRPr="00D75398">
              <w:rPr>
                <w:rFonts w:ascii="Times New Roman" w:hAnsi="Times New Roman" w:cs="Times New Roman"/>
                <w:bCs/>
                <w:sz w:val="24"/>
                <w:szCs w:val="24"/>
              </w:rPr>
              <w:t>, доктор філософських наук, доцент, проф</w:t>
            </w:r>
            <w:r w:rsidR="007B6DCE" w:rsidRPr="00D75398">
              <w:rPr>
                <w:rFonts w:ascii="Times New Roman" w:hAnsi="Times New Roman" w:cs="Times New Roman"/>
                <w:bCs/>
                <w:sz w:val="24"/>
                <w:szCs w:val="24"/>
              </w:rPr>
              <w:t>есор кафедри культурології,</w:t>
            </w:r>
            <w:r w:rsidRPr="00D75398">
              <w:rPr>
                <w:rFonts w:ascii="Times New Roman" w:hAnsi="Times New Roman" w:cs="Times New Roman"/>
                <w:bCs/>
                <w:sz w:val="24"/>
                <w:szCs w:val="24"/>
              </w:rPr>
              <w:t xml:space="preserve"> завідуючого кафедри культурології</w:t>
            </w:r>
          </w:p>
        </w:tc>
      </w:tr>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9F40F7">
            <w:pPr>
              <w:jc w:val="both"/>
              <w:rPr>
                <w:rFonts w:ascii="Times New Roman" w:hAnsi="Times New Roman" w:cs="Times New Roman"/>
                <w:b/>
                <w:bCs/>
                <w:sz w:val="24"/>
                <w:szCs w:val="24"/>
              </w:rPr>
            </w:pPr>
            <w:r w:rsidRPr="00D75398">
              <w:rPr>
                <w:rFonts w:ascii="Times New Roman" w:hAnsi="Times New Roman" w:cs="Times New Roman"/>
                <w:b/>
                <w:bCs/>
                <w:sz w:val="24"/>
                <w:szCs w:val="24"/>
              </w:rPr>
              <w:t>Контактний телефон</w:t>
            </w:r>
          </w:p>
        </w:tc>
        <w:tc>
          <w:tcPr>
            <w:tcW w:w="7221" w:type="dxa"/>
            <w:tcBorders>
              <w:top w:val="single" w:sz="4" w:space="0" w:color="auto"/>
              <w:left w:val="single" w:sz="4" w:space="0" w:color="auto"/>
              <w:bottom w:val="single" w:sz="4" w:space="0" w:color="auto"/>
              <w:right w:val="single" w:sz="4" w:space="0" w:color="auto"/>
            </w:tcBorders>
          </w:tcPr>
          <w:p w:rsidR="009F40F7" w:rsidRPr="00D75398" w:rsidRDefault="009F40F7" w:rsidP="009F40F7">
            <w:pPr>
              <w:jc w:val="both"/>
              <w:rPr>
                <w:rFonts w:ascii="Times New Roman" w:hAnsi="Times New Roman" w:cs="Times New Roman"/>
                <w:bCs/>
                <w:sz w:val="24"/>
                <w:szCs w:val="24"/>
              </w:rPr>
            </w:pPr>
            <w:r w:rsidRPr="00D75398">
              <w:rPr>
                <w:rFonts w:ascii="Times New Roman" w:hAnsi="Times New Roman" w:cs="Times New Roman"/>
                <w:bCs/>
                <w:sz w:val="24"/>
                <w:szCs w:val="24"/>
              </w:rPr>
              <w:t>+380638930538</w:t>
            </w:r>
          </w:p>
        </w:tc>
      </w:tr>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9F40F7">
            <w:pPr>
              <w:jc w:val="both"/>
              <w:rPr>
                <w:rFonts w:ascii="Times New Roman" w:hAnsi="Times New Roman" w:cs="Times New Roman"/>
                <w:b/>
                <w:bCs/>
                <w:sz w:val="24"/>
                <w:szCs w:val="24"/>
              </w:rPr>
            </w:pPr>
            <w:r w:rsidRPr="00D75398">
              <w:rPr>
                <w:rFonts w:ascii="Times New Roman" w:hAnsi="Times New Roman" w:cs="Times New Roman"/>
                <w:b/>
                <w:bCs/>
                <w:sz w:val="24"/>
                <w:szCs w:val="24"/>
              </w:rPr>
              <w:t>Е-mail</w:t>
            </w:r>
          </w:p>
        </w:tc>
        <w:tc>
          <w:tcPr>
            <w:tcW w:w="7221" w:type="dxa"/>
            <w:tcBorders>
              <w:top w:val="single" w:sz="4" w:space="0" w:color="auto"/>
              <w:left w:val="single" w:sz="4" w:space="0" w:color="auto"/>
              <w:bottom w:val="single" w:sz="4" w:space="0" w:color="auto"/>
              <w:right w:val="single" w:sz="4" w:space="0" w:color="auto"/>
            </w:tcBorders>
          </w:tcPr>
          <w:p w:rsidR="009F40F7" w:rsidRPr="00D75398" w:rsidRDefault="00C221EB" w:rsidP="009F40F7">
            <w:pPr>
              <w:jc w:val="both"/>
              <w:rPr>
                <w:rFonts w:ascii="Times New Roman" w:hAnsi="Times New Roman" w:cs="Times New Roman"/>
                <w:bCs/>
                <w:sz w:val="24"/>
                <w:szCs w:val="24"/>
              </w:rPr>
            </w:pPr>
            <w:hyperlink r:id="rId7" w:history="1">
              <w:r w:rsidR="00337454" w:rsidRPr="00D75398">
                <w:rPr>
                  <w:rStyle w:val="a4"/>
                  <w:rFonts w:ascii="Times New Roman" w:hAnsi="Times New Roman" w:cs="Times New Roman"/>
                  <w:bCs/>
                  <w:sz w:val="24"/>
                  <w:szCs w:val="24"/>
                  <w:lang w:val="en-US"/>
                </w:rPr>
                <w:t>v</w:t>
              </w:r>
              <w:r w:rsidR="00337454" w:rsidRPr="00D75398">
                <w:rPr>
                  <w:rStyle w:val="a4"/>
                  <w:rFonts w:ascii="Times New Roman" w:hAnsi="Times New Roman" w:cs="Times New Roman"/>
                  <w:bCs/>
                  <w:sz w:val="24"/>
                  <w:szCs w:val="24"/>
                </w:rPr>
                <w:t>.</w:t>
              </w:r>
              <w:r w:rsidR="00337454" w:rsidRPr="00D75398">
                <w:rPr>
                  <w:rStyle w:val="a4"/>
                  <w:rFonts w:ascii="Times New Roman" w:hAnsi="Times New Roman" w:cs="Times New Roman"/>
                  <w:bCs/>
                  <w:sz w:val="24"/>
                  <w:szCs w:val="24"/>
                  <w:lang w:val="en-US"/>
                </w:rPr>
                <w:t>gotynyan</w:t>
              </w:r>
              <w:r w:rsidR="00337454" w:rsidRPr="00D75398">
                <w:rPr>
                  <w:rStyle w:val="a4"/>
                  <w:rFonts w:ascii="Times New Roman" w:hAnsi="Times New Roman" w:cs="Times New Roman"/>
                  <w:bCs/>
                  <w:sz w:val="24"/>
                  <w:szCs w:val="24"/>
                </w:rPr>
                <w:t>@</w:t>
              </w:r>
              <w:r w:rsidR="00337454" w:rsidRPr="00D75398">
                <w:rPr>
                  <w:rStyle w:val="a4"/>
                  <w:rFonts w:ascii="Times New Roman" w:hAnsi="Times New Roman" w:cs="Times New Roman"/>
                  <w:bCs/>
                  <w:sz w:val="24"/>
                  <w:szCs w:val="24"/>
                  <w:lang w:val="en-US"/>
                </w:rPr>
                <w:t>onu</w:t>
              </w:r>
              <w:r w:rsidR="00337454" w:rsidRPr="00D75398">
                <w:rPr>
                  <w:rStyle w:val="a4"/>
                  <w:rFonts w:ascii="Times New Roman" w:hAnsi="Times New Roman" w:cs="Times New Roman"/>
                  <w:bCs/>
                  <w:sz w:val="24"/>
                  <w:szCs w:val="24"/>
                </w:rPr>
                <w:t>.</w:t>
              </w:r>
              <w:r w:rsidR="00337454" w:rsidRPr="00D75398">
                <w:rPr>
                  <w:rStyle w:val="a4"/>
                  <w:rFonts w:ascii="Times New Roman" w:hAnsi="Times New Roman" w:cs="Times New Roman"/>
                  <w:bCs/>
                  <w:sz w:val="24"/>
                  <w:szCs w:val="24"/>
                  <w:lang w:val="en-US"/>
                </w:rPr>
                <w:t>edu</w:t>
              </w:r>
              <w:r w:rsidR="00337454" w:rsidRPr="00D75398">
                <w:rPr>
                  <w:rStyle w:val="a4"/>
                  <w:rFonts w:ascii="Times New Roman" w:hAnsi="Times New Roman" w:cs="Times New Roman"/>
                  <w:bCs/>
                  <w:sz w:val="24"/>
                  <w:szCs w:val="24"/>
                </w:rPr>
                <w:t>.</w:t>
              </w:r>
              <w:proofErr w:type="spellStart"/>
              <w:r w:rsidR="00337454" w:rsidRPr="00D75398">
                <w:rPr>
                  <w:rStyle w:val="a4"/>
                  <w:rFonts w:ascii="Times New Roman" w:hAnsi="Times New Roman" w:cs="Times New Roman"/>
                  <w:bCs/>
                  <w:sz w:val="24"/>
                  <w:szCs w:val="24"/>
                  <w:lang w:val="en-US"/>
                </w:rPr>
                <w:t>ua</w:t>
              </w:r>
              <w:proofErr w:type="spellEnd"/>
            </w:hyperlink>
            <w:r w:rsidR="00337454" w:rsidRPr="00D75398">
              <w:rPr>
                <w:rFonts w:ascii="Times New Roman" w:hAnsi="Times New Roman" w:cs="Times New Roman"/>
                <w:bCs/>
                <w:sz w:val="24"/>
                <w:szCs w:val="24"/>
              </w:rPr>
              <w:t xml:space="preserve"> </w:t>
            </w:r>
            <w:r w:rsidR="00C4734F" w:rsidRPr="00D75398">
              <w:rPr>
                <w:rFonts w:ascii="Times New Roman" w:hAnsi="Times New Roman" w:cs="Times New Roman"/>
                <w:bCs/>
                <w:sz w:val="24"/>
                <w:szCs w:val="24"/>
              </w:rPr>
              <w:t xml:space="preserve"> </w:t>
            </w:r>
          </w:p>
        </w:tc>
      </w:tr>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9F40F7">
            <w:pPr>
              <w:jc w:val="both"/>
              <w:rPr>
                <w:rFonts w:ascii="Times New Roman" w:hAnsi="Times New Roman" w:cs="Times New Roman"/>
                <w:b/>
                <w:bCs/>
                <w:sz w:val="24"/>
                <w:szCs w:val="24"/>
              </w:rPr>
            </w:pPr>
            <w:r w:rsidRPr="00D75398">
              <w:rPr>
                <w:rFonts w:ascii="Times New Roman" w:hAnsi="Times New Roman" w:cs="Times New Roman"/>
                <w:b/>
                <w:bCs/>
                <w:sz w:val="24"/>
                <w:szCs w:val="24"/>
              </w:rPr>
              <w:t>Робоче місце</w:t>
            </w:r>
          </w:p>
        </w:tc>
        <w:tc>
          <w:tcPr>
            <w:tcW w:w="7221" w:type="dxa"/>
            <w:tcBorders>
              <w:top w:val="single" w:sz="4" w:space="0" w:color="auto"/>
              <w:left w:val="single" w:sz="4" w:space="0" w:color="auto"/>
              <w:bottom w:val="single" w:sz="4" w:space="0" w:color="auto"/>
              <w:right w:val="single" w:sz="4" w:space="0" w:color="auto"/>
            </w:tcBorders>
          </w:tcPr>
          <w:p w:rsidR="009F40F7" w:rsidRPr="00D75398" w:rsidRDefault="007B1974" w:rsidP="007B1974">
            <w:pPr>
              <w:rPr>
                <w:rFonts w:ascii="Times New Roman" w:hAnsi="Times New Roman" w:cs="Times New Roman"/>
                <w:sz w:val="24"/>
                <w:szCs w:val="24"/>
              </w:rPr>
            </w:pPr>
            <w:r w:rsidRPr="00D75398">
              <w:rPr>
                <w:rFonts w:ascii="Times New Roman" w:hAnsi="Times New Roman" w:cs="Times New Roman"/>
                <w:sz w:val="24"/>
                <w:szCs w:val="24"/>
              </w:rPr>
              <w:t xml:space="preserve">вул. </w:t>
            </w:r>
            <w:proofErr w:type="spellStart"/>
            <w:r w:rsidRPr="00D75398">
              <w:rPr>
                <w:rFonts w:ascii="Times New Roman" w:hAnsi="Times New Roman" w:cs="Times New Roman"/>
                <w:sz w:val="24"/>
                <w:szCs w:val="24"/>
              </w:rPr>
              <w:t>Новосельського</w:t>
            </w:r>
            <w:proofErr w:type="spellEnd"/>
            <w:r w:rsidRPr="00D75398">
              <w:rPr>
                <w:rFonts w:ascii="Times New Roman" w:hAnsi="Times New Roman" w:cs="Times New Roman"/>
                <w:sz w:val="24"/>
                <w:szCs w:val="24"/>
              </w:rPr>
              <w:t xml:space="preserve"> 64, 4 поверх, кафедра культурології</w:t>
            </w:r>
          </w:p>
        </w:tc>
      </w:tr>
      <w:tr w:rsidR="007B1974" w:rsidRPr="00D75398"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D75398" w:rsidRDefault="009F40F7" w:rsidP="009F40F7">
            <w:pPr>
              <w:jc w:val="both"/>
              <w:rPr>
                <w:rFonts w:ascii="Times New Roman" w:hAnsi="Times New Roman" w:cs="Times New Roman"/>
                <w:b/>
                <w:bCs/>
                <w:sz w:val="24"/>
                <w:szCs w:val="24"/>
              </w:rPr>
            </w:pPr>
            <w:r w:rsidRPr="00D75398">
              <w:rPr>
                <w:rFonts w:ascii="Times New Roman" w:hAnsi="Times New Roman" w:cs="Times New Roman"/>
                <w:b/>
                <w:bCs/>
                <w:sz w:val="24"/>
                <w:szCs w:val="24"/>
              </w:rPr>
              <w:t>Консультації</w:t>
            </w:r>
          </w:p>
        </w:tc>
        <w:tc>
          <w:tcPr>
            <w:tcW w:w="7221" w:type="dxa"/>
            <w:tcBorders>
              <w:top w:val="single" w:sz="4" w:space="0" w:color="auto"/>
              <w:left w:val="single" w:sz="4" w:space="0" w:color="auto"/>
              <w:bottom w:val="single" w:sz="4" w:space="0" w:color="auto"/>
              <w:right w:val="single" w:sz="4" w:space="0" w:color="auto"/>
            </w:tcBorders>
          </w:tcPr>
          <w:p w:rsidR="007B1974" w:rsidRPr="00D75398" w:rsidRDefault="007B1974" w:rsidP="007B1974">
            <w:pPr>
              <w:rPr>
                <w:rFonts w:ascii="Times New Roman" w:hAnsi="Times New Roman" w:cs="Times New Roman"/>
                <w:sz w:val="24"/>
                <w:szCs w:val="24"/>
              </w:rPr>
            </w:pPr>
            <w:r w:rsidRPr="00D75398">
              <w:rPr>
                <w:rFonts w:ascii="Times New Roman" w:hAnsi="Times New Roman" w:cs="Times New Roman"/>
                <w:i/>
                <w:sz w:val="24"/>
                <w:szCs w:val="24"/>
              </w:rPr>
              <w:t>Очні консультації</w:t>
            </w:r>
            <w:r w:rsidRPr="00D75398">
              <w:rPr>
                <w:rFonts w:ascii="Times New Roman" w:hAnsi="Times New Roman" w:cs="Times New Roman"/>
                <w:sz w:val="24"/>
                <w:szCs w:val="24"/>
              </w:rPr>
              <w:t xml:space="preserve">: за розкладом (адреса </w:t>
            </w:r>
            <w:proofErr w:type="spellStart"/>
            <w:r w:rsidRPr="00D75398">
              <w:rPr>
                <w:rFonts w:ascii="Times New Roman" w:hAnsi="Times New Roman" w:cs="Times New Roman"/>
                <w:sz w:val="24"/>
                <w:szCs w:val="24"/>
              </w:rPr>
              <w:t>Новосельського</w:t>
            </w:r>
            <w:proofErr w:type="spellEnd"/>
            <w:r w:rsidRPr="00D75398">
              <w:rPr>
                <w:rFonts w:ascii="Times New Roman" w:hAnsi="Times New Roman" w:cs="Times New Roman"/>
                <w:sz w:val="24"/>
                <w:szCs w:val="24"/>
              </w:rPr>
              <w:t xml:space="preserve"> 64, 4 поверх, кафедра культурології)</w:t>
            </w:r>
          </w:p>
          <w:p w:rsidR="009F40F7" w:rsidRPr="00D75398" w:rsidRDefault="007B1974" w:rsidP="007B1974">
            <w:pPr>
              <w:jc w:val="both"/>
              <w:rPr>
                <w:rFonts w:ascii="Times New Roman" w:hAnsi="Times New Roman" w:cs="Times New Roman"/>
                <w:b/>
                <w:bCs/>
                <w:color w:val="800000"/>
                <w:sz w:val="24"/>
                <w:szCs w:val="24"/>
              </w:rPr>
            </w:pPr>
            <w:r w:rsidRPr="00D75398">
              <w:rPr>
                <w:rFonts w:ascii="Times New Roman" w:hAnsi="Times New Roman" w:cs="Times New Roman"/>
                <w:i/>
                <w:sz w:val="24"/>
                <w:szCs w:val="24"/>
              </w:rPr>
              <w:t>Он-лайн-консультації:</w:t>
            </w:r>
            <w:r w:rsidRPr="00D75398">
              <w:rPr>
                <w:rFonts w:ascii="Times New Roman" w:hAnsi="Times New Roman" w:cs="Times New Roman"/>
                <w:sz w:val="24"/>
                <w:szCs w:val="24"/>
              </w:rPr>
              <w:t xml:space="preserve"> на платформі </w:t>
            </w:r>
            <w:r w:rsidRPr="00D75398">
              <w:rPr>
                <w:rFonts w:ascii="Times New Roman" w:hAnsi="Times New Roman" w:cs="Times New Roman"/>
                <w:sz w:val="24"/>
                <w:szCs w:val="24"/>
                <w:lang w:val="en-US"/>
              </w:rPr>
              <w:t>Zoom</w:t>
            </w:r>
            <w:r w:rsidRPr="00D75398">
              <w:rPr>
                <w:rFonts w:ascii="Times New Roman" w:hAnsi="Times New Roman" w:cs="Times New Roman"/>
                <w:sz w:val="24"/>
                <w:szCs w:val="24"/>
                <w:lang w:val="ru-RU"/>
              </w:rPr>
              <w:t xml:space="preserve"> </w:t>
            </w:r>
            <w:r w:rsidRPr="00D75398">
              <w:rPr>
                <w:rFonts w:ascii="Times New Roman" w:hAnsi="Times New Roman" w:cs="Times New Roman"/>
                <w:sz w:val="24"/>
                <w:szCs w:val="24"/>
              </w:rPr>
              <w:t>за домовленістю зі студентами</w:t>
            </w:r>
          </w:p>
        </w:tc>
      </w:tr>
    </w:tbl>
    <w:p w:rsidR="009F40F7" w:rsidRPr="00D75398" w:rsidRDefault="009F40F7" w:rsidP="009F40F7">
      <w:pPr>
        <w:spacing w:after="0" w:line="240" w:lineRule="auto"/>
        <w:rPr>
          <w:rFonts w:ascii="Times New Roman" w:hAnsi="Times New Roman" w:cs="Times New Roman"/>
          <w:b/>
          <w:bCs/>
          <w:smallCaps/>
          <w:color w:val="000099"/>
          <w:sz w:val="24"/>
          <w:szCs w:val="24"/>
        </w:rPr>
      </w:pPr>
    </w:p>
    <w:p w:rsidR="009F40F7" w:rsidRPr="00D75398" w:rsidRDefault="009F40F7" w:rsidP="00616148">
      <w:pPr>
        <w:spacing w:after="0" w:line="240" w:lineRule="auto"/>
        <w:ind w:left="-567" w:firstLine="567"/>
        <w:rPr>
          <w:rFonts w:ascii="Times New Roman" w:hAnsi="Times New Roman" w:cs="Times New Roman"/>
          <w:b/>
          <w:bCs/>
          <w:smallCaps/>
          <w:color w:val="000099"/>
          <w:sz w:val="24"/>
          <w:szCs w:val="24"/>
        </w:rPr>
      </w:pPr>
      <w:r w:rsidRPr="00D75398">
        <w:rPr>
          <w:rFonts w:ascii="Times New Roman" w:hAnsi="Times New Roman" w:cs="Times New Roman"/>
          <w:b/>
          <w:bCs/>
          <w:smallCaps/>
          <w:color w:val="000099"/>
          <w:sz w:val="24"/>
          <w:szCs w:val="24"/>
        </w:rPr>
        <w:t xml:space="preserve">КОМУНІКАЦІЯ </w:t>
      </w:r>
    </w:p>
    <w:p w:rsidR="007B1974" w:rsidRPr="00D75398" w:rsidRDefault="00C221EB" w:rsidP="00616148">
      <w:pPr>
        <w:spacing w:after="0" w:line="240" w:lineRule="auto"/>
        <w:ind w:left="-567" w:firstLine="567"/>
        <w:rPr>
          <w:rFonts w:ascii="Times New Roman" w:hAnsi="Times New Roman" w:cs="Times New Roman"/>
          <w:sz w:val="24"/>
          <w:szCs w:val="24"/>
          <w:lang w:val="ru-RU"/>
        </w:rPr>
      </w:pPr>
      <w:r>
        <w:rPr>
          <w:rFonts w:ascii="Times New Roman" w:hAnsi="Times New Roman" w:cs="Times New Roman"/>
          <w:sz w:val="24"/>
          <w:szCs w:val="24"/>
        </w:rPr>
        <w:t xml:space="preserve">Комунікація зі </w:t>
      </w:r>
      <w:bookmarkStart w:id="0" w:name="_GoBack"/>
      <w:r>
        <w:rPr>
          <w:rFonts w:ascii="Times New Roman" w:hAnsi="Times New Roman" w:cs="Times New Roman"/>
          <w:sz w:val="24"/>
          <w:szCs w:val="24"/>
        </w:rPr>
        <w:t>здобувачами</w:t>
      </w:r>
      <w:bookmarkEnd w:id="0"/>
      <w:r w:rsidR="007B1974" w:rsidRPr="00D75398">
        <w:rPr>
          <w:rFonts w:ascii="Times New Roman" w:hAnsi="Times New Roman" w:cs="Times New Roman"/>
          <w:sz w:val="24"/>
          <w:szCs w:val="24"/>
        </w:rPr>
        <w:t xml:space="preserve"> здійснюється: </w:t>
      </w:r>
    </w:p>
    <w:p w:rsidR="007B1974" w:rsidRPr="00D75398" w:rsidRDefault="007B1974" w:rsidP="00616148">
      <w:pPr>
        <w:spacing w:after="0" w:line="240" w:lineRule="auto"/>
        <w:ind w:left="-567" w:firstLine="567"/>
        <w:rPr>
          <w:rFonts w:ascii="Times New Roman" w:hAnsi="Times New Roman" w:cs="Times New Roman"/>
          <w:sz w:val="24"/>
          <w:szCs w:val="24"/>
          <w:lang w:val="ru-RU"/>
        </w:rPr>
      </w:pPr>
      <w:r w:rsidRPr="00D75398">
        <w:rPr>
          <w:rFonts w:ascii="Times New Roman" w:hAnsi="Times New Roman" w:cs="Times New Roman"/>
          <w:sz w:val="24"/>
          <w:szCs w:val="24"/>
        </w:rPr>
        <w:t>очно (консультації на кафедрі культурології);</w:t>
      </w:r>
    </w:p>
    <w:p w:rsidR="007B1974" w:rsidRPr="00D75398" w:rsidRDefault="007B1974" w:rsidP="00616148">
      <w:pPr>
        <w:spacing w:after="0" w:line="240" w:lineRule="auto"/>
        <w:ind w:left="-567" w:firstLine="567"/>
        <w:rPr>
          <w:rFonts w:ascii="Times New Roman" w:hAnsi="Times New Roman" w:cs="Times New Roman"/>
          <w:sz w:val="24"/>
          <w:szCs w:val="24"/>
          <w:lang w:val="ru-RU"/>
        </w:rPr>
      </w:pPr>
      <w:r w:rsidRPr="00D75398">
        <w:rPr>
          <w:rFonts w:ascii="Times New Roman" w:hAnsi="Times New Roman" w:cs="Times New Roman"/>
          <w:sz w:val="24"/>
          <w:szCs w:val="24"/>
        </w:rPr>
        <w:t xml:space="preserve"> за телефоном (+380638930538), </w:t>
      </w:r>
    </w:p>
    <w:p w:rsidR="007B1974" w:rsidRPr="00D75398" w:rsidRDefault="007B1974" w:rsidP="00616148">
      <w:pPr>
        <w:spacing w:after="0" w:line="240" w:lineRule="auto"/>
        <w:ind w:left="-567" w:firstLine="567"/>
        <w:rPr>
          <w:rFonts w:ascii="Times New Roman" w:hAnsi="Times New Roman" w:cs="Times New Roman"/>
          <w:b/>
          <w:bCs/>
          <w:sz w:val="24"/>
          <w:szCs w:val="24"/>
        </w:rPr>
      </w:pPr>
      <w:r w:rsidRPr="00D75398">
        <w:rPr>
          <w:rFonts w:ascii="Times New Roman" w:hAnsi="Times New Roman" w:cs="Times New Roman"/>
          <w:sz w:val="24"/>
          <w:szCs w:val="24"/>
        </w:rPr>
        <w:t xml:space="preserve">за електронною адресою </w:t>
      </w:r>
      <w:hyperlink r:id="rId8" w:history="1">
        <w:r w:rsidR="00337454" w:rsidRPr="00D75398">
          <w:rPr>
            <w:rStyle w:val="a4"/>
            <w:rFonts w:ascii="Times New Roman" w:hAnsi="Times New Roman" w:cs="Times New Roman"/>
            <w:bCs/>
            <w:sz w:val="24"/>
            <w:szCs w:val="24"/>
          </w:rPr>
          <w:t>v.gotynyan@onu.edu.ua</w:t>
        </w:r>
      </w:hyperlink>
      <w:r w:rsidRPr="00D75398">
        <w:rPr>
          <w:rFonts w:ascii="Times New Roman" w:hAnsi="Times New Roman" w:cs="Times New Roman"/>
          <w:b/>
          <w:bCs/>
          <w:sz w:val="24"/>
          <w:szCs w:val="24"/>
        </w:rPr>
        <w:t xml:space="preserve">, </w:t>
      </w:r>
    </w:p>
    <w:p w:rsidR="007B1974" w:rsidRPr="00D75398" w:rsidRDefault="007B1974" w:rsidP="00616148">
      <w:pPr>
        <w:spacing w:after="0" w:line="240" w:lineRule="auto"/>
        <w:ind w:left="-567" w:firstLine="567"/>
        <w:rPr>
          <w:rFonts w:ascii="Times New Roman" w:hAnsi="Times New Roman" w:cs="Times New Roman"/>
          <w:bCs/>
          <w:sz w:val="24"/>
          <w:szCs w:val="24"/>
        </w:rPr>
      </w:pPr>
      <w:r w:rsidRPr="00D75398">
        <w:rPr>
          <w:rFonts w:ascii="Times New Roman" w:hAnsi="Times New Roman" w:cs="Times New Roman"/>
          <w:bCs/>
          <w:sz w:val="24"/>
          <w:szCs w:val="24"/>
        </w:rPr>
        <w:t xml:space="preserve">в соціальній мережі </w:t>
      </w:r>
      <w:proofErr w:type="spellStart"/>
      <w:r w:rsidRPr="00D75398">
        <w:rPr>
          <w:rFonts w:ascii="Times New Roman" w:hAnsi="Times New Roman" w:cs="Times New Roman"/>
          <w:bCs/>
          <w:sz w:val="24"/>
          <w:szCs w:val="24"/>
          <w:lang w:val="en-US"/>
        </w:rPr>
        <w:t>Instagram</w:t>
      </w:r>
      <w:proofErr w:type="spellEnd"/>
      <w:r w:rsidRPr="00D75398">
        <w:rPr>
          <w:rFonts w:ascii="Times New Roman" w:hAnsi="Times New Roman" w:cs="Times New Roman"/>
          <w:bCs/>
          <w:sz w:val="24"/>
          <w:szCs w:val="24"/>
        </w:rPr>
        <w:t xml:space="preserve"> (</w:t>
      </w:r>
      <w:proofErr w:type="spellStart"/>
      <w:r w:rsidRPr="00D75398">
        <w:rPr>
          <w:rFonts w:ascii="Times New Roman" w:hAnsi="Times New Roman" w:cs="Times New Roman"/>
          <w:bCs/>
          <w:sz w:val="24"/>
          <w:szCs w:val="24"/>
          <w:lang w:val="en-US"/>
        </w:rPr>
        <w:t>Vitaliya</w:t>
      </w:r>
      <w:proofErr w:type="spellEnd"/>
      <w:r w:rsidRPr="00D75398">
        <w:rPr>
          <w:rFonts w:ascii="Times New Roman" w:hAnsi="Times New Roman" w:cs="Times New Roman"/>
          <w:bCs/>
          <w:sz w:val="24"/>
          <w:szCs w:val="24"/>
        </w:rPr>
        <w:t>.</w:t>
      </w:r>
      <w:proofErr w:type="spellStart"/>
      <w:r w:rsidRPr="00D75398">
        <w:rPr>
          <w:rFonts w:ascii="Times New Roman" w:hAnsi="Times New Roman" w:cs="Times New Roman"/>
          <w:bCs/>
          <w:sz w:val="24"/>
          <w:szCs w:val="24"/>
          <w:lang w:val="en-US"/>
        </w:rPr>
        <w:t>Vit</w:t>
      </w:r>
      <w:proofErr w:type="spellEnd"/>
      <w:r w:rsidRPr="00D75398">
        <w:rPr>
          <w:rFonts w:ascii="Times New Roman" w:hAnsi="Times New Roman" w:cs="Times New Roman"/>
          <w:bCs/>
          <w:sz w:val="24"/>
          <w:szCs w:val="24"/>
        </w:rPr>
        <w:t xml:space="preserve">), </w:t>
      </w:r>
    </w:p>
    <w:p w:rsidR="007B1974" w:rsidRPr="00D75398" w:rsidRDefault="007B1974" w:rsidP="00616148">
      <w:pPr>
        <w:spacing w:after="0" w:line="240" w:lineRule="auto"/>
        <w:ind w:left="-567" w:firstLine="567"/>
        <w:rPr>
          <w:rFonts w:ascii="Times New Roman" w:hAnsi="Times New Roman" w:cs="Times New Roman"/>
          <w:sz w:val="24"/>
          <w:szCs w:val="24"/>
        </w:rPr>
      </w:pPr>
      <w:r w:rsidRPr="00D75398">
        <w:rPr>
          <w:rFonts w:ascii="Times New Roman" w:hAnsi="Times New Roman" w:cs="Times New Roman"/>
          <w:bCs/>
          <w:sz w:val="24"/>
          <w:szCs w:val="24"/>
        </w:rPr>
        <w:t xml:space="preserve">на </w:t>
      </w:r>
      <w:r w:rsidRPr="00D75398">
        <w:rPr>
          <w:rFonts w:ascii="Times New Roman" w:hAnsi="Times New Roman" w:cs="Times New Roman"/>
          <w:bCs/>
          <w:sz w:val="24"/>
          <w:szCs w:val="24"/>
          <w:lang w:val="en-US"/>
        </w:rPr>
        <w:t>YouTube</w:t>
      </w:r>
      <w:r w:rsidRPr="00D75398">
        <w:rPr>
          <w:rFonts w:ascii="Times New Roman" w:hAnsi="Times New Roman" w:cs="Times New Roman"/>
          <w:bCs/>
          <w:sz w:val="24"/>
          <w:szCs w:val="24"/>
          <w:lang w:val="ru-RU"/>
        </w:rPr>
        <w:t xml:space="preserve"> </w:t>
      </w:r>
      <w:r w:rsidRPr="00D75398">
        <w:rPr>
          <w:rFonts w:ascii="Times New Roman" w:hAnsi="Times New Roman" w:cs="Times New Roman"/>
          <w:bCs/>
          <w:sz w:val="24"/>
          <w:szCs w:val="24"/>
        </w:rPr>
        <w:t>каналі «Мистецтво суперечки» (</w:t>
      </w:r>
      <w:r w:rsidRPr="00D75398">
        <w:rPr>
          <w:rFonts w:ascii="Times New Roman" w:hAnsi="Times New Roman" w:cs="Times New Roman"/>
          <w:bCs/>
          <w:sz w:val="24"/>
          <w:szCs w:val="24"/>
          <w:lang w:val="ru-RU"/>
        </w:rPr>
        <w:t>@</w:t>
      </w:r>
      <w:proofErr w:type="spellStart"/>
      <w:r w:rsidRPr="00D75398">
        <w:rPr>
          <w:rFonts w:ascii="Times New Roman" w:hAnsi="Times New Roman" w:cs="Times New Roman"/>
          <w:bCs/>
          <w:sz w:val="24"/>
          <w:szCs w:val="24"/>
          <w:lang w:val="en-US"/>
        </w:rPr>
        <w:t>PaniProfesorka</w:t>
      </w:r>
      <w:proofErr w:type="spellEnd"/>
      <w:r w:rsidRPr="00D75398">
        <w:rPr>
          <w:rFonts w:ascii="Times New Roman" w:hAnsi="Times New Roman" w:cs="Times New Roman"/>
          <w:bCs/>
          <w:sz w:val="24"/>
          <w:szCs w:val="24"/>
        </w:rPr>
        <w:t>)</w:t>
      </w:r>
    </w:p>
    <w:p w:rsidR="009F40F7" w:rsidRPr="00D75398" w:rsidRDefault="009F40F7" w:rsidP="00616148">
      <w:pPr>
        <w:spacing w:after="0" w:line="240" w:lineRule="auto"/>
        <w:ind w:left="-567" w:firstLine="567"/>
        <w:rPr>
          <w:rFonts w:ascii="Times New Roman" w:hAnsi="Times New Roman" w:cs="Times New Roman"/>
          <w:b/>
          <w:bCs/>
          <w:smallCaps/>
          <w:color w:val="000099"/>
          <w:sz w:val="24"/>
          <w:szCs w:val="24"/>
          <w:lang w:val="ru-RU"/>
        </w:rPr>
      </w:pPr>
    </w:p>
    <w:p w:rsidR="009F40F7" w:rsidRPr="00D75398" w:rsidRDefault="009F40F7" w:rsidP="00616148">
      <w:pPr>
        <w:spacing w:after="0" w:line="240" w:lineRule="auto"/>
        <w:ind w:left="-567" w:firstLine="567"/>
        <w:rPr>
          <w:rFonts w:ascii="Times New Roman" w:hAnsi="Times New Roman" w:cs="Times New Roman"/>
          <w:sz w:val="24"/>
          <w:szCs w:val="24"/>
        </w:rPr>
      </w:pPr>
      <w:r w:rsidRPr="00D75398">
        <w:rPr>
          <w:rFonts w:ascii="Times New Roman" w:hAnsi="Times New Roman" w:cs="Times New Roman"/>
          <w:b/>
          <w:bCs/>
          <w:smallCaps/>
          <w:color w:val="000099"/>
          <w:sz w:val="24"/>
          <w:szCs w:val="24"/>
        </w:rPr>
        <w:t>АНОТАЦІЯ  КУРСУ</w:t>
      </w:r>
      <w:r w:rsidRPr="00D75398">
        <w:rPr>
          <w:rFonts w:ascii="Times New Roman" w:hAnsi="Times New Roman" w:cs="Times New Roman"/>
          <w:sz w:val="24"/>
          <w:szCs w:val="24"/>
        </w:rPr>
        <w:t xml:space="preserve">  </w:t>
      </w:r>
    </w:p>
    <w:p w:rsidR="00DC1CA2" w:rsidRPr="00D75398" w:rsidRDefault="009F40F7" w:rsidP="00DC1CA2">
      <w:pPr>
        <w:pStyle w:val="21"/>
        <w:tabs>
          <w:tab w:val="left" w:pos="1800"/>
        </w:tabs>
        <w:spacing w:after="0" w:line="240" w:lineRule="auto"/>
        <w:ind w:left="-567" w:firstLine="567"/>
        <w:jc w:val="both"/>
        <w:rPr>
          <w:b/>
          <w:bCs/>
          <w:color w:val="auto"/>
          <w:sz w:val="24"/>
        </w:rPr>
      </w:pPr>
      <w:r w:rsidRPr="00D75398">
        <w:rPr>
          <w:b/>
          <w:i/>
          <w:iCs/>
          <w:color w:val="auto"/>
          <w:sz w:val="24"/>
        </w:rPr>
        <w:t>Предмет</w:t>
      </w:r>
      <w:r w:rsidRPr="00D75398">
        <w:rPr>
          <w:b/>
          <w:color w:val="auto"/>
          <w:sz w:val="24"/>
        </w:rPr>
        <w:t xml:space="preserve"> </w:t>
      </w:r>
      <w:r w:rsidRPr="00D75398">
        <w:rPr>
          <w:b/>
          <w:bCs/>
          <w:i/>
          <w:iCs/>
          <w:color w:val="auto"/>
          <w:sz w:val="24"/>
        </w:rPr>
        <w:t>вивчення дисципліни</w:t>
      </w:r>
      <w:r w:rsidR="003C46F8" w:rsidRPr="00D75398">
        <w:rPr>
          <w:b/>
          <w:bCs/>
          <w:i/>
          <w:iCs/>
          <w:color w:val="auto"/>
          <w:sz w:val="24"/>
        </w:rPr>
        <w:t>.</w:t>
      </w:r>
      <w:r w:rsidR="008D23C3" w:rsidRPr="00D75398">
        <w:rPr>
          <w:b/>
          <w:bCs/>
          <w:color w:val="auto"/>
          <w:sz w:val="24"/>
        </w:rPr>
        <w:t xml:space="preserve"> </w:t>
      </w:r>
    </w:p>
    <w:p w:rsidR="00DC1CA2" w:rsidRPr="00D75398" w:rsidRDefault="00DC1CA2" w:rsidP="00DC1CA2">
      <w:pPr>
        <w:pStyle w:val="ac"/>
        <w:spacing w:before="0" w:beforeAutospacing="0" w:after="0" w:afterAutospacing="0"/>
        <w:ind w:left="-567" w:firstLine="567"/>
        <w:jc w:val="both"/>
        <w:rPr>
          <w:lang w:val="uk-UA"/>
        </w:rPr>
      </w:pPr>
      <w:r w:rsidRPr="00D75398">
        <w:rPr>
          <w:lang w:val="uk-UA"/>
        </w:rPr>
        <w:t>Навчальна дисципліна «Теорія та практика культурних комунікацій» належить до циклу професійної підготовки здобувачів першого (бакалаврського) рівня вищої освіти спеціальності «Культурологія». Курс спрямований на формування цілісного уявлення про культурну комунікацію як фундаментальний механізм функціонування, трансляції та розвитку культури, а також на набуття практичних навичок організації комунікаційних процесів у соціокультурній сфері.</w:t>
      </w:r>
    </w:p>
    <w:p w:rsidR="00DC1CA2" w:rsidRPr="00D75398" w:rsidRDefault="00DC1CA2" w:rsidP="00DC1CA2">
      <w:pPr>
        <w:pStyle w:val="ac"/>
        <w:spacing w:before="0" w:beforeAutospacing="0" w:after="0" w:afterAutospacing="0"/>
        <w:ind w:left="-567" w:firstLine="567"/>
        <w:jc w:val="both"/>
        <w:rPr>
          <w:lang w:val="uk-UA"/>
        </w:rPr>
      </w:pPr>
      <w:r w:rsidRPr="00D75398">
        <w:rPr>
          <w:lang w:val="uk-UA"/>
        </w:rPr>
        <w:t>У межах дисципліни розглядаються основні теоретичні підходи до вивчення комунікації, структура та функції культурних комунікацій, особливості міжкультурної взаємодії, роль знаків, символів і культурних кодів у процесі передачі смислів. Значна увага приділяється дослідженню сучасного інформаційного простору, впливу цифрових технологій і нових медіа на культурні процеси, а також особливостям комунікаційної діяльності культурних інституцій, музеїв, мистецьких центрів, фестивалів та інших закладів культури.</w:t>
      </w:r>
    </w:p>
    <w:p w:rsidR="00DC1CA2" w:rsidRPr="00D75398" w:rsidRDefault="00DC1CA2" w:rsidP="00DC1CA2">
      <w:pPr>
        <w:pStyle w:val="ac"/>
        <w:spacing w:before="0" w:beforeAutospacing="0" w:after="0" w:afterAutospacing="0"/>
        <w:ind w:left="-567" w:firstLine="567"/>
        <w:jc w:val="both"/>
        <w:rPr>
          <w:lang w:val="uk-UA"/>
        </w:rPr>
      </w:pPr>
      <w:r w:rsidRPr="00D75398">
        <w:rPr>
          <w:lang w:val="uk-UA"/>
        </w:rPr>
        <w:t xml:space="preserve">Практична складова курсу передбачає оволодіння навичками аналізу комунікаційних процесів, роботи з різними цільовими аудиторіями, підготовки інформаційних матеріалів, розробки комунікаційних стратегій культурних </w:t>
      </w:r>
      <w:proofErr w:type="spellStart"/>
      <w:r w:rsidRPr="00D75398">
        <w:rPr>
          <w:lang w:val="uk-UA"/>
        </w:rPr>
        <w:t>проєктів</w:t>
      </w:r>
      <w:proofErr w:type="spellEnd"/>
      <w:r w:rsidRPr="00D75398">
        <w:rPr>
          <w:lang w:val="uk-UA"/>
        </w:rPr>
        <w:t>, використання інструментів публічної комунікації, соціальних мереж і цифрових платформ для популяризації культурної спадщини та сучасних культурних практик.</w:t>
      </w:r>
    </w:p>
    <w:p w:rsidR="00DC1CA2" w:rsidRPr="00D75398" w:rsidRDefault="00DC1CA2" w:rsidP="00DC1CA2">
      <w:pPr>
        <w:pStyle w:val="ac"/>
        <w:spacing w:before="0" w:beforeAutospacing="0" w:after="0" w:afterAutospacing="0"/>
        <w:ind w:left="-567" w:firstLine="567"/>
        <w:jc w:val="both"/>
        <w:rPr>
          <w:lang w:val="uk-UA"/>
        </w:rPr>
      </w:pPr>
      <w:r w:rsidRPr="00D75398">
        <w:rPr>
          <w:lang w:val="uk-UA"/>
        </w:rPr>
        <w:lastRenderedPageBreak/>
        <w:t xml:space="preserve">Опанування дисципліни сприятиме формуванню у здобувачів здатності ефективно здійснювати професійну комунікацію, аналізувати культурні процеси в сучасному суспільстві, реалізовувати соціокультурні </w:t>
      </w:r>
      <w:proofErr w:type="spellStart"/>
      <w:r w:rsidRPr="00D75398">
        <w:rPr>
          <w:lang w:val="uk-UA"/>
        </w:rPr>
        <w:t>проєкти</w:t>
      </w:r>
      <w:proofErr w:type="spellEnd"/>
      <w:r w:rsidRPr="00D75398">
        <w:rPr>
          <w:lang w:val="uk-UA"/>
        </w:rPr>
        <w:t xml:space="preserve"> та забезпечувати взаємодію між культурними інституціями, громадами та різними соціальними групами.</w:t>
      </w:r>
    </w:p>
    <w:p w:rsidR="00DC1CA2" w:rsidRPr="00D75398" w:rsidRDefault="009F40F7" w:rsidP="00DC1CA2">
      <w:pPr>
        <w:pStyle w:val="21"/>
        <w:spacing w:after="0" w:line="240" w:lineRule="auto"/>
        <w:ind w:left="-567" w:firstLine="567"/>
        <w:jc w:val="both"/>
        <w:rPr>
          <w:b/>
          <w:bCs/>
          <w:i/>
          <w:iCs/>
          <w:sz w:val="24"/>
        </w:rPr>
      </w:pPr>
      <w:proofErr w:type="spellStart"/>
      <w:r w:rsidRPr="00D75398">
        <w:rPr>
          <w:b/>
          <w:bCs/>
          <w:i/>
          <w:iCs/>
          <w:color w:val="auto"/>
          <w:sz w:val="24"/>
        </w:rPr>
        <w:t>Пререквізити</w:t>
      </w:r>
      <w:proofErr w:type="spellEnd"/>
      <w:r w:rsidRPr="00D75398">
        <w:rPr>
          <w:b/>
          <w:bCs/>
          <w:i/>
          <w:iCs/>
          <w:color w:val="auto"/>
          <w:sz w:val="24"/>
        </w:rPr>
        <w:t xml:space="preserve"> і </w:t>
      </w:r>
      <w:proofErr w:type="spellStart"/>
      <w:r w:rsidRPr="00D75398">
        <w:rPr>
          <w:b/>
          <w:bCs/>
          <w:i/>
          <w:iCs/>
          <w:color w:val="auto"/>
          <w:sz w:val="24"/>
        </w:rPr>
        <w:t>постреквізити</w:t>
      </w:r>
      <w:proofErr w:type="spellEnd"/>
      <w:r w:rsidRPr="00D75398">
        <w:rPr>
          <w:b/>
          <w:bCs/>
          <w:i/>
          <w:iCs/>
          <w:color w:val="auto"/>
          <w:sz w:val="24"/>
        </w:rPr>
        <w:t xml:space="preserve"> курсу</w:t>
      </w:r>
      <w:r w:rsidR="003C46F8" w:rsidRPr="00D75398">
        <w:rPr>
          <w:b/>
          <w:bCs/>
          <w:i/>
          <w:iCs/>
          <w:sz w:val="24"/>
        </w:rPr>
        <w:t xml:space="preserve">. </w:t>
      </w:r>
    </w:p>
    <w:p w:rsidR="009F40F7" w:rsidRPr="00D75398" w:rsidRDefault="00DC1CA2" w:rsidP="00DC1CA2">
      <w:pPr>
        <w:pStyle w:val="21"/>
        <w:spacing w:after="0" w:line="240" w:lineRule="auto"/>
        <w:ind w:left="-567" w:firstLine="567"/>
        <w:jc w:val="both"/>
        <w:rPr>
          <w:bCs/>
          <w:iCs/>
          <w:sz w:val="24"/>
        </w:rPr>
      </w:pPr>
      <w:r w:rsidRPr="00D75398">
        <w:rPr>
          <w:sz w:val="24"/>
        </w:rPr>
        <w:t xml:space="preserve">Для успішного опанування дисципліни здобувачі повинні мати знання, отримані під час вивчення курсів </w:t>
      </w:r>
      <w:r w:rsidRPr="00D75398">
        <w:rPr>
          <w:sz w:val="24"/>
        </w:rPr>
        <w:t xml:space="preserve">«Культурологічна </w:t>
      </w:r>
      <w:r w:rsidRPr="00D75398">
        <w:rPr>
          <w:sz w:val="24"/>
        </w:rPr>
        <w:t xml:space="preserve">пропедевтика», «Основи теорії культури», «Культурологічна антропологія», «Культура спілкування та етикет», «Менеджмент соціокультурної діяльності». Освітній компонент забезпечує підготовку до проходження практики з організації культурних </w:t>
      </w:r>
      <w:proofErr w:type="spellStart"/>
      <w:r w:rsidRPr="00D75398">
        <w:rPr>
          <w:sz w:val="24"/>
        </w:rPr>
        <w:t>проєктів</w:t>
      </w:r>
      <w:proofErr w:type="spellEnd"/>
      <w:r w:rsidRPr="00D75398">
        <w:rPr>
          <w:sz w:val="24"/>
        </w:rPr>
        <w:t xml:space="preserve"> та виконання кваліфікаційної роботи.</w:t>
      </w:r>
    </w:p>
    <w:p w:rsidR="00DC1CA2" w:rsidRPr="00D75398" w:rsidRDefault="009F40F7" w:rsidP="00DC1CA2">
      <w:pPr>
        <w:spacing w:after="0" w:line="240" w:lineRule="auto"/>
        <w:ind w:left="-567" w:firstLine="567"/>
        <w:jc w:val="both"/>
        <w:rPr>
          <w:rFonts w:ascii="Times New Roman" w:eastAsia="Times New Roman" w:hAnsi="Times New Roman" w:cs="Times New Roman"/>
          <w:sz w:val="24"/>
          <w:szCs w:val="24"/>
          <w:lang w:eastAsia="ru-RU"/>
        </w:rPr>
      </w:pPr>
      <w:r w:rsidRPr="00D75398">
        <w:rPr>
          <w:rFonts w:ascii="Times New Roman" w:hAnsi="Times New Roman" w:cs="Times New Roman"/>
          <w:b/>
          <w:i/>
          <w:sz w:val="24"/>
          <w:szCs w:val="24"/>
        </w:rPr>
        <w:t xml:space="preserve">Мета  </w:t>
      </w:r>
      <w:r w:rsidR="003C46F8" w:rsidRPr="00D75398">
        <w:rPr>
          <w:rFonts w:ascii="Times New Roman" w:hAnsi="Times New Roman" w:cs="Times New Roman"/>
          <w:b/>
          <w:bCs/>
          <w:i/>
          <w:sz w:val="24"/>
          <w:szCs w:val="24"/>
        </w:rPr>
        <w:t>курсу</w:t>
      </w:r>
      <w:r w:rsidR="00E00540" w:rsidRPr="00D75398">
        <w:rPr>
          <w:rFonts w:ascii="Times New Roman" w:hAnsi="Times New Roman" w:cs="Times New Roman"/>
          <w:sz w:val="24"/>
          <w:szCs w:val="24"/>
        </w:rPr>
        <w:t xml:space="preserve"> </w:t>
      </w:r>
      <w:r w:rsidR="00DC1CA2" w:rsidRPr="00D75398">
        <w:rPr>
          <w:rFonts w:ascii="Times New Roman" w:eastAsia="Times New Roman" w:hAnsi="Times New Roman" w:cs="Times New Roman"/>
          <w:sz w:val="24"/>
          <w:szCs w:val="24"/>
          <w:lang w:eastAsia="ru-RU"/>
        </w:rPr>
        <w:t>Метою курсу є формування у здобувачів системного розуміння культурної комунікації як механізму функціонування культури, розвиток навичок аналізу комунікаційних процесів, створення культурного контенту, організації комунікаційних кампаній та використання сучасних медіа у соціокультурній діяльності.</w:t>
      </w:r>
    </w:p>
    <w:p w:rsidR="00DC1CA2" w:rsidRPr="00D75398" w:rsidRDefault="009F40F7" w:rsidP="00DC1CA2">
      <w:pPr>
        <w:spacing w:after="0" w:line="240" w:lineRule="auto"/>
        <w:jc w:val="both"/>
        <w:rPr>
          <w:rFonts w:ascii="Times New Roman" w:eastAsia="Times New Roman" w:hAnsi="Times New Roman" w:cs="Times New Roman"/>
          <w:sz w:val="24"/>
          <w:szCs w:val="24"/>
          <w:lang w:eastAsia="ru-RU"/>
        </w:rPr>
      </w:pPr>
      <w:r w:rsidRPr="00D75398">
        <w:rPr>
          <w:rFonts w:ascii="Times New Roman" w:hAnsi="Times New Roman" w:cs="Times New Roman"/>
          <w:b/>
          <w:i/>
          <w:iCs/>
          <w:sz w:val="24"/>
          <w:szCs w:val="24"/>
        </w:rPr>
        <w:t>Завдання дисципліни</w:t>
      </w:r>
      <w:r w:rsidRPr="00D75398">
        <w:rPr>
          <w:rFonts w:ascii="Times New Roman" w:hAnsi="Times New Roman" w:cs="Times New Roman"/>
          <w:sz w:val="24"/>
          <w:szCs w:val="24"/>
        </w:rPr>
        <w:t>:</w:t>
      </w:r>
      <w:r w:rsidR="007E31D5" w:rsidRPr="00D75398">
        <w:rPr>
          <w:rFonts w:ascii="Times New Roman" w:hAnsi="Times New Roman" w:cs="Times New Roman"/>
          <w:sz w:val="24"/>
          <w:szCs w:val="24"/>
        </w:rPr>
        <w:t xml:space="preserve"> </w:t>
      </w:r>
    </w:p>
    <w:p w:rsidR="00DC1CA2" w:rsidRPr="00D75398" w:rsidRDefault="00DC1CA2" w:rsidP="00DC1CA2">
      <w:pPr>
        <w:numPr>
          <w:ilvl w:val="0"/>
          <w:numId w:val="10"/>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засвоєння основних теорій культурної комунікації;</w:t>
      </w:r>
    </w:p>
    <w:p w:rsidR="00DC1CA2" w:rsidRPr="00D75398" w:rsidRDefault="00DC1CA2" w:rsidP="00DC1CA2">
      <w:pPr>
        <w:numPr>
          <w:ilvl w:val="0"/>
          <w:numId w:val="10"/>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вивчення моделей міжкультурної комунікації;</w:t>
      </w:r>
    </w:p>
    <w:p w:rsidR="00DC1CA2" w:rsidRPr="00D75398" w:rsidRDefault="00DC1CA2" w:rsidP="00DC1CA2">
      <w:pPr>
        <w:numPr>
          <w:ilvl w:val="0"/>
          <w:numId w:val="10"/>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аналіз сучасного медіапростору як середовища культурної взаємодії;</w:t>
      </w:r>
    </w:p>
    <w:p w:rsidR="00DC1CA2" w:rsidRPr="00D75398" w:rsidRDefault="00DC1CA2" w:rsidP="00DC1CA2">
      <w:pPr>
        <w:numPr>
          <w:ilvl w:val="0"/>
          <w:numId w:val="10"/>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формування навичок культурного посередництва;</w:t>
      </w:r>
    </w:p>
    <w:p w:rsidR="00DC1CA2" w:rsidRPr="00D75398" w:rsidRDefault="00DC1CA2" w:rsidP="00DC1CA2">
      <w:pPr>
        <w:numPr>
          <w:ilvl w:val="0"/>
          <w:numId w:val="10"/>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оволодіння методами комунікації в культурних інституціях;</w:t>
      </w:r>
    </w:p>
    <w:p w:rsidR="00DC1CA2" w:rsidRPr="00D75398" w:rsidRDefault="00DC1CA2" w:rsidP="00DC1CA2">
      <w:pPr>
        <w:numPr>
          <w:ilvl w:val="0"/>
          <w:numId w:val="10"/>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 xml:space="preserve">розвиток практичних навичок розробки комунікаційних стратегій культурних </w:t>
      </w:r>
      <w:proofErr w:type="spellStart"/>
      <w:r w:rsidRPr="00D75398">
        <w:rPr>
          <w:rFonts w:ascii="Times New Roman" w:eastAsia="Times New Roman" w:hAnsi="Times New Roman" w:cs="Times New Roman"/>
          <w:sz w:val="24"/>
          <w:szCs w:val="24"/>
          <w:lang w:eastAsia="ru-RU"/>
        </w:rPr>
        <w:t>проєктів</w:t>
      </w:r>
      <w:proofErr w:type="spellEnd"/>
      <w:r w:rsidRPr="00D75398">
        <w:rPr>
          <w:rFonts w:ascii="Times New Roman" w:eastAsia="Times New Roman" w:hAnsi="Times New Roman" w:cs="Times New Roman"/>
          <w:sz w:val="24"/>
          <w:szCs w:val="24"/>
          <w:lang w:eastAsia="ru-RU"/>
        </w:rPr>
        <w:t>;</w:t>
      </w:r>
    </w:p>
    <w:p w:rsidR="00DC1CA2" w:rsidRPr="00D75398" w:rsidRDefault="00DC1CA2" w:rsidP="00DC1CA2">
      <w:pPr>
        <w:numPr>
          <w:ilvl w:val="0"/>
          <w:numId w:val="10"/>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 xml:space="preserve">формування критичного ставлення до інформаційних потоків та </w:t>
      </w:r>
      <w:proofErr w:type="spellStart"/>
      <w:r w:rsidRPr="00D75398">
        <w:rPr>
          <w:rFonts w:ascii="Times New Roman" w:eastAsia="Times New Roman" w:hAnsi="Times New Roman" w:cs="Times New Roman"/>
          <w:sz w:val="24"/>
          <w:szCs w:val="24"/>
          <w:lang w:eastAsia="ru-RU"/>
        </w:rPr>
        <w:t>медіаповідомлень</w:t>
      </w:r>
      <w:proofErr w:type="spellEnd"/>
      <w:r w:rsidRPr="00D75398">
        <w:rPr>
          <w:rFonts w:ascii="Times New Roman" w:eastAsia="Times New Roman" w:hAnsi="Times New Roman" w:cs="Times New Roman"/>
          <w:sz w:val="24"/>
          <w:szCs w:val="24"/>
          <w:lang w:eastAsia="ru-RU"/>
        </w:rPr>
        <w:t>.</w:t>
      </w:r>
    </w:p>
    <w:p w:rsidR="00DC1CA2" w:rsidRPr="00D75398" w:rsidRDefault="009F40F7" w:rsidP="00DC1CA2">
      <w:pPr>
        <w:spacing w:after="0" w:line="240" w:lineRule="auto"/>
        <w:jc w:val="both"/>
        <w:rPr>
          <w:rFonts w:ascii="Times New Roman" w:eastAsia="Times New Roman" w:hAnsi="Times New Roman" w:cs="Times New Roman"/>
          <w:sz w:val="24"/>
          <w:szCs w:val="24"/>
          <w:lang w:eastAsia="ru-RU"/>
        </w:rPr>
      </w:pPr>
      <w:r w:rsidRPr="00D75398">
        <w:rPr>
          <w:rFonts w:ascii="Times New Roman" w:hAnsi="Times New Roman" w:cs="Times New Roman"/>
          <w:b/>
          <w:i/>
          <w:sz w:val="24"/>
          <w:szCs w:val="24"/>
        </w:rPr>
        <w:t>Очікувані результати</w:t>
      </w:r>
      <w:r w:rsidR="003C46F8" w:rsidRPr="00D75398">
        <w:rPr>
          <w:rFonts w:ascii="Times New Roman" w:hAnsi="Times New Roman" w:cs="Times New Roman"/>
          <w:b/>
          <w:sz w:val="24"/>
          <w:szCs w:val="24"/>
        </w:rPr>
        <w:t>.</w:t>
      </w:r>
      <w:r w:rsidR="003C46F8" w:rsidRPr="00D75398">
        <w:rPr>
          <w:rFonts w:ascii="Times New Roman" w:hAnsi="Times New Roman" w:cs="Times New Roman"/>
          <w:b/>
          <w:i/>
          <w:sz w:val="24"/>
          <w:szCs w:val="24"/>
        </w:rPr>
        <w:t xml:space="preserve"> </w:t>
      </w:r>
      <w:r w:rsidR="00DC1CA2" w:rsidRPr="00D75398">
        <w:rPr>
          <w:rFonts w:ascii="Times New Roman" w:eastAsia="Times New Roman" w:hAnsi="Times New Roman" w:cs="Times New Roman"/>
          <w:sz w:val="24"/>
          <w:szCs w:val="24"/>
          <w:lang w:eastAsia="ru-RU"/>
        </w:rPr>
        <w:t>У результаті вивчення дисципліни здобувач повинен</w:t>
      </w:r>
    </w:p>
    <w:p w:rsidR="00DC1CA2" w:rsidRPr="00D75398" w:rsidRDefault="00DC1CA2" w:rsidP="00DC1CA2">
      <w:pPr>
        <w:spacing w:after="0" w:line="240" w:lineRule="auto"/>
        <w:jc w:val="both"/>
        <w:outlineLvl w:val="2"/>
        <w:rPr>
          <w:rFonts w:ascii="Times New Roman" w:eastAsia="Times New Roman" w:hAnsi="Times New Roman" w:cs="Times New Roman"/>
          <w:b/>
          <w:bCs/>
          <w:sz w:val="24"/>
          <w:szCs w:val="24"/>
          <w:lang w:eastAsia="ru-RU"/>
        </w:rPr>
      </w:pPr>
      <w:r w:rsidRPr="00D75398">
        <w:rPr>
          <w:rFonts w:ascii="Times New Roman" w:eastAsia="Times New Roman" w:hAnsi="Times New Roman" w:cs="Times New Roman"/>
          <w:b/>
          <w:bCs/>
          <w:sz w:val="24"/>
          <w:szCs w:val="24"/>
          <w:lang w:eastAsia="ru-RU"/>
        </w:rPr>
        <w:t>знати:</w:t>
      </w:r>
    </w:p>
    <w:p w:rsidR="00DC1CA2" w:rsidRPr="00D75398" w:rsidRDefault="00DC1CA2" w:rsidP="00DC1CA2">
      <w:pPr>
        <w:numPr>
          <w:ilvl w:val="0"/>
          <w:numId w:val="11"/>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основні концепції культурної комунікації;</w:t>
      </w:r>
    </w:p>
    <w:p w:rsidR="00DC1CA2" w:rsidRPr="00D75398" w:rsidRDefault="00DC1CA2" w:rsidP="00DC1CA2">
      <w:pPr>
        <w:numPr>
          <w:ilvl w:val="0"/>
          <w:numId w:val="11"/>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специфіку міжкультурної взаємодії;</w:t>
      </w:r>
    </w:p>
    <w:p w:rsidR="00DC1CA2" w:rsidRPr="00D75398" w:rsidRDefault="00DC1CA2" w:rsidP="00DC1CA2">
      <w:pPr>
        <w:numPr>
          <w:ilvl w:val="0"/>
          <w:numId w:val="11"/>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механізми функціонування культурної інформації;</w:t>
      </w:r>
    </w:p>
    <w:p w:rsidR="00DC1CA2" w:rsidRPr="00D75398" w:rsidRDefault="00DC1CA2" w:rsidP="00DC1CA2">
      <w:pPr>
        <w:numPr>
          <w:ilvl w:val="0"/>
          <w:numId w:val="11"/>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особливості комунікації в умовах цифрової культури;</w:t>
      </w:r>
    </w:p>
    <w:p w:rsidR="00DC1CA2" w:rsidRPr="00D75398" w:rsidRDefault="00DC1CA2" w:rsidP="00DC1CA2">
      <w:pPr>
        <w:numPr>
          <w:ilvl w:val="0"/>
          <w:numId w:val="11"/>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сучасні комунікаційні технології в соціокультурній сфері;</w:t>
      </w:r>
    </w:p>
    <w:p w:rsidR="00DC1CA2" w:rsidRPr="00D75398" w:rsidRDefault="00DC1CA2" w:rsidP="00DC1CA2">
      <w:pPr>
        <w:numPr>
          <w:ilvl w:val="0"/>
          <w:numId w:val="11"/>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принципи організації інформаційного супроводу культурних подій;</w:t>
      </w:r>
    </w:p>
    <w:p w:rsidR="00DC1CA2" w:rsidRPr="00D75398" w:rsidRDefault="00DC1CA2" w:rsidP="00DC1CA2">
      <w:pPr>
        <w:numPr>
          <w:ilvl w:val="0"/>
          <w:numId w:val="11"/>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роль медіа в культурних процесах.</w:t>
      </w:r>
    </w:p>
    <w:p w:rsidR="00DC1CA2" w:rsidRPr="00D75398" w:rsidRDefault="00DC1CA2" w:rsidP="00DC1CA2">
      <w:pPr>
        <w:spacing w:after="0" w:line="240" w:lineRule="auto"/>
        <w:jc w:val="both"/>
        <w:outlineLvl w:val="2"/>
        <w:rPr>
          <w:rFonts w:ascii="Times New Roman" w:eastAsia="Times New Roman" w:hAnsi="Times New Roman" w:cs="Times New Roman"/>
          <w:b/>
          <w:bCs/>
          <w:sz w:val="24"/>
          <w:szCs w:val="24"/>
          <w:lang w:eastAsia="ru-RU"/>
        </w:rPr>
      </w:pPr>
      <w:r w:rsidRPr="00D75398">
        <w:rPr>
          <w:rFonts w:ascii="Times New Roman" w:eastAsia="Times New Roman" w:hAnsi="Times New Roman" w:cs="Times New Roman"/>
          <w:b/>
          <w:bCs/>
          <w:sz w:val="24"/>
          <w:szCs w:val="24"/>
          <w:lang w:eastAsia="ru-RU"/>
        </w:rPr>
        <w:t>вміти:</w:t>
      </w:r>
    </w:p>
    <w:p w:rsidR="00DC1CA2" w:rsidRPr="00D75398" w:rsidRDefault="00DC1CA2" w:rsidP="00DC1CA2">
      <w:pPr>
        <w:numPr>
          <w:ilvl w:val="0"/>
          <w:numId w:val="12"/>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аналізувати культурні комунікаційні процеси;</w:t>
      </w:r>
    </w:p>
    <w:p w:rsidR="00DC1CA2" w:rsidRPr="00D75398" w:rsidRDefault="00DC1CA2" w:rsidP="00DC1CA2">
      <w:pPr>
        <w:numPr>
          <w:ilvl w:val="0"/>
          <w:numId w:val="12"/>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 xml:space="preserve">розробляти комунікаційні стратегії культурних </w:t>
      </w:r>
      <w:proofErr w:type="spellStart"/>
      <w:r w:rsidRPr="00D75398">
        <w:rPr>
          <w:rFonts w:ascii="Times New Roman" w:eastAsia="Times New Roman" w:hAnsi="Times New Roman" w:cs="Times New Roman"/>
          <w:sz w:val="24"/>
          <w:szCs w:val="24"/>
          <w:lang w:eastAsia="ru-RU"/>
        </w:rPr>
        <w:t>проєктів</w:t>
      </w:r>
      <w:proofErr w:type="spellEnd"/>
      <w:r w:rsidRPr="00D75398">
        <w:rPr>
          <w:rFonts w:ascii="Times New Roman" w:eastAsia="Times New Roman" w:hAnsi="Times New Roman" w:cs="Times New Roman"/>
          <w:sz w:val="24"/>
          <w:szCs w:val="24"/>
          <w:lang w:eastAsia="ru-RU"/>
        </w:rPr>
        <w:t>;</w:t>
      </w:r>
    </w:p>
    <w:p w:rsidR="00DC1CA2" w:rsidRPr="00D75398" w:rsidRDefault="00DC1CA2" w:rsidP="00DC1CA2">
      <w:pPr>
        <w:numPr>
          <w:ilvl w:val="0"/>
          <w:numId w:val="12"/>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працювати з різними аудиторіями;</w:t>
      </w:r>
    </w:p>
    <w:p w:rsidR="00DC1CA2" w:rsidRPr="00D75398" w:rsidRDefault="00DC1CA2" w:rsidP="00DC1CA2">
      <w:pPr>
        <w:numPr>
          <w:ilvl w:val="0"/>
          <w:numId w:val="12"/>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створювати культурний контент для цифрових платформ;</w:t>
      </w:r>
    </w:p>
    <w:p w:rsidR="00DC1CA2" w:rsidRPr="00D75398" w:rsidRDefault="00DC1CA2" w:rsidP="00DC1CA2">
      <w:pPr>
        <w:numPr>
          <w:ilvl w:val="0"/>
          <w:numId w:val="12"/>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використовувати інструменти соціальних мереж для популяризації культури;</w:t>
      </w:r>
    </w:p>
    <w:p w:rsidR="00DC1CA2" w:rsidRPr="00D75398" w:rsidRDefault="00DC1CA2" w:rsidP="00DC1CA2">
      <w:pPr>
        <w:numPr>
          <w:ilvl w:val="0"/>
          <w:numId w:val="12"/>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оцінювати ефективність комунікаційних кампаній;</w:t>
      </w:r>
    </w:p>
    <w:p w:rsidR="00DC1CA2" w:rsidRPr="00D75398" w:rsidRDefault="00DC1CA2" w:rsidP="00DC1CA2">
      <w:pPr>
        <w:numPr>
          <w:ilvl w:val="0"/>
          <w:numId w:val="12"/>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здійснювати презентацію культурних продуктів та подій.</w:t>
      </w:r>
    </w:p>
    <w:p w:rsidR="00DC1CA2" w:rsidRPr="00D75398" w:rsidRDefault="00DC1CA2" w:rsidP="00DC1CA2">
      <w:pPr>
        <w:spacing w:after="0" w:line="240" w:lineRule="auto"/>
        <w:ind w:left="-567" w:firstLine="567"/>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 xml:space="preserve">Результати навчання узгоджуються із програмними результатами ОПП «Культурологія та музеєзнавство», зокрема щодо формування навичок критичного мислення, аналізу культурних процесів, розробки та реалізації культурних </w:t>
      </w:r>
      <w:proofErr w:type="spellStart"/>
      <w:r w:rsidRPr="00D75398">
        <w:rPr>
          <w:rFonts w:ascii="Times New Roman" w:eastAsia="Times New Roman" w:hAnsi="Times New Roman" w:cs="Times New Roman"/>
          <w:sz w:val="24"/>
          <w:szCs w:val="24"/>
          <w:lang w:eastAsia="ru-RU"/>
        </w:rPr>
        <w:t>проєктів</w:t>
      </w:r>
      <w:proofErr w:type="spellEnd"/>
      <w:r w:rsidRPr="00D75398">
        <w:rPr>
          <w:rFonts w:ascii="Times New Roman" w:eastAsia="Times New Roman" w:hAnsi="Times New Roman" w:cs="Times New Roman"/>
          <w:sz w:val="24"/>
          <w:szCs w:val="24"/>
          <w:lang w:eastAsia="ru-RU"/>
        </w:rPr>
        <w:t>, ведення публічної комунікації та презентації культурологічних знань.</w:t>
      </w:r>
    </w:p>
    <w:p w:rsidR="009F40F7" w:rsidRPr="00D75398" w:rsidRDefault="009F40F7" w:rsidP="00543110">
      <w:pPr>
        <w:spacing w:after="0" w:line="240" w:lineRule="auto"/>
        <w:jc w:val="both"/>
        <w:rPr>
          <w:rFonts w:ascii="Times New Roman" w:hAnsi="Times New Roman" w:cs="Times New Roman"/>
          <w:b/>
          <w:i/>
          <w:sz w:val="24"/>
          <w:szCs w:val="24"/>
        </w:rPr>
      </w:pPr>
    </w:p>
    <w:p w:rsidR="009F40F7" w:rsidRPr="00D75398" w:rsidRDefault="009F40F7" w:rsidP="00543110">
      <w:pPr>
        <w:spacing w:after="0" w:line="240" w:lineRule="auto"/>
        <w:ind w:left="-567" w:firstLine="567"/>
        <w:jc w:val="center"/>
        <w:rPr>
          <w:rFonts w:ascii="Times New Roman" w:hAnsi="Times New Roman" w:cs="Times New Roman"/>
          <w:b/>
          <w:bCs/>
          <w:color w:val="000080"/>
          <w:sz w:val="24"/>
          <w:szCs w:val="24"/>
        </w:rPr>
      </w:pPr>
      <w:r w:rsidRPr="00D75398">
        <w:rPr>
          <w:rFonts w:ascii="Times New Roman" w:hAnsi="Times New Roman" w:cs="Times New Roman"/>
          <w:b/>
          <w:bCs/>
          <w:color w:val="000080"/>
          <w:sz w:val="24"/>
          <w:szCs w:val="24"/>
        </w:rPr>
        <w:t>ОПИС КУРСУ</w:t>
      </w:r>
    </w:p>
    <w:p w:rsidR="009F40F7" w:rsidRPr="00D75398" w:rsidRDefault="009F40F7" w:rsidP="00543110">
      <w:pPr>
        <w:pStyle w:val="1"/>
        <w:spacing w:before="0" w:after="0"/>
        <w:ind w:left="-567" w:firstLine="567"/>
        <w:jc w:val="both"/>
        <w:rPr>
          <w:bCs w:val="0"/>
          <w:i/>
          <w:color w:val="auto"/>
          <w:sz w:val="24"/>
          <w:szCs w:val="24"/>
          <w:lang w:val="uk-UA"/>
        </w:rPr>
      </w:pPr>
      <w:r w:rsidRPr="00D75398">
        <w:rPr>
          <w:b w:val="0"/>
          <w:bCs w:val="0"/>
          <w:color w:val="auto"/>
          <w:sz w:val="24"/>
          <w:szCs w:val="24"/>
          <w:lang w:val="uk-UA"/>
        </w:rPr>
        <w:t xml:space="preserve"> </w:t>
      </w:r>
      <w:r w:rsidRPr="00D75398">
        <w:rPr>
          <w:bCs w:val="0"/>
          <w:i/>
          <w:color w:val="auto"/>
          <w:sz w:val="24"/>
          <w:szCs w:val="24"/>
          <w:lang w:val="uk-UA"/>
        </w:rPr>
        <w:t>Форми і методи навчання</w:t>
      </w:r>
    </w:p>
    <w:p w:rsidR="009F40F7" w:rsidRPr="00D75398" w:rsidRDefault="009F40F7" w:rsidP="00543110">
      <w:pPr>
        <w:pStyle w:val="Normal1"/>
        <w:ind w:left="-567" w:firstLine="567"/>
        <w:jc w:val="both"/>
        <w:rPr>
          <w:rFonts w:ascii="Times New Roman" w:hAnsi="Times New Roman" w:cs="Times New Roman"/>
          <w:color w:val="auto"/>
          <w:sz w:val="24"/>
          <w:szCs w:val="24"/>
          <w:lang w:val="uk-UA"/>
        </w:rPr>
      </w:pPr>
      <w:r w:rsidRPr="00D75398">
        <w:rPr>
          <w:rFonts w:ascii="Times New Roman" w:hAnsi="Times New Roman" w:cs="Times New Roman"/>
          <w:color w:val="auto"/>
          <w:sz w:val="24"/>
          <w:szCs w:val="24"/>
          <w:lang w:val="uk-UA"/>
        </w:rPr>
        <w:t xml:space="preserve">Курс буде </w:t>
      </w:r>
      <w:r w:rsidR="007E31D5" w:rsidRPr="00D75398">
        <w:rPr>
          <w:rFonts w:ascii="Times New Roman" w:hAnsi="Times New Roman" w:cs="Times New Roman"/>
          <w:color w:val="auto"/>
          <w:sz w:val="24"/>
          <w:szCs w:val="24"/>
          <w:lang w:val="uk-UA"/>
        </w:rPr>
        <w:t>викладений у формі лек</w:t>
      </w:r>
      <w:r w:rsidR="007B6DCE" w:rsidRPr="00D75398">
        <w:rPr>
          <w:rFonts w:ascii="Times New Roman" w:hAnsi="Times New Roman" w:cs="Times New Roman"/>
          <w:color w:val="auto"/>
          <w:sz w:val="24"/>
          <w:szCs w:val="24"/>
          <w:lang w:val="uk-UA"/>
        </w:rPr>
        <w:t>цій (16 год.) та семінарських (14</w:t>
      </w:r>
      <w:r w:rsidR="007C12EC" w:rsidRPr="00D75398">
        <w:rPr>
          <w:rFonts w:ascii="Times New Roman" w:hAnsi="Times New Roman" w:cs="Times New Roman"/>
          <w:color w:val="auto"/>
          <w:sz w:val="24"/>
          <w:szCs w:val="24"/>
          <w:lang w:val="uk-UA"/>
        </w:rPr>
        <w:t xml:space="preserve"> год.)</w:t>
      </w:r>
      <w:r w:rsidRPr="00D75398">
        <w:rPr>
          <w:rFonts w:ascii="Times New Roman" w:hAnsi="Times New Roman" w:cs="Times New Roman"/>
          <w:color w:val="auto"/>
          <w:sz w:val="24"/>
          <w:szCs w:val="24"/>
          <w:lang w:val="uk-UA"/>
        </w:rPr>
        <w:t>, організації само</w:t>
      </w:r>
      <w:r w:rsidR="00E00540" w:rsidRPr="00D75398">
        <w:rPr>
          <w:rFonts w:ascii="Times New Roman" w:hAnsi="Times New Roman" w:cs="Times New Roman"/>
          <w:color w:val="auto"/>
          <w:sz w:val="24"/>
          <w:szCs w:val="24"/>
          <w:lang w:val="uk-UA"/>
        </w:rPr>
        <w:t>стійної роботи студентів  (6</w:t>
      </w:r>
      <w:r w:rsidR="007C12EC" w:rsidRPr="00D75398">
        <w:rPr>
          <w:rFonts w:ascii="Times New Roman" w:hAnsi="Times New Roman" w:cs="Times New Roman"/>
          <w:color w:val="auto"/>
          <w:sz w:val="24"/>
          <w:szCs w:val="24"/>
          <w:lang w:val="uk-UA"/>
        </w:rPr>
        <w:t xml:space="preserve">0 </w:t>
      </w:r>
      <w:r w:rsidRPr="00D75398">
        <w:rPr>
          <w:rFonts w:ascii="Times New Roman" w:hAnsi="Times New Roman" w:cs="Times New Roman"/>
          <w:color w:val="auto"/>
          <w:sz w:val="24"/>
          <w:szCs w:val="24"/>
          <w:lang w:val="uk-UA"/>
        </w:rPr>
        <w:t xml:space="preserve">год.). </w:t>
      </w:r>
    </w:p>
    <w:p w:rsidR="00616148" w:rsidRPr="00D75398" w:rsidRDefault="00616148" w:rsidP="00DC1CA2">
      <w:pPr>
        <w:pStyle w:val="a5"/>
        <w:tabs>
          <w:tab w:val="num" w:pos="567"/>
        </w:tabs>
        <w:spacing w:after="0" w:line="240" w:lineRule="auto"/>
        <w:ind w:left="-567" w:right="85" w:firstLine="567"/>
        <w:jc w:val="both"/>
        <w:rPr>
          <w:rFonts w:ascii="Times New Roman" w:hAnsi="Times New Roman" w:cs="Times New Roman"/>
          <w:sz w:val="24"/>
          <w:szCs w:val="24"/>
        </w:rPr>
      </w:pPr>
      <w:r w:rsidRPr="00D75398">
        <w:rPr>
          <w:rFonts w:ascii="Times New Roman" w:hAnsi="Times New Roman" w:cs="Times New Roman"/>
          <w:sz w:val="24"/>
          <w:szCs w:val="24"/>
        </w:rPr>
        <w:t xml:space="preserve">На лекціях та при проведенні семінарських занять використовуються наочні, пошукові, дослідницькі методи навчання. На семінарських заняттях </w:t>
      </w:r>
      <w:r w:rsidR="00E00540" w:rsidRPr="00D75398">
        <w:rPr>
          <w:rFonts w:ascii="Times New Roman" w:hAnsi="Times New Roman" w:cs="Times New Roman"/>
          <w:sz w:val="24"/>
          <w:szCs w:val="24"/>
        </w:rPr>
        <w:t xml:space="preserve">розв’язуються завдання, </w:t>
      </w:r>
      <w:r w:rsidRPr="00D75398">
        <w:rPr>
          <w:rFonts w:ascii="Times New Roman" w:hAnsi="Times New Roman" w:cs="Times New Roman"/>
          <w:sz w:val="24"/>
          <w:szCs w:val="24"/>
        </w:rPr>
        <w:t>проводяться</w:t>
      </w:r>
      <w:r w:rsidR="00E00540" w:rsidRPr="00D75398">
        <w:rPr>
          <w:rFonts w:ascii="Times New Roman" w:hAnsi="Times New Roman" w:cs="Times New Roman"/>
          <w:sz w:val="24"/>
          <w:szCs w:val="24"/>
        </w:rPr>
        <w:t xml:space="preserve">  ділові ігри,</w:t>
      </w:r>
      <w:r w:rsidRPr="00D75398">
        <w:rPr>
          <w:rFonts w:ascii="Times New Roman" w:hAnsi="Times New Roman" w:cs="Times New Roman"/>
          <w:sz w:val="24"/>
          <w:szCs w:val="24"/>
        </w:rPr>
        <w:t xml:space="preserve"> наукові «круглі столи», проводяться презентації.</w:t>
      </w:r>
    </w:p>
    <w:p w:rsidR="00794FCD" w:rsidRPr="00D75398" w:rsidRDefault="009F40F7" w:rsidP="00DC1CA2">
      <w:pPr>
        <w:spacing w:after="0" w:line="240" w:lineRule="auto"/>
        <w:ind w:left="-567" w:right="85" w:firstLine="567"/>
        <w:jc w:val="center"/>
        <w:rPr>
          <w:rFonts w:ascii="Times New Roman" w:hAnsi="Times New Roman" w:cs="Times New Roman"/>
          <w:b/>
          <w:i/>
          <w:sz w:val="24"/>
          <w:szCs w:val="24"/>
        </w:rPr>
      </w:pPr>
      <w:r w:rsidRPr="00D75398">
        <w:rPr>
          <w:rFonts w:ascii="Times New Roman" w:hAnsi="Times New Roman" w:cs="Times New Roman"/>
          <w:b/>
          <w:i/>
          <w:sz w:val="24"/>
          <w:szCs w:val="24"/>
        </w:rPr>
        <w:lastRenderedPageBreak/>
        <w:t>Зміст навчальної дисципліни</w:t>
      </w:r>
    </w:p>
    <w:p w:rsidR="00DC1CA2" w:rsidRPr="00D75398" w:rsidRDefault="00DC1CA2" w:rsidP="00DC1CA2">
      <w:pPr>
        <w:pStyle w:val="3"/>
        <w:spacing w:before="0" w:line="240" w:lineRule="auto"/>
        <w:ind w:left="-567" w:right="85" w:firstLine="567"/>
        <w:jc w:val="center"/>
        <w:rPr>
          <w:rFonts w:ascii="Times New Roman" w:hAnsi="Times New Roman" w:cs="Times New Roman"/>
          <w:color w:val="auto"/>
          <w:sz w:val="24"/>
          <w:szCs w:val="24"/>
        </w:rPr>
      </w:pPr>
      <w:r w:rsidRPr="00D75398">
        <w:rPr>
          <w:rFonts w:ascii="Times New Roman" w:hAnsi="Times New Roman" w:cs="Times New Roman"/>
          <w:color w:val="auto"/>
          <w:sz w:val="24"/>
          <w:szCs w:val="24"/>
        </w:rPr>
        <w:t>ЗМІСТ НАВЧАЛЬНОЇ ДИСЦИПЛІНИ</w:t>
      </w:r>
    </w:p>
    <w:p w:rsidR="00DC1CA2" w:rsidRPr="00D75398" w:rsidRDefault="00DC1CA2" w:rsidP="00DC1CA2">
      <w:pPr>
        <w:pStyle w:val="2"/>
        <w:spacing w:before="0" w:line="240" w:lineRule="auto"/>
        <w:ind w:left="-567" w:right="85" w:firstLine="567"/>
        <w:jc w:val="center"/>
        <w:rPr>
          <w:rFonts w:ascii="Times New Roman" w:hAnsi="Times New Roman" w:cs="Times New Roman"/>
          <w:color w:val="auto"/>
          <w:sz w:val="24"/>
          <w:szCs w:val="24"/>
        </w:rPr>
      </w:pPr>
      <w:r w:rsidRPr="00D75398">
        <w:rPr>
          <w:rFonts w:ascii="Times New Roman" w:hAnsi="Times New Roman" w:cs="Times New Roman"/>
          <w:color w:val="auto"/>
          <w:sz w:val="24"/>
          <w:szCs w:val="24"/>
        </w:rPr>
        <w:t>Змістовий модуль 1. Теоретичні засади культурних комунікацій</w:t>
      </w:r>
    </w:p>
    <w:p w:rsidR="00DC1CA2" w:rsidRPr="00D75398" w:rsidRDefault="00DC1CA2" w:rsidP="00DC1CA2">
      <w:pPr>
        <w:pStyle w:val="3"/>
        <w:spacing w:before="0" w:line="240" w:lineRule="auto"/>
        <w:ind w:left="-567" w:right="85" w:firstLine="567"/>
        <w:jc w:val="center"/>
        <w:rPr>
          <w:rFonts w:ascii="Times New Roman" w:hAnsi="Times New Roman" w:cs="Times New Roman"/>
          <w:color w:val="auto"/>
          <w:sz w:val="24"/>
          <w:szCs w:val="24"/>
        </w:rPr>
      </w:pPr>
      <w:r w:rsidRPr="00D75398">
        <w:rPr>
          <w:rFonts w:ascii="Times New Roman" w:hAnsi="Times New Roman" w:cs="Times New Roman"/>
          <w:color w:val="auto"/>
          <w:sz w:val="24"/>
          <w:szCs w:val="24"/>
        </w:rPr>
        <w:t>Тема 1. Культурна комунікація як феномен культури</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Поняття комунікації та культурної комунікації. Комунікація як механізм передачі соціокультурного досвіду. Культура як система знаків, символів і смислів. Місце культурної комунікації в сучасному суспільстві. Основні функції культурної комунікації: інформаційна, інтегративна, </w:t>
      </w:r>
      <w:proofErr w:type="spellStart"/>
      <w:r w:rsidRPr="00D75398">
        <w:rPr>
          <w:lang w:val="uk-UA"/>
        </w:rPr>
        <w:t>соціалізуюча</w:t>
      </w:r>
      <w:proofErr w:type="spellEnd"/>
      <w:r w:rsidRPr="00D75398">
        <w:rPr>
          <w:lang w:val="uk-UA"/>
        </w:rPr>
        <w:t>, аксіологічна, регулятивна.</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2. Історія становлення теорії комунікації</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Передумови виникнення теорії комунікації. Комунікаційні концепції ХХ–ХХІ століть. Погляди Г. </w:t>
      </w:r>
      <w:proofErr w:type="spellStart"/>
      <w:r w:rsidRPr="00D75398">
        <w:rPr>
          <w:lang w:val="uk-UA"/>
        </w:rPr>
        <w:t>Лассуелла</w:t>
      </w:r>
      <w:proofErr w:type="spellEnd"/>
      <w:r w:rsidRPr="00D75398">
        <w:rPr>
          <w:lang w:val="uk-UA"/>
        </w:rPr>
        <w:t xml:space="preserve">, К. </w:t>
      </w:r>
      <w:proofErr w:type="spellStart"/>
      <w:r w:rsidRPr="00D75398">
        <w:rPr>
          <w:lang w:val="uk-UA"/>
        </w:rPr>
        <w:t>Шеннона</w:t>
      </w:r>
      <w:proofErr w:type="spellEnd"/>
      <w:r w:rsidRPr="00D75398">
        <w:rPr>
          <w:lang w:val="uk-UA"/>
        </w:rPr>
        <w:t xml:space="preserve">, Р. Якобсона, Ю. </w:t>
      </w:r>
      <w:proofErr w:type="spellStart"/>
      <w:r w:rsidRPr="00D75398">
        <w:rPr>
          <w:lang w:val="uk-UA"/>
        </w:rPr>
        <w:t>Габермаса</w:t>
      </w:r>
      <w:proofErr w:type="spellEnd"/>
      <w:r w:rsidRPr="00D75398">
        <w:rPr>
          <w:lang w:val="uk-UA"/>
        </w:rPr>
        <w:t xml:space="preserve">, М. </w:t>
      </w:r>
      <w:proofErr w:type="spellStart"/>
      <w:r w:rsidRPr="00D75398">
        <w:rPr>
          <w:lang w:val="uk-UA"/>
        </w:rPr>
        <w:t>Маклюена</w:t>
      </w:r>
      <w:proofErr w:type="spellEnd"/>
      <w:r w:rsidRPr="00D75398">
        <w:rPr>
          <w:lang w:val="uk-UA"/>
        </w:rPr>
        <w:t>. Комунікація в культурологічному дискурсі. Сучасні міждисциплінарні підходи до вивчення комунікації.</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3. Знакові системи культури</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Семіотика культури. Поняття знака, символу, коду та тексту культури. Мова як універсальний засіб культурної комунікації. Вербальна та невербальна комунікація. Візуальна культура та її роль у сучасному суспільстві.</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4. Комунікаційний процес і його структура</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Основні елементи комунікаційного процесу: адресант, повідомлення, канал, адресат, контекст, зворотний зв'язок. Комунікаційні бар'єри та шляхи їх подолання. Особливості масової, групової та міжособистісної комунікації.</w:t>
      </w:r>
    </w:p>
    <w:p w:rsidR="00DC1CA2" w:rsidRPr="00D75398" w:rsidRDefault="00DC1CA2" w:rsidP="00DC1CA2">
      <w:pPr>
        <w:spacing w:after="0" w:line="240" w:lineRule="auto"/>
        <w:ind w:left="-567" w:right="85" w:firstLine="567"/>
        <w:jc w:val="both"/>
        <w:rPr>
          <w:rFonts w:ascii="Times New Roman" w:hAnsi="Times New Roman" w:cs="Times New Roman"/>
          <w:sz w:val="24"/>
          <w:szCs w:val="24"/>
        </w:rPr>
      </w:pPr>
    </w:p>
    <w:p w:rsidR="00DC1CA2" w:rsidRPr="00D75398" w:rsidRDefault="00DC1CA2" w:rsidP="00DC1CA2">
      <w:pPr>
        <w:pStyle w:val="2"/>
        <w:spacing w:before="0" w:line="240" w:lineRule="auto"/>
        <w:ind w:left="-567" w:right="85" w:firstLine="567"/>
        <w:jc w:val="center"/>
        <w:rPr>
          <w:rFonts w:ascii="Times New Roman" w:hAnsi="Times New Roman" w:cs="Times New Roman"/>
          <w:color w:val="auto"/>
          <w:sz w:val="24"/>
          <w:szCs w:val="24"/>
        </w:rPr>
      </w:pPr>
      <w:r w:rsidRPr="00D75398">
        <w:rPr>
          <w:rFonts w:ascii="Times New Roman" w:hAnsi="Times New Roman" w:cs="Times New Roman"/>
          <w:color w:val="auto"/>
          <w:sz w:val="24"/>
          <w:szCs w:val="24"/>
        </w:rPr>
        <w:t>Змістовий модуль 2. Міжкультурна комунікація та сучасний культурний простір</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5. Теоретичні основи міжкультурної комунікації</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Поняття міжкультурної комунікації. Культура та культурна ідентичність. Культурні відмінності та механізми їх подолання. Теорії Е. </w:t>
      </w:r>
      <w:proofErr w:type="spellStart"/>
      <w:r w:rsidRPr="00D75398">
        <w:rPr>
          <w:lang w:val="uk-UA"/>
        </w:rPr>
        <w:t>Голла</w:t>
      </w:r>
      <w:proofErr w:type="spellEnd"/>
      <w:r w:rsidRPr="00D75398">
        <w:rPr>
          <w:lang w:val="uk-UA"/>
        </w:rPr>
        <w:t xml:space="preserve"> та Г. </w:t>
      </w:r>
      <w:proofErr w:type="spellStart"/>
      <w:r w:rsidRPr="00D75398">
        <w:rPr>
          <w:lang w:val="uk-UA"/>
        </w:rPr>
        <w:t>Гофстеде</w:t>
      </w:r>
      <w:proofErr w:type="spellEnd"/>
      <w:r w:rsidRPr="00D75398">
        <w:rPr>
          <w:lang w:val="uk-UA"/>
        </w:rPr>
        <w:t>. Культурна компетентність як професійна якість культуролога.</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6. Комунікація в умовах глобалізації</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Глобалізація як чинник трансформації культурних комунікацій. Глобальна культура та локальні культурні практики. </w:t>
      </w:r>
      <w:proofErr w:type="spellStart"/>
      <w:r w:rsidRPr="00D75398">
        <w:rPr>
          <w:lang w:val="uk-UA"/>
        </w:rPr>
        <w:t>Глокалізація</w:t>
      </w:r>
      <w:proofErr w:type="spellEnd"/>
      <w:r w:rsidRPr="00D75398">
        <w:rPr>
          <w:lang w:val="uk-UA"/>
        </w:rPr>
        <w:t>. Формування світового інформаційного простору. Роль міжнародних культурних організацій у розвитку культурного діалогу.</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7. Міжкультурний діалог і культурна дипломатія</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Поняття культурного діалогу. Толерантність та міжкультурне порозуміння. Культурна дипломатія як інструмент міжнародних відносин. Українська культура в міжнародному комунікаційному просторі. М'яка сила та її культурні інструменти.</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8. Комунікація в полікультурному суспільстві</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Соціокультурне різноманіття та його вплив на комунікаційні процеси. Гендерні, етнічні, релігійні аспекти культурної комунікації. Інклюзивна комунікація. Етичні засади міжкультурної взаємодії.</w:t>
      </w:r>
    </w:p>
    <w:p w:rsidR="00DC1CA2" w:rsidRPr="00D75398" w:rsidRDefault="00DC1CA2" w:rsidP="00DC1CA2">
      <w:pPr>
        <w:spacing w:after="0" w:line="240" w:lineRule="auto"/>
        <w:ind w:left="-567" w:right="85" w:firstLine="567"/>
        <w:jc w:val="both"/>
        <w:rPr>
          <w:rFonts w:ascii="Times New Roman" w:hAnsi="Times New Roman" w:cs="Times New Roman"/>
          <w:sz w:val="24"/>
          <w:szCs w:val="24"/>
        </w:rPr>
      </w:pPr>
    </w:p>
    <w:p w:rsidR="00DC1CA2" w:rsidRPr="00D75398" w:rsidRDefault="00DC1CA2" w:rsidP="00DC1CA2">
      <w:pPr>
        <w:pStyle w:val="2"/>
        <w:spacing w:before="0" w:line="240" w:lineRule="auto"/>
        <w:ind w:left="-567" w:right="85" w:firstLine="567"/>
        <w:jc w:val="center"/>
        <w:rPr>
          <w:rFonts w:ascii="Times New Roman" w:hAnsi="Times New Roman" w:cs="Times New Roman"/>
          <w:color w:val="auto"/>
          <w:sz w:val="24"/>
          <w:szCs w:val="24"/>
        </w:rPr>
      </w:pPr>
      <w:r w:rsidRPr="00D75398">
        <w:rPr>
          <w:rFonts w:ascii="Times New Roman" w:hAnsi="Times New Roman" w:cs="Times New Roman"/>
          <w:color w:val="auto"/>
          <w:sz w:val="24"/>
          <w:szCs w:val="24"/>
        </w:rPr>
        <w:t>Змістовий модуль 3. Практика культурних комунікацій у сучасному суспільстві</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9. Масова комунікація та культурні індустрії</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Поняття масової комунікації. Засоби масової інформації як чинник культурних процесів. Культурні індустрії та креативна економіка. Формування громадської думки через культурні продукти.</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10. Цифрова культура та нові медіа</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Трансформація культурних комунікацій в епоху </w:t>
      </w:r>
      <w:proofErr w:type="spellStart"/>
      <w:r w:rsidRPr="00D75398">
        <w:rPr>
          <w:lang w:val="uk-UA"/>
        </w:rPr>
        <w:t>цифровізації</w:t>
      </w:r>
      <w:proofErr w:type="spellEnd"/>
      <w:r w:rsidRPr="00D75398">
        <w:rPr>
          <w:lang w:val="uk-UA"/>
        </w:rPr>
        <w:t>. Соціальні мережі як середовище культурної взаємодії. Цифрові платформи та культурний контент. Віртуальні спільноти. Інформаційна безпека в культурному просторі.</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11. PR-комунікації у сфері культури</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Сутність культурного PR. Формування іміджу культурних інституцій. </w:t>
      </w:r>
      <w:proofErr w:type="spellStart"/>
      <w:r w:rsidRPr="00D75398">
        <w:rPr>
          <w:lang w:val="uk-UA"/>
        </w:rPr>
        <w:t>Брендинг</w:t>
      </w:r>
      <w:proofErr w:type="spellEnd"/>
      <w:r w:rsidRPr="00D75398">
        <w:rPr>
          <w:lang w:val="uk-UA"/>
        </w:rPr>
        <w:t xml:space="preserve"> у сфері культури. Репутаційний менеджмент. Організація </w:t>
      </w:r>
      <w:proofErr w:type="spellStart"/>
      <w:r w:rsidRPr="00D75398">
        <w:rPr>
          <w:lang w:val="uk-UA"/>
        </w:rPr>
        <w:t>пресконференцій</w:t>
      </w:r>
      <w:proofErr w:type="spellEnd"/>
      <w:r w:rsidRPr="00D75398">
        <w:rPr>
          <w:lang w:val="uk-UA"/>
        </w:rPr>
        <w:t>, презентацій та публічних заходів.</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lastRenderedPageBreak/>
        <w:t xml:space="preserve">Тема 12. Комунікаційний супровід культурних </w:t>
      </w:r>
      <w:proofErr w:type="spellStart"/>
      <w:r w:rsidRPr="00D75398">
        <w:rPr>
          <w:rFonts w:ascii="Times New Roman" w:hAnsi="Times New Roman" w:cs="Times New Roman"/>
          <w:color w:val="auto"/>
          <w:sz w:val="24"/>
          <w:szCs w:val="24"/>
        </w:rPr>
        <w:t>проєктів</w:t>
      </w:r>
      <w:proofErr w:type="spellEnd"/>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Поняття культурного </w:t>
      </w:r>
      <w:proofErr w:type="spellStart"/>
      <w:r w:rsidRPr="00D75398">
        <w:rPr>
          <w:lang w:val="uk-UA"/>
        </w:rPr>
        <w:t>проєкту</w:t>
      </w:r>
      <w:proofErr w:type="spellEnd"/>
      <w:r w:rsidRPr="00D75398">
        <w:rPr>
          <w:lang w:val="uk-UA"/>
        </w:rPr>
        <w:t>. Розробка комунікаційної стратегії. Аналіз цільової аудиторії. Канали поширення інформації. Оцінювання ефективності комунікаційної кампанії.</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13. Комунікації в музейній діяльності</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Музей як комунікаційний простір. Взаємодія музею з аудиторією. Музейна педагогіка. Віртуальні музеї та цифрові виставки. Комунікаційні практики сучасних музейних установ.</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Тема 14. Комунікація в діяльності закладів культури</w:t>
      </w:r>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Особливості комунікації театрів, бібліотек, культурних центрів, галерей та фестивальних майданчиків. Робота з різними аудиторіями. Культурна анімація та залучення громади.</w:t>
      </w:r>
    </w:p>
    <w:p w:rsidR="00DC1CA2" w:rsidRPr="00D75398" w:rsidRDefault="00DC1CA2" w:rsidP="00DC1CA2">
      <w:pPr>
        <w:pStyle w:val="3"/>
        <w:spacing w:before="0" w:line="240" w:lineRule="auto"/>
        <w:ind w:left="-567" w:right="85" w:firstLine="567"/>
        <w:jc w:val="both"/>
        <w:rPr>
          <w:rFonts w:ascii="Times New Roman" w:hAnsi="Times New Roman" w:cs="Times New Roman"/>
          <w:color w:val="auto"/>
          <w:sz w:val="24"/>
          <w:szCs w:val="24"/>
        </w:rPr>
      </w:pPr>
      <w:r w:rsidRPr="00D75398">
        <w:rPr>
          <w:rFonts w:ascii="Times New Roman" w:hAnsi="Times New Roman" w:cs="Times New Roman"/>
          <w:color w:val="auto"/>
          <w:sz w:val="24"/>
          <w:szCs w:val="24"/>
        </w:rPr>
        <w:t xml:space="preserve">Тема 15. Практикум із розробки культурно-комунікаційного </w:t>
      </w:r>
      <w:proofErr w:type="spellStart"/>
      <w:r w:rsidRPr="00D75398">
        <w:rPr>
          <w:rFonts w:ascii="Times New Roman" w:hAnsi="Times New Roman" w:cs="Times New Roman"/>
          <w:color w:val="auto"/>
          <w:sz w:val="24"/>
          <w:szCs w:val="24"/>
        </w:rPr>
        <w:t>проєкту</w:t>
      </w:r>
      <w:proofErr w:type="spellEnd"/>
    </w:p>
    <w:p w:rsidR="00DC1CA2" w:rsidRPr="00D75398" w:rsidRDefault="00DC1CA2" w:rsidP="00DC1CA2">
      <w:pPr>
        <w:pStyle w:val="ac"/>
        <w:spacing w:before="0" w:beforeAutospacing="0" w:after="0" w:afterAutospacing="0"/>
        <w:ind w:left="-567" w:right="85" w:firstLine="567"/>
        <w:jc w:val="both"/>
        <w:rPr>
          <w:lang w:val="uk-UA"/>
        </w:rPr>
      </w:pPr>
      <w:r w:rsidRPr="00D75398">
        <w:rPr>
          <w:lang w:val="uk-UA"/>
        </w:rPr>
        <w:t xml:space="preserve">Підготовка комунікаційної кампанії культурної події. Визначення мети та завдань. Розробка інформаційних матеріалів. Формування </w:t>
      </w:r>
      <w:proofErr w:type="spellStart"/>
      <w:r w:rsidRPr="00D75398">
        <w:rPr>
          <w:lang w:val="uk-UA"/>
        </w:rPr>
        <w:t>медіаплану</w:t>
      </w:r>
      <w:proofErr w:type="spellEnd"/>
      <w:r w:rsidRPr="00D75398">
        <w:rPr>
          <w:lang w:val="uk-UA"/>
        </w:rPr>
        <w:t xml:space="preserve">. Публічна презентація </w:t>
      </w:r>
      <w:proofErr w:type="spellStart"/>
      <w:r w:rsidRPr="00D75398">
        <w:rPr>
          <w:lang w:val="uk-UA"/>
        </w:rPr>
        <w:t>проєкту</w:t>
      </w:r>
      <w:proofErr w:type="spellEnd"/>
      <w:r w:rsidRPr="00D75398">
        <w:rPr>
          <w:lang w:val="uk-UA"/>
        </w:rPr>
        <w:t xml:space="preserve"> та оцінювання його ефективності.</w:t>
      </w:r>
    </w:p>
    <w:p w:rsidR="00893465" w:rsidRPr="00D75398" w:rsidRDefault="00893465" w:rsidP="00543110">
      <w:pPr>
        <w:spacing w:after="0" w:line="240" w:lineRule="auto"/>
        <w:rPr>
          <w:rFonts w:ascii="Times New Roman" w:hAnsi="Times New Roman" w:cs="Times New Roman"/>
          <w:b/>
          <w:i/>
          <w:sz w:val="24"/>
          <w:szCs w:val="24"/>
        </w:rPr>
      </w:pPr>
    </w:p>
    <w:p w:rsidR="009F40F7" w:rsidRPr="00D75398" w:rsidRDefault="009F40F7" w:rsidP="00543110">
      <w:pPr>
        <w:spacing w:after="0" w:line="240" w:lineRule="auto"/>
        <w:ind w:firstLine="708"/>
        <w:jc w:val="center"/>
        <w:rPr>
          <w:rFonts w:ascii="Times New Roman" w:hAnsi="Times New Roman" w:cs="Times New Roman"/>
          <w:b/>
          <w:i/>
          <w:sz w:val="24"/>
          <w:szCs w:val="24"/>
        </w:rPr>
      </w:pPr>
      <w:r w:rsidRPr="00D75398">
        <w:rPr>
          <w:rFonts w:ascii="Times New Roman" w:hAnsi="Times New Roman" w:cs="Times New Roman"/>
          <w:b/>
          <w:i/>
          <w:sz w:val="24"/>
          <w:szCs w:val="24"/>
        </w:rPr>
        <w:t>Перелік  рекомендованої літератури</w:t>
      </w:r>
    </w:p>
    <w:p w:rsidR="007138D5" w:rsidRPr="00D75398" w:rsidRDefault="007138D5" w:rsidP="007138D5">
      <w:pPr>
        <w:pStyle w:val="ac"/>
        <w:numPr>
          <w:ilvl w:val="1"/>
          <w:numId w:val="13"/>
        </w:numPr>
        <w:tabs>
          <w:tab w:val="clear" w:pos="1440"/>
          <w:tab w:val="num" w:pos="-567"/>
        </w:tabs>
        <w:spacing w:before="0" w:beforeAutospacing="0" w:after="0" w:afterAutospacing="0"/>
        <w:ind w:left="-284" w:hanging="142"/>
        <w:jc w:val="both"/>
        <w:rPr>
          <w:lang w:val="uk-UA"/>
        </w:rPr>
      </w:pPr>
      <w:proofErr w:type="spellStart"/>
      <w:r w:rsidRPr="00D75398">
        <w:rPr>
          <w:lang w:val="uk-UA"/>
        </w:rPr>
        <w:t>Бацевич</w:t>
      </w:r>
      <w:proofErr w:type="spellEnd"/>
      <w:r w:rsidRPr="00D75398">
        <w:rPr>
          <w:lang w:val="uk-UA"/>
        </w:rPr>
        <w:t xml:space="preserve"> Ф.С. Основи комунікативної лінгвістики: Підручник. К.: Видавничий центр «Академія», 2021. 344с.</w:t>
      </w:r>
    </w:p>
    <w:p w:rsidR="007138D5" w:rsidRPr="00D75398" w:rsidRDefault="007138D5" w:rsidP="007138D5">
      <w:pPr>
        <w:pStyle w:val="ac"/>
        <w:numPr>
          <w:ilvl w:val="1"/>
          <w:numId w:val="13"/>
        </w:numPr>
        <w:tabs>
          <w:tab w:val="clear" w:pos="1440"/>
          <w:tab w:val="num" w:pos="-567"/>
        </w:tabs>
        <w:spacing w:before="0" w:beforeAutospacing="0" w:after="0" w:afterAutospacing="0"/>
        <w:ind w:left="-284" w:hanging="142"/>
        <w:jc w:val="both"/>
        <w:rPr>
          <w:lang w:val="uk-UA"/>
        </w:rPr>
      </w:pPr>
      <w:proofErr w:type="spellStart"/>
      <w:r w:rsidRPr="00D75398">
        <w:rPr>
          <w:lang w:val="uk-UA"/>
        </w:rPr>
        <w:t>Бегерська</w:t>
      </w:r>
      <w:proofErr w:type="spellEnd"/>
      <w:r w:rsidRPr="00D75398">
        <w:rPr>
          <w:lang w:val="uk-UA"/>
        </w:rPr>
        <w:t xml:space="preserve"> О.В. Особливості </w:t>
      </w:r>
      <w:proofErr w:type="spellStart"/>
      <w:r w:rsidRPr="00D75398">
        <w:rPr>
          <w:lang w:val="uk-UA"/>
        </w:rPr>
        <w:t>інтернет-комунікації</w:t>
      </w:r>
      <w:proofErr w:type="spellEnd"/>
      <w:r w:rsidRPr="00D75398">
        <w:rPr>
          <w:lang w:val="uk-UA"/>
        </w:rPr>
        <w:t xml:space="preserve">. URL: </w:t>
      </w:r>
      <w:hyperlink r:id="rId9" w:history="1">
        <w:r w:rsidRPr="00D75398">
          <w:rPr>
            <w:rStyle w:val="a4"/>
            <w:lang w:val="uk-UA"/>
          </w:rPr>
          <w:t>https://journals.indexcopernicus.com/api/file/viewByFileId/257026.pdf</w:t>
        </w:r>
      </w:hyperlink>
      <w:r w:rsidRPr="00D75398">
        <w:rPr>
          <w:lang w:val="uk-UA"/>
        </w:rPr>
        <w:t xml:space="preserve"> (дата звернення: 13.06.2022). </w:t>
      </w:r>
    </w:p>
    <w:p w:rsidR="007138D5" w:rsidRPr="00D75398" w:rsidRDefault="007138D5" w:rsidP="007138D5">
      <w:pPr>
        <w:pStyle w:val="ac"/>
        <w:numPr>
          <w:ilvl w:val="1"/>
          <w:numId w:val="13"/>
        </w:numPr>
        <w:tabs>
          <w:tab w:val="clear" w:pos="1440"/>
          <w:tab w:val="num" w:pos="-567"/>
        </w:tabs>
        <w:spacing w:before="0" w:beforeAutospacing="0" w:after="0" w:afterAutospacing="0"/>
        <w:ind w:left="-284" w:hanging="142"/>
        <w:jc w:val="both"/>
        <w:rPr>
          <w:lang w:val="uk-UA"/>
        </w:rPr>
      </w:pPr>
      <w:proofErr w:type="spellStart"/>
      <w:r w:rsidRPr="00D75398">
        <w:rPr>
          <w:lang w:val="uk-UA"/>
        </w:rPr>
        <w:t>Варенко</w:t>
      </w:r>
      <w:proofErr w:type="spellEnd"/>
      <w:r w:rsidRPr="00D75398">
        <w:rPr>
          <w:lang w:val="uk-UA"/>
        </w:rPr>
        <w:t xml:space="preserve"> В.М. Інформаційно-аналітична діяльність. Київ : Університет «Україна», 2013. 416 c. </w:t>
      </w:r>
    </w:p>
    <w:p w:rsidR="007138D5" w:rsidRPr="00D75398" w:rsidRDefault="007138D5" w:rsidP="007138D5">
      <w:pPr>
        <w:pStyle w:val="ac"/>
        <w:numPr>
          <w:ilvl w:val="1"/>
          <w:numId w:val="13"/>
        </w:numPr>
        <w:tabs>
          <w:tab w:val="clear" w:pos="1440"/>
          <w:tab w:val="num" w:pos="-567"/>
        </w:tabs>
        <w:spacing w:before="0" w:beforeAutospacing="0" w:after="0" w:afterAutospacing="0"/>
        <w:ind w:left="-284" w:hanging="142"/>
        <w:jc w:val="both"/>
        <w:rPr>
          <w:lang w:val="uk-UA"/>
        </w:rPr>
      </w:pPr>
      <w:proofErr w:type="spellStart"/>
      <w:r w:rsidRPr="00D75398">
        <w:rPr>
          <w:lang w:val="uk-UA"/>
        </w:rPr>
        <w:t>Зленко</w:t>
      </w:r>
      <w:proofErr w:type="spellEnd"/>
      <w:r w:rsidRPr="00D75398">
        <w:rPr>
          <w:lang w:val="uk-UA"/>
        </w:rPr>
        <w:t xml:space="preserve"> А.М., </w:t>
      </w:r>
      <w:proofErr w:type="spellStart"/>
      <w:r w:rsidRPr="00D75398">
        <w:rPr>
          <w:lang w:val="uk-UA"/>
        </w:rPr>
        <w:t>Ісайкіна</w:t>
      </w:r>
      <w:proofErr w:type="spellEnd"/>
      <w:r w:rsidRPr="00D75398">
        <w:rPr>
          <w:lang w:val="uk-UA"/>
        </w:rPr>
        <w:t xml:space="preserve"> О.Д. Проблеми комунікацій в управлінні організацією. Економічний вісник університету. 2016. Випуск № 31/1. C. 56–63. </w:t>
      </w:r>
    </w:p>
    <w:p w:rsidR="007138D5" w:rsidRPr="00D75398" w:rsidRDefault="007138D5" w:rsidP="007138D5">
      <w:pPr>
        <w:pStyle w:val="ac"/>
        <w:numPr>
          <w:ilvl w:val="1"/>
          <w:numId w:val="13"/>
        </w:numPr>
        <w:tabs>
          <w:tab w:val="clear" w:pos="1440"/>
          <w:tab w:val="num" w:pos="-567"/>
        </w:tabs>
        <w:spacing w:before="0" w:beforeAutospacing="0" w:after="0" w:afterAutospacing="0"/>
        <w:ind w:left="-284" w:hanging="142"/>
        <w:jc w:val="both"/>
        <w:rPr>
          <w:lang w:val="uk-UA"/>
        </w:rPr>
      </w:pPr>
      <w:proofErr w:type="spellStart"/>
      <w:r w:rsidRPr="00D75398">
        <w:rPr>
          <w:lang w:val="uk-UA"/>
        </w:rPr>
        <w:t>Кіслов</w:t>
      </w:r>
      <w:proofErr w:type="spellEnd"/>
      <w:r w:rsidRPr="00D75398">
        <w:rPr>
          <w:lang w:val="uk-UA"/>
        </w:rPr>
        <w:t xml:space="preserve"> В. Термінологія комунікацій: теоретичний дискурс та його практичне використання. Державне управління: удосконалення та розвиток. 2013. № 3. URL: </w:t>
      </w:r>
      <w:hyperlink r:id="rId10" w:history="1">
        <w:r w:rsidRPr="00D75398">
          <w:rPr>
            <w:rStyle w:val="a4"/>
            <w:lang w:val="uk-UA"/>
          </w:rPr>
          <w:t>http://www.dy.nayka.com.ua/?op=1&amp;z=551</w:t>
        </w:r>
      </w:hyperlink>
      <w:r w:rsidRPr="00D75398">
        <w:rPr>
          <w:lang w:val="uk-UA"/>
        </w:rPr>
        <w:t xml:space="preserve"> (дата звернення: 13.06.2022). </w:t>
      </w:r>
    </w:p>
    <w:p w:rsidR="007138D5" w:rsidRPr="00D75398" w:rsidRDefault="007138D5" w:rsidP="007138D5">
      <w:pPr>
        <w:shd w:val="clear" w:color="auto" w:fill="FFFFFF"/>
        <w:tabs>
          <w:tab w:val="num" w:pos="-567"/>
        </w:tabs>
        <w:spacing w:after="0" w:line="240" w:lineRule="auto"/>
        <w:ind w:left="-284" w:right="21" w:hanging="142"/>
        <w:jc w:val="both"/>
        <w:rPr>
          <w:rFonts w:ascii="Times New Roman" w:hAnsi="Times New Roman" w:cs="Times New Roman"/>
          <w:bCs/>
          <w:spacing w:val="-6"/>
          <w:sz w:val="24"/>
          <w:szCs w:val="24"/>
        </w:rPr>
      </w:pPr>
      <w:r w:rsidRPr="00D75398">
        <w:rPr>
          <w:rFonts w:ascii="Times New Roman" w:hAnsi="Times New Roman" w:cs="Times New Roman"/>
          <w:bCs/>
          <w:spacing w:val="-6"/>
          <w:sz w:val="24"/>
          <w:szCs w:val="24"/>
        </w:rPr>
        <w:t xml:space="preserve">6. </w:t>
      </w:r>
      <w:proofErr w:type="spellStart"/>
      <w:r w:rsidRPr="00D75398">
        <w:rPr>
          <w:rFonts w:ascii="Times New Roman" w:hAnsi="Times New Roman" w:cs="Times New Roman"/>
          <w:bCs/>
          <w:spacing w:val="-6"/>
          <w:sz w:val="24"/>
          <w:szCs w:val="24"/>
        </w:rPr>
        <w:t>Почепцов</w:t>
      </w:r>
      <w:proofErr w:type="spellEnd"/>
      <w:r w:rsidRPr="00D75398">
        <w:rPr>
          <w:rFonts w:ascii="Times New Roman" w:hAnsi="Times New Roman" w:cs="Times New Roman"/>
          <w:bCs/>
          <w:spacing w:val="-6"/>
          <w:sz w:val="24"/>
          <w:szCs w:val="24"/>
        </w:rPr>
        <w:t xml:space="preserve"> Г.Г. Теорія комунікації. К.: Видавничий центр “Київський університет”. 1999. 301 с.</w:t>
      </w:r>
    </w:p>
    <w:p w:rsidR="007138D5" w:rsidRPr="00D75398" w:rsidRDefault="007138D5" w:rsidP="007138D5">
      <w:pPr>
        <w:shd w:val="clear" w:color="auto" w:fill="FFFFFF"/>
        <w:tabs>
          <w:tab w:val="num" w:pos="-567"/>
        </w:tabs>
        <w:spacing w:after="0" w:line="240" w:lineRule="auto"/>
        <w:ind w:left="-284" w:right="21" w:hanging="142"/>
        <w:jc w:val="both"/>
        <w:rPr>
          <w:rFonts w:ascii="Times New Roman" w:hAnsi="Times New Roman" w:cs="Times New Roman"/>
          <w:bCs/>
          <w:spacing w:val="-6"/>
          <w:sz w:val="24"/>
          <w:szCs w:val="24"/>
        </w:rPr>
      </w:pPr>
      <w:r w:rsidRPr="00D75398">
        <w:rPr>
          <w:rFonts w:ascii="Times New Roman" w:hAnsi="Times New Roman" w:cs="Times New Roman"/>
          <w:bCs/>
          <w:spacing w:val="-6"/>
          <w:sz w:val="24"/>
          <w:szCs w:val="24"/>
        </w:rPr>
        <w:t>7</w:t>
      </w:r>
      <w:r w:rsidRPr="00D75398">
        <w:rPr>
          <w:rFonts w:ascii="Times New Roman" w:hAnsi="Times New Roman" w:cs="Times New Roman"/>
          <w:bCs/>
          <w:spacing w:val="-6"/>
          <w:sz w:val="24"/>
          <w:szCs w:val="24"/>
        </w:rPr>
        <w:t>.</w:t>
      </w:r>
      <w:r w:rsidRPr="00D75398">
        <w:rPr>
          <w:rFonts w:ascii="Times New Roman" w:hAnsi="Times New Roman" w:cs="Times New Roman"/>
          <w:bCs/>
          <w:spacing w:val="-6"/>
          <w:sz w:val="24"/>
          <w:szCs w:val="24"/>
        </w:rPr>
        <w:t xml:space="preserve"> </w:t>
      </w:r>
      <w:r w:rsidRPr="00D75398">
        <w:rPr>
          <w:rFonts w:ascii="Times New Roman" w:hAnsi="Times New Roman" w:cs="Times New Roman"/>
          <w:bCs/>
          <w:spacing w:val="-6"/>
          <w:sz w:val="24"/>
          <w:szCs w:val="24"/>
        </w:rPr>
        <w:t xml:space="preserve"> </w:t>
      </w:r>
      <w:proofErr w:type="spellStart"/>
      <w:r w:rsidRPr="00D75398">
        <w:rPr>
          <w:rFonts w:ascii="Times New Roman" w:hAnsi="Times New Roman" w:cs="Times New Roman"/>
          <w:bCs/>
          <w:spacing w:val="-6"/>
          <w:sz w:val="24"/>
          <w:szCs w:val="24"/>
        </w:rPr>
        <w:t>Федатов</w:t>
      </w:r>
      <w:proofErr w:type="spellEnd"/>
      <w:r w:rsidRPr="00D75398">
        <w:rPr>
          <w:rFonts w:ascii="Times New Roman" w:hAnsi="Times New Roman" w:cs="Times New Roman"/>
          <w:bCs/>
          <w:spacing w:val="-6"/>
          <w:sz w:val="24"/>
          <w:szCs w:val="24"/>
        </w:rPr>
        <w:t xml:space="preserve"> Л.Н. Соціологія масової комунікації. К.: Наукова думка, 2003. 289 с.</w:t>
      </w:r>
    </w:p>
    <w:p w:rsidR="007138D5" w:rsidRPr="00D75398" w:rsidRDefault="007138D5" w:rsidP="007138D5">
      <w:pPr>
        <w:shd w:val="clear" w:color="auto" w:fill="FFFFFF"/>
        <w:tabs>
          <w:tab w:val="num" w:pos="-567"/>
        </w:tabs>
        <w:spacing w:after="0" w:line="240" w:lineRule="auto"/>
        <w:ind w:left="-284" w:right="21" w:hanging="142"/>
        <w:jc w:val="both"/>
        <w:rPr>
          <w:rFonts w:ascii="Times New Roman" w:hAnsi="Times New Roman" w:cs="Times New Roman"/>
          <w:bCs/>
          <w:spacing w:val="-6"/>
          <w:sz w:val="24"/>
          <w:szCs w:val="24"/>
        </w:rPr>
      </w:pPr>
      <w:r w:rsidRPr="00D75398">
        <w:rPr>
          <w:rFonts w:ascii="Times New Roman" w:hAnsi="Times New Roman" w:cs="Times New Roman"/>
          <w:bCs/>
          <w:spacing w:val="-6"/>
          <w:sz w:val="24"/>
          <w:szCs w:val="24"/>
        </w:rPr>
        <w:t>8</w:t>
      </w:r>
      <w:r w:rsidRPr="00D75398">
        <w:rPr>
          <w:rFonts w:ascii="Times New Roman" w:hAnsi="Times New Roman" w:cs="Times New Roman"/>
          <w:bCs/>
          <w:spacing w:val="-6"/>
          <w:sz w:val="24"/>
          <w:szCs w:val="24"/>
        </w:rPr>
        <w:t xml:space="preserve">. </w:t>
      </w:r>
      <w:proofErr w:type="spellStart"/>
      <w:r w:rsidRPr="00D75398">
        <w:rPr>
          <w:rFonts w:ascii="Times New Roman" w:hAnsi="Times New Roman" w:cs="Times New Roman"/>
          <w:bCs/>
          <w:spacing w:val="-6"/>
          <w:sz w:val="24"/>
          <w:szCs w:val="24"/>
        </w:rPr>
        <w:t>Худолій</w:t>
      </w:r>
      <w:proofErr w:type="spellEnd"/>
      <w:r w:rsidRPr="00D75398">
        <w:rPr>
          <w:rFonts w:ascii="Times New Roman" w:hAnsi="Times New Roman" w:cs="Times New Roman"/>
          <w:bCs/>
          <w:spacing w:val="-6"/>
          <w:sz w:val="24"/>
          <w:szCs w:val="24"/>
        </w:rPr>
        <w:t xml:space="preserve"> А.О. Динаміка функціональних змін у мові американської публіцистики кінця ХХ </w:t>
      </w:r>
      <w:proofErr w:type="spellStart"/>
      <w:r w:rsidRPr="00D75398">
        <w:rPr>
          <w:rFonts w:ascii="Times New Roman" w:hAnsi="Times New Roman" w:cs="Times New Roman"/>
          <w:bCs/>
          <w:spacing w:val="-6"/>
          <w:sz w:val="24"/>
          <w:szCs w:val="24"/>
        </w:rPr>
        <w:t>–початку</w:t>
      </w:r>
      <w:proofErr w:type="spellEnd"/>
      <w:r w:rsidRPr="00D75398">
        <w:rPr>
          <w:rFonts w:ascii="Times New Roman" w:hAnsi="Times New Roman" w:cs="Times New Roman"/>
          <w:bCs/>
          <w:spacing w:val="-6"/>
          <w:sz w:val="24"/>
          <w:szCs w:val="24"/>
        </w:rPr>
        <w:t xml:space="preserve"> ХХІ століття: Дис. канд.. філол.. наук: 10.02.04. К. 2004. 278 с.</w:t>
      </w:r>
    </w:p>
    <w:p w:rsidR="00893465" w:rsidRPr="00D75398" w:rsidRDefault="00893465" w:rsidP="007138D5">
      <w:pPr>
        <w:spacing w:after="0" w:line="240" w:lineRule="auto"/>
        <w:rPr>
          <w:rFonts w:ascii="Times New Roman" w:hAnsi="Times New Roman" w:cs="Times New Roman"/>
          <w:b/>
          <w:bCs/>
          <w:color w:val="000080"/>
          <w:sz w:val="24"/>
          <w:szCs w:val="24"/>
        </w:rPr>
      </w:pPr>
    </w:p>
    <w:p w:rsidR="009F40F7" w:rsidRPr="00D75398" w:rsidRDefault="009F40F7" w:rsidP="00543110">
      <w:pPr>
        <w:spacing w:after="0" w:line="240" w:lineRule="auto"/>
        <w:jc w:val="center"/>
        <w:rPr>
          <w:rFonts w:ascii="Times New Roman" w:hAnsi="Times New Roman" w:cs="Times New Roman"/>
          <w:b/>
          <w:bCs/>
          <w:color w:val="000080"/>
          <w:sz w:val="24"/>
          <w:szCs w:val="24"/>
        </w:rPr>
      </w:pPr>
      <w:r w:rsidRPr="00D75398">
        <w:rPr>
          <w:rFonts w:ascii="Times New Roman" w:hAnsi="Times New Roman" w:cs="Times New Roman"/>
          <w:b/>
          <w:bCs/>
          <w:color w:val="000080"/>
          <w:sz w:val="24"/>
          <w:szCs w:val="24"/>
        </w:rPr>
        <w:t>ОЦІНЮВАННЯ</w:t>
      </w:r>
    </w:p>
    <w:p w:rsidR="00D75398" w:rsidRPr="00D75398" w:rsidRDefault="00D75398" w:rsidP="00D75398">
      <w:p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Поточний контроль здійснюється під час семінарських занять.</w:t>
      </w:r>
    </w:p>
    <w:p w:rsidR="00D75398" w:rsidRPr="00D75398" w:rsidRDefault="00D75398" w:rsidP="00D75398">
      <w:p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Максимальна кількість балів:</w:t>
      </w:r>
    </w:p>
    <w:p w:rsidR="00D75398" w:rsidRPr="00D75398" w:rsidRDefault="00D75398" w:rsidP="00D75398">
      <w:pPr>
        <w:numPr>
          <w:ilvl w:val="0"/>
          <w:numId w:val="14"/>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робота на семінарах – 20 балів;</w:t>
      </w:r>
    </w:p>
    <w:p w:rsidR="00D75398" w:rsidRPr="00D75398" w:rsidRDefault="00D75398" w:rsidP="00D75398">
      <w:pPr>
        <w:numPr>
          <w:ilvl w:val="0"/>
          <w:numId w:val="14"/>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індивідуальні завдання – 20 балів;</w:t>
      </w:r>
    </w:p>
    <w:p w:rsidR="00D75398" w:rsidRPr="00D75398" w:rsidRDefault="00D75398" w:rsidP="00D75398">
      <w:pPr>
        <w:numPr>
          <w:ilvl w:val="0"/>
          <w:numId w:val="14"/>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модульний контроль – 20 балів;</w:t>
      </w:r>
    </w:p>
    <w:p w:rsidR="00D75398" w:rsidRPr="00D75398" w:rsidRDefault="00D75398" w:rsidP="00D75398">
      <w:pPr>
        <w:numPr>
          <w:ilvl w:val="0"/>
          <w:numId w:val="14"/>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самостійна робота та презентації – 20 балів;</w:t>
      </w:r>
    </w:p>
    <w:p w:rsidR="00D75398" w:rsidRPr="00D75398" w:rsidRDefault="00D75398" w:rsidP="00D75398">
      <w:pPr>
        <w:numPr>
          <w:ilvl w:val="0"/>
          <w:numId w:val="14"/>
        </w:num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підсумковий контроль (залік</w:t>
      </w:r>
      <w:r w:rsidRPr="00D75398">
        <w:rPr>
          <w:rFonts w:ascii="Times New Roman" w:eastAsia="Times New Roman" w:hAnsi="Times New Roman" w:cs="Times New Roman"/>
          <w:sz w:val="24"/>
          <w:szCs w:val="24"/>
          <w:lang w:eastAsia="ru-RU"/>
        </w:rPr>
        <w:t>) – 20 балів.</w:t>
      </w:r>
    </w:p>
    <w:p w:rsidR="007138D5" w:rsidRPr="00D75398" w:rsidRDefault="00D75398" w:rsidP="00D75398">
      <w:pPr>
        <w:spacing w:after="0" w:line="240" w:lineRule="auto"/>
        <w:jc w:val="both"/>
        <w:rPr>
          <w:rFonts w:ascii="Times New Roman" w:eastAsia="Times New Roman" w:hAnsi="Times New Roman" w:cs="Times New Roman"/>
          <w:sz w:val="24"/>
          <w:szCs w:val="24"/>
          <w:lang w:eastAsia="ru-RU"/>
        </w:rPr>
      </w:pPr>
      <w:r w:rsidRPr="00D75398">
        <w:rPr>
          <w:rFonts w:ascii="Times New Roman" w:eastAsia="Times New Roman" w:hAnsi="Times New Roman" w:cs="Times New Roman"/>
          <w:b/>
          <w:bCs/>
          <w:sz w:val="24"/>
          <w:szCs w:val="24"/>
          <w:lang w:eastAsia="ru-RU"/>
        </w:rPr>
        <w:t>Разом – 100 балів.</w:t>
      </w:r>
    </w:p>
    <w:p w:rsidR="00317D18" w:rsidRPr="00D75398" w:rsidRDefault="00155920" w:rsidP="00155920">
      <w:pPr>
        <w:adjustRightInd w:val="0"/>
        <w:spacing w:after="0" w:line="240" w:lineRule="auto"/>
        <w:ind w:left="-567" w:firstLine="567"/>
        <w:rPr>
          <w:rFonts w:ascii="Times New Roman" w:hAnsi="Times New Roman" w:cs="Times New Roman"/>
          <w:b/>
          <w:color w:val="5F497A" w:themeColor="accent4" w:themeShade="BF"/>
          <w:sz w:val="24"/>
          <w:szCs w:val="24"/>
        </w:rPr>
      </w:pPr>
      <w:r>
        <w:rPr>
          <w:rFonts w:ascii="Times New Roman" w:hAnsi="Times New Roman" w:cs="Times New Roman"/>
          <w:b/>
          <w:i/>
          <w:sz w:val="24"/>
          <w:szCs w:val="24"/>
        </w:rPr>
        <w:t>Самостійна робота здобувачів.</w:t>
      </w:r>
    </w:p>
    <w:p w:rsidR="00D75398" w:rsidRPr="00D75398" w:rsidRDefault="00D75398" w:rsidP="00D75398">
      <w:pPr>
        <w:spacing w:after="0" w:line="240" w:lineRule="auto"/>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Самостійна робота передбачає:</w:t>
      </w:r>
    </w:p>
    <w:p w:rsidR="00D75398" w:rsidRPr="00D75398" w:rsidRDefault="00D75398" w:rsidP="00D75398">
      <w:pPr>
        <w:numPr>
          <w:ilvl w:val="0"/>
          <w:numId w:val="15"/>
        </w:numPr>
        <w:spacing w:after="0" w:line="240" w:lineRule="auto"/>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опрацювання наукової літератури;</w:t>
      </w:r>
    </w:p>
    <w:p w:rsidR="00D75398" w:rsidRPr="00D75398" w:rsidRDefault="00D75398" w:rsidP="00D75398">
      <w:pPr>
        <w:numPr>
          <w:ilvl w:val="0"/>
          <w:numId w:val="15"/>
        </w:numPr>
        <w:spacing w:after="0" w:line="240" w:lineRule="auto"/>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аналіз кейсів культурних комунікацій;</w:t>
      </w:r>
    </w:p>
    <w:p w:rsidR="00D75398" w:rsidRPr="00D75398" w:rsidRDefault="00D75398" w:rsidP="00D75398">
      <w:pPr>
        <w:numPr>
          <w:ilvl w:val="0"/>
          <w:numId w:val="15"/>
        </w:numPr>
        <w:spacing w:after="0" w:line="240" w:lineRule="auto"/>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підготовку презентацій;</w:t>
      </w:r>
    </w:p>
    <w:p w:rsidR="00D75398" w:rsidRPr="00D75398" w:rsidRDefault="00D75398" w:rsidP="00D75398">
      <w:pPr>
        <w:numPr>
          <w:ilvl w:val="0"/>
          <w:numId w:val="15"/>
        </w:numPr>
        <w:spacing w:after="0" w:line="240" w:lineRule="auto"/>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розробку комунікаційних стратегій;</w:t>
      </w:r>
    </w:p>
    <w:p w:rsidR="00D75398" w:rsidRPr="00D75398" w:rsidRDefault="00D75398" w:rsidP="00D75398">
      <w:pPr>
        <w:numPr>
          <w:ilvl w:val="0"/>
          <w:numId w:val="15"/>
        </w:numPr>
        <w:spacing w:after="0" w:line="240" w:lineRule="auto"/>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 xml:space="preserve">створення контент-планів для культурних </w:t>
      </w:r>
      <w:proofErr w:type="spellStart"/>
      <w:r w:rsidRPr="00D75398">
        <w:rPr>
          <w:rFonts w:ascii="Times New Roman" w:eastAsia="Times New Roman" w:hAnsi="Times New Roman" w:cs="Times New Roman"/>
          <w:sz w:val="24"/>
          <w:szCs w:val="24"/>
          <w:lang w:eastAsia="ru-RU"/>
        </w:rPr>
        <w:t>проєктів</w:t>
      </w:r>
      <w:proofErr w:type="spellEnd"/>
      <w:r w:rsidRPr="00D75398">
        <w:rPr>
          <w:rFonts w:ascii="Times New Roman" w:eastAsia="Times New Roman" w:hAnsi="Times New Roman" w:cs="Times New Roman"/>
          <w:sz w:val="24"/>
          <w:szCs w:val="24"/>
          <w:lang w:eastAsia="ru-RU"/>
        </w:rPr>
        <w:t>;</w:t>
      </w:r>
    </w:p>
    <w:p w:rsidR="00D75398" w:rsidRPr="00D75398" w:rsidRDefault="00D75398" w:rsidP="00D75398">
      <w:pPr>
        <w:numPr>
          <w:ilvl w:val="0"/>
          <w:numId w:val="15"/>
        </w:numPr>
        <w:spacing w:after="0" w:line="240" w:lineRule="auto"/>
        <w:rPr>
          <w:rFonts w:ascii="Times New Roman" w:eastAsia="Times New Roman" w:hAnsi="Times New Roman" w:cs="Times New Roman"/>
          <w:sz w:val="24"/>
          <w:szCs w:val="24"/>
          <w:lang w:eastAsia="ru-RU"/>
        </w:rPr>
      </w:pPr>
      <w:r w:rsidRPr="00D75398">
        <w:rPr>
          <w:rFonts w:ascii="Times New Roman" w:eastAsia="Times New Roman" w:hAnsi="Times New Roman" w:cs="Times New Roman"/>
          <w:sz w:val="24"/>
          <w:szCs w:val="24"/>
          <w:lang w:eastAsia="ru-RU"/>
        </w:rPr>
        <w:t>написання есе;</w:t>
      </w:r>
    </w:p>
    <w:p w:rsidR="00D75398" w:rsidRPr="00D75398" w:rsidRDefault="00D75398" w:rsidP="00D75398">
      <w:pPr>
        <w:spacing w:after="0" w:line="240" w:lineRule="auto"/>
        <w:ind w:left="-567" w:firstLine="567"/>
        <w:jc w:val="both"/>
        <w:rPr>
          <w:rFonts w:ascii="Times New Roman" w:hAnsi="Times New Roman" w:cs="Times New Roman"/>
          <w:sz w:val="24"/>
          <w:szCs w:val="24"/>
        </w:rPr>
      </w:pPr>
      <w:r w:rsidRPr="00D75398">
        <w:rPr>
          <w:rFonts w:ascii="Times New Roman" w:eastAsia="Times New Roman" w:hAnsi="Times New Roman" w:cs="Times New Roman"/>
          <w:sz w:val="24"/>
          <w:szCs w:val="24"/>
          <w:lang w:eastAsia="ru-RU"/>
        </w:rPr>
        <w:t>підготовку до модульного контролю.</w:t>
      </w:r>
    </w:p>
    <w:p w:rsidR="00317D18" w:rsidRPr="00D75398" w:rsidRDefault="00317D18" w:rsidP="00543110">
      <w:pPr>
        <w:spacing w:after="0" w:line="240" w:lineRule="auto"/>
        <w:rPr>
          <w:rFonts w:ascii="Times New Roman" w:hAnsi="Times New Roman" w:cs="Times New Roman"/>
          <w:b/>
          <w:bCs/>
          <w:color w:val="000080"/>
          <w:sz w:val="24"/>
          <w:szCs w:val="24"/>
        </w:rPr>
      </w:pPr>
    </w:p>
    <w:p w:rsidR="009F40F7" w:rsidRPr="00D75398" w:rsidRDefault="009F40F7" w:rsidP="00543110">
      <w:pPr>
        <w:spacing w:after="0" w:line="240" w:lineRule="auto"/>
        <w:jc w:val="center"/>
        <w:rPr>
          <w:rFonts w:ascii="Times New Roman" w:hAnsi="Times New Roman" w:cs="Times New Roman"/>
          <w:sz w:val="24"/>
          <w:szCs w:val="24"/>
        </w:rPr>
      </w:pPr>
      <w:r w:rsidRPr="00D75398">
        <w:rPr>
          <w:rFonts w:ascii="Times New Roman" w:hAnsi="Times New Roman" w:cs="Times New Roman"/>
          <w:b/>
          <w:bCs/>
          <w:color w:val="000080"/>
          <w:sz w:val="24"/>
          <w:szCs w:val="24"/>
        </w:rPr>
        <w:t>ПОЛІТИКА  КУРСУ</w:t>
      </w:r>
      <w:r w:rsidRPr="00D75398">
        <w:rPr>
          <w:rFonts w:ascii="Times New Roman" w:hAnsi="Times New Roman" w:cs="Times New Roman"/>
          <w:b/>
          <w:bCs/>
          <w:sz w:val="24"/>
          <w:szCs w:val="24"/>
        </w:rPr>
        <w:t xml:space="preserve">  </w:t>
      </w:r>
      <w:r w:rsidRPr="00D75398">
        <w:rPr>
          <w:rFonts w:ascii="Times New Roman" w:hAnsi="Times New Roman" w:cs="Times New Roman"/>
          <w:sz w:val="24"/>
          <w:szCs w:val="24"/>
        </w:rPr>
        <w:t>(«правила  гри»)</w:t>
      </w:r>
    </w:p>
    <w:p w:rsidR="009F40F7" w:rsidRPr="00D75398" w:rsidRDefault="009F40F7" w:rsidP="00543110">
      <w:pPr>
        <w:spacing w:after="0" w:line="240" w:lineRule="auto"/>
        <w:ind w:left="-567" w:firstLine="567"/>
        <w:jc w:val="both"/>
        <w:rPr>
          <w:rFonts w:ascii="Times New Roman" w:hAnsi="Times New Roman" w:cs="Times New Roman"/>
          <w:sz w:val="24"/>
          <w:szCs w:val="24"/>
        </w:rPr>
      </w:pPr>
      <w:r w:rsidRPr="00D75398">
        <w:rPr>
          <w:rFonts w:ascii="Times New Roman" w:hAnsi="Times New Roman" w:cs="Times New Roman"/>
          <w:b/>
          <w:bCs/>
          <w:i/>
          <w:sz w:val="24"/>
          <w:szCs w:val="24"/>
        </w:rPr>
        <w:lastRenderedPageBreak/>
        <w:t xml:space="preserve">Політика щодо </w:t>
      </w:r>
      <w:proofErr w:type="spellStart"/>
      <w:r w:rsidRPr="00D75398">
        <w:rPr>
          <w:rFonts w:ascii="Times New Roman" w:hAnsi="Times New Roman" w:cs="Times New Roman"/>
          <w:b/>
          <w:bCs/>
          <w:i/>
          <w:sz w:val="24"/>
          <w:szCs w:val="24"/>
        </w:rPr>
        <w:t>дедлайнів</w:t>
      </w:r>
      <w:proofErr w:type="spellEnd"/>
      <w:r w:rsidRPr="00D75398">
        <w:rPr>
          <w:rFonts w:ascii="Times New Roman" w:hAnsi="Times New Roman" w:cs="Times New Roman"/>
          <w:b/>
          <w:bCs/>
          <w:i/>
          <w:sz w:val="24"/>
          <w:szCs w:val="24"/>
        </w:rPr>
        <w:t xml:space="preserve"> та перескладання: </w:t>
      </w:r>
      <w:r w:rsidR="00317D18" w:rsidRPr="00D75398">
        <w:rPr>
          <w:rFonts w:ascii="Times New Roman" w:hAnsi="Times New Roman" w:cs="Times New Roman"/>
          <w:sz w:val="24"/>
          <w:szCs w:val="24"/>
        </w:rPr>
        <w:t>у разі відсутності з пова</w:t>
      </w:r>
      <w:r w:rsidR="008D111B" w:rsidRPr="00D75398">
        <w:rPr>
          <w:rFonts w:ascii="Times New Roman" w:hAnsi="Times New Roman" w:cs="Times New Roman"/>
          <w:sz w:val="24"/>
          <w:szCs w:val="24"/>
        </w:rPr>
        <w:t>жної причини на занятті, здобувач</w:t>
      </w:r>
      <w:r w:rsidR="00317D18" w:rsidRPr="00D75398">
        <w:rPr>
          <w:rFonts w:ascii="Times New Roman" w:hAnsi="Times New Roman" w:cs="Times New Roman"/>
          <w:sz w:val="24"/>
          <w:szCs w:val="24"/>
        </w:rPr>
        <w:t xml:space="preserve"> може написати модульну роботу під час консультації. У випадку от</w:t>
      </w:r>
      <w:r w:rsidR="008D111B" w:rsidRPr="00D75398">
        <w:rPr>
          <w:rFonts w:ascii="Times New Roman" w:hAnsi="Times New Roman" w:cs="Times New Roman"/>
          <w:sz w:val="24"/>
          <w:szCs w:val="24"/>
        </w:rPr>
        <w:t>римання «низького» балу, здобувач</w:t>
      </w:r>
      <w:r w:rsidR="00317D18" w:rsidRPr="00D75398">
        <w:rPr>
          <w:rFonts w:ascii="Times New Roman" w:hAnsi="Times New Roman" w:cs="Times New Roman"/>
          <w:sz w:val="24"/>
          <w:szCs w:val="24"/>
        </w:rPr>
        <w:t xml:space="preserve"> може перескласти модуль (наприклад, виконати модульні зав</w:t>
      </w:r>
      <w:r w:rsidR="008D111B" w:rsidRPr="00D75398">
        <w:rPr>
          <w:rFonts w:ascii="Times New Roman" w:hAnsi="Times New Roman" w:cs="Times New Roman"/>
          <w:sz w:val="24"/>
          <w:szCs w:val="24"/>
        </w:rPr>
        <w:t>дання іншого варіанту). Здобувачі</w:t>
      </w:r>
      <w:r w:rsidR="00317D18" w:rsidRPr="00D75398">
        <w:rPr>
          <w:rFonts w:ascii="Times New Roman" w:hAnsi="Times New Roman" w:cs="Times New Roman"/>
          <w:sz w:val="24"/>
          <w:szCs w:val="24"/>
        </w:rPr>
        <w:t>, які активно працюють під час лекцій мають можливість отримати необхідну кількість балів достроково. У разі нагальної потреби дострокового складання контролю, студенти складають усний залік за п</w:t>
      </w:r>
      <w:r w:rsidR="00406365" w:rsidRPr="00D75398">
        <w:rPr>
          <w:rFonts w:ascii="Times New Roman" w:hAnsi="Times New Roman" w:cs="Times New Roman"/>
          <w:sz w:val="24"/>
          <w:szCs w:val="24"/>
        </w:rPr>
        <w:t>ідсумковими питаннями для курсу.</w:t>
      </w:r>
    </w:p>
    <w:p w:rsidR="009F40F7" w:rsidRPr="00D75398" w:rsidRDefault="009F40F7" w:rsidP="00543110">
      <w:pPr>
        <w:pStyle w:val="Default"/>
        <w:ind w:left="-567" w:firstLine="567"/>
        <w:jc w:val="both"/>
        <w:rPr>
          <w:rFonts w:ascii="Times New Roman" w:hAnsi="Times New Roman" w:cs="Times New Roman"/>
          <w:i/>
          <w:color w:val="auto"/>
        </w:rPr>
      </w:pPr>
      <w:r w:rsidRPr="00D75398">
        <w:rPr>
          <w:rFonts w:ascii="Times New Roman" w:hAnsi="Times New Roman" w:cs="Times New Roman"/>
          <w:b/>
          <w:bCs/>
          <w:i/>
          <w:color w:val="auto"/>
        </w:rPr>
        <w:t>Політика щодо академічної доброчесності</w:t>
      </w:r>
      <w:r w:rsidRPr="00D75398">
        <w:rPr>
          <w:rFonts w:ascii="Times New Roman" w:hAnsi="Times New Roman" w:cs="Times New Roman"/>
          <w:i/>
          <w:color w:val="auto"/>
        </w:rPr>
        <w:t xml:space="preserve">: </w:t>
      </w:r>
      <w:r w:rsidR="00317D18" w:rsidRPr="00D75398">
        <w:rPr>
          <w:rFonts w:ascii="Times New Roman" w:hAnsi="Times New Roman" w:cs="Times New Roman"/>
        </w:rPr>
        <w:t>під час в</w:t>
      </w:r>
      <w:r w:rsidR="008D111B" w:rsidRPr="00D75398">
        <w:rPr>
          <w:rFonts w:ascii="Times New Roman" w:hAnsi="Times New Roman" w:cs="Times New Roman"/>
        </w:rPr>
        <w:t>иконання письмових робіт здобувач</w:t>
      </w:r>
      <w:r w:rsidR="00317D18" w:rsidRPr="00D75398">
        <w:rPr>
          <w:rFonts w:ascii="Times New Roman" w:hAnsi="Times New Roman" w:cs="Times New Roman"/>
        </w:rPr>
        <w:t xml:space="preserve"> не повинен порушувати правила академічної доброчесності і списувати з підручників, електронних ресур</w:t>
      </w:r>
      <w:r w:rsidR="008D111B" w:rsidRPr="00D75398">
        <w:rPr>
          <w:rFonts w:ascii="Times New Roman" w:hAnsi="Times New Roman" w:cs="Times New Roman"/>
        </w:rPr>
        <w:t>сів або з роботи іншого здобувача</w:t>
      </w:r>
      <w:r w:rsidR="00317D18" w:rsidRPr="00D75398">
        <w:rPr>
          <w:rFonts w:ascii="Times New Roman" w:hAnsi="Times New Roman" w:cs="Times New Roman"/>
        </w:rPr>
        <w:t>. Письмова робота, яка збігається більше ніж на 40% з іншим джерелом (наприклад, текстом з підручни</w:t>
      </w:r>
      <w:r w:rsidR="008D111B" w:rsidRPr="00D75398">
        <w:rPr>
          <w:rFonts w:ascii="Times New Roman" w:hAnsi="Times New Roman" w:cs="Times New Roman"/>
        </w:rPr>
        <w:t>ка або з роботою іншого здобувача</w:t>
      </w:r>
      <w:r w:rsidR="00317D18" w:rsidRPr="00D75398">
        <w:rPr>
          <w:rFonts w:ascii="Times New Roman" w:hAnsi="Times New Roman" w:cs="Times New Roman"/>
        </w:rPr>
        <w:t>) не перевіряється і бали за неї не нараховуються.</w:t>
      </w:r>
    </w:p>
    <w:p w:rsidR="009F40F7" w:rsidRPr="00D75398" w:rsidRDefault="009F40F7" w:rsidP="00543110">
      <w:pPr>
        <w:spacing w:after="0" w:line="240" w:lineRule="auto"/>
        <w:ind w:left="-567" w:firstLine="567"/>
        <w:jc w:val="both"/>
        <w:rPr>
          <w:rFonts w:ascii="Times New Roman" w:hAnsi="Times New Roman" w:cs="Times New Roman"/>
          <w:bCs/>
          <w:i/>
          <w:sz w:val="24"/>
          <w:szCs w:val="24"/>
        </w:rPr>
      </w:pPr>
      <w:r w:rsidRPr="00D75398">
        <w:rPr>
          <w:rFonts w:ascii="Times New Roman" w:hAnsi="Times New Roman" w:cs="Times New Roman"/>
          <w:b/>
          <w:bCs/>
          <w:i/>
          <w:sz w:val="24"/>
          <w:szCs w:val="24"/>
        </w:rPr>
        <w:t>Політика щодо відвідування та запізнень</w:t>
      </w:r>
      <w:r w:rsidR="00406365" w:rsidRPr="00D75398">
        <w:rPr>
          <w:rFonts w:ascii="Times New Roman" w:hAnsi="Times New Roman" w:cs="Times New Roman"/>
          <w:b/>
          <w:bCs/>
          <w:i/>
          <w:sz w:val="24"/>
          <w:szCs w:val="24"/>
        </w:rPr>
        <w:t xml:space="preserve">: </w:t>
      </w:r>
      <w:r w:rsidR="00317D18" w:rsidRPr="00D75398">
        <w:rPr>
          <w:rFonts w:ascii="Times New Roman" w:hAnsi="Times New Roman" w:cs="Times New Roman"/>
          <w:bCs/>
          <w:sz w:val="24"/>
          <w:szCs w:val="24"/>
        </w:rPr>
        <w:t>несистематичні пропуски (особливо з поважної причини), а також несистематичні запізнення не «відпрацьовуються». У разі частої відсутності з поважної причини</w:t>
      </w:r>
      <w:r w:rsidR="00317D18" w:rsidRPr="00D75398">
        <w:rPr>
          <w:rFonts w:ascii="Times New Roman" w:hAnsi="Times New Roman" w:cs="Times New Roman"/>
          <w:bCs/>
          <w:i/>
          <w:sz w:val="24"/>
          <w:szCs w:val="24"/>
        </w:rPr>
        <w:t xml:space="preserve"> </w:t>
      </w:r>
      <w:r w:rsidR="00317D18" w:rsidRPr="00D75398">
        <w:rPr>
          <w:rFonts w:ascii="Times New Roman" w:hAnsi="Times New Roman" w:cs="Times New Roman"/>
          <w:bCs/>
          <w:sz w:val="24"/>
          <w:szCs w:val="24"/>
        </w:rPr>
        <w:t>(наприклад, хвороба, міжнародне стажування)</w:t>
      </w:r>
      <w:r w:rsidR="00317D18" w:rsidRPr="00D75398">
        <w:rPr>
          <w:rFonts w:ascii="Times New Roman" w:hAnsi="Times New Roman" w:cs="Times New Roman"/>
          <w:bCs/>
          <w:i/>
          <w:sz w:val="24"/>
          <w:szCs w:val="24"/>
        </w:rPr>
        <w:t xml:space="preserve"> </w:t>
      </w:r>
      <w:r w:rsidR="008D111B" w:rsidRPr="00D75398">
        <w:rPr>
          <w:rFonts w:ascii="Times New Roman" w:hAnsi="Times New Roman" w:cs="Times New Roman"/>
          <w:bCs/>
          <w:sz w:val="24"/>
          <w:szCs w:val="24"/>
        </w:rPr>
        <w:t>здобувач</w:t>
      </w:r>
      <w:r w:rsidR="00317D18" w:rsidRPr="00D75398">
        <w:rPr>
          <w:rFonts w:ascii="Times New Roman" w:hAnsi="Times New Roman" w:cs="Times New Roman"/>
          <w:bCs/>
          <w:sz w:val="24"/>
          <w:szCs w:val="24"/>
        </w:rPr>
        <w:t xml:space="preserve"> може отримати індивідуальне завдання, за виконання якого отримає бали.</w:t>
      </w:r>
    </w:p>
    <w:p w:rsidR="009F40F7" w:rsidRPr="00D75398" w:rsidRDefault="009F40F7" w:rsidP="00543110">
      <w:pPr>
        <w:pStyle w:val="Default"/>
        <w:ind w:left="-567" w:firstLine="567"/>
        <w:jc w:val="both"/>
        <w:rPr>
          <w:rFonts w:ascii="Times New Roman" w:hAnsi="Times New Roman" w:cs="Times New Roman"/>
          <w:b/>
          <w:bCs/>
          <w:i/>
          <w:color w:val="auto"/>
        </w:rPr>
      </w:pPr>
      <w:r w:rsidRPr="00D75398">
        <w:rPr>
          <w:rFonts w:ascii="Times New Roman" w:hAnsi="Times New Roman" w:cs="Times New Roman"/>
          <w:b/>
          <w:bCs/>
          <w:i/>
          <w:color w:val="auto"/>
        </w:rPr>
        <w:t>Мобільні пристрої:</w:t>
      </w:r>
      <w:r w:rsidR="00317D18" w:rsidRPr="00D75398">
        <w:rPr>
          <w:rFonts w:ascii="Times New Roman" w:hAnsi="Times New Roman" w:cs="Times New Roman"/>
          <w:b/>
          <w:bCs/>
        </w:rPr>
        <w:t xml:space="preserve"> </w:t>
      </w:r>
      <w:r w:rsidR="008D111B" w:rsidRPr="00D75398">
        <w:rPr>
          <w:rFonts w:ascii="Times New Roman" w:hAnsi="Times New Roman" w:cs="Times New Roman"/>
          <w:bCs/>
        </w:rPr>
        <w:t>під час занять у здобувач</w:t>
      </w:r>
      <w:r w:rsidR="00317D18" w:rsidRPr="00D75398">
        <w:rPr>
          <w:rFonts w:ascii="Times New Roman" w:hAnsi="Times New Roman" w:cs="Times New Roman"/>
          <w:bCs/>
        </w:rPr>
        <w:t xml:space="preserve">ів немає потреби у використанні </w:t>
      </w:r>
      <w:r w:rsidR="00406365" w:rsidRPr="00D75398">
        <w:rPr>
          <w:rFonts w:ascii="Times New Roman" w:hAnsi="Times New Roman" w:cs="Times New Roman"/>
        </w:rPr>
        <w:t xml:space="preserve">мобільних додатків, </w:t>
      </w:r>
      <w:r w:rsidR="00317D18" w:rsidRPr="00D75398">
        <w:rPr>
          <w:rFonts w:ascii="Times New Roman" w:hAnsi="Times New Roman" w:cs="Times New Roman"/>
        </w:rPr>
        <w:t>мережі</w:t>
      </w:r>
      <w:r w:rsidR="00406365" w:rsidRPr="00D75398">
        <w:rPr>
          <w:rFonts w:ascii="Times New Roman" w:hAnsi="Times New Roman" w:cs="Times New Roman"/>
        </w:rPr>
        <w:t xml:space="preserve"> </w:t>
      </w:r>
      <w:r w:rsidR="00406365" w:rsidRPr="00D75398">
        <w:rPr>
          <w:rFonts w:ascii="Times New Roman" w:hAnsi="Times New Roman" w:cs="Times New Roman"/>
          <w:lang w:val="en-US"/>
        </w:rPr>
        <w:t>Internet</w:t>
      </w:r>
      <w:r w:rsidR="00317D18" w:rsidRPr="00D75398">
        <w:rPr>
          <w:rFonts w:ascii="Times New Roman" w:hAnsi="Times New Roman" w:cs="Times New Roman"/>
        </w:rPr>
        <w:t>.</w:t>
      </w:r>
      <w:r w:rsidR="00406365" w:rsidRPr="00D75398">
        <w:rPr>
          <w:rFonts w:ascii="Times New Roman" w:hAnsi="Times New Roman" w:cs="Times New Roman"/>
          <w:lang w:val="ru-RU"/>
        </w:rPr>
        <w:t xml:space="preserve"> </w:t>
      </w:r>
      <w:r w:rsidR="00406365" w:rsidRPr="00D75398">
        <w:rPr>
          <w:rFonts w:ascii="Times New Roman" w:hAnsi="Times New Roman" w:cs="Times New Roman"/>
        </w:rPr>
        <w:t>Обладнання, яке необхідне для презентацій, буде наявне в аудиторії.</w:t>
      </w:r>
    </w:p>
    <w:p w:rsidR="000334BB" w:rsidRPr="00D75398" w:rsidRDefault="009F40F7" w:rsidP="00543110">
      <w:pPr>
        <w:pStyle w:val="Default"/>
        <w:ind w:left="-567" w:firstLine="567"/>
        <w:jc w:val="both"/>
        <w:rPr>
          <w:rFonts w:ascii="Times New Roman" w:hAnsi="Times New Roman" w:cs="Times New Roman"/>
          <w:i/>
          <w:color w:val="auto"/>
        </w:rPr>
      </w:pPr>
      <w:r w:rsidRPr="00D75398">
        <w:rPr>
          <w:rFonts w:ascii="Times New Roman" w:hAnsi="Times New Roman" w:cs="Times New Roman"/>
          <w:b/>
          <w:bCs/>
          <w:i/>
          <w:color w:val="auto"/>
        </w:rPr>
        <w:t>Поведінка в аудиторії:</w:t>
      </w:r>
      <w:r w:rsidR="00317D18" w:rsidRPr="00D75398">
        <w:rPr>
          <w:rFonts w:ascii="Times New Roman" w:hAnsi="Times New Roman" w:cs="Times New Roman"/>
        </w:rPr>
        <w:t xml:space="preserve"> зао</w:t>
      </w:r>
      <w:r w:rsidR="008D111B" w:rsidRPr="00D75398">
        <w:rPr>
          <w:rFonts w:ascii="Times New Roman" w:hAnsi="Times New Roman" w:cs="Times New Roman"/>
        </w:rPr>
        <w:t>хочується активна участь здобувач</w:t>
      </w:r>
      <w:r w:rsidR="00317D18" w:rsidRPr="00D75398">
        <w:rPr>
          <w:rFonts w:ascii="Times New Roman" w:hAnsi="Times New Roman" w:cs="Times New Roman"/>
        </w:rPr>
        <w:t>ів у дискусіях, виконання необхідного мінімуму навчальної роботи, виконання домашніх завдань, відключення мобільних пристроїв, тиша на лекціях</w:t>
      </w:r>
      <w:r w:rsidR="00406365" w:rsidRPr="00D75398">
        <w:rPr>
          <w:rFonts w:ascii="Times New Roman" w:hAnsi="Times New Roman" w:cs="Times New Roman"/>
        </w:rPr>
        <w:t>.</w:t>
      </w:r>
    </w:p>
    <w:sectPr w:rsidR="000334BB" w:rsidRPr="00D75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Arial Unicode MS"/>
    <w:charset w:val="80"/>
    <w:family w:val="auto"/>
    <w:pitch w:val="default"/>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1154"/>
        </w:tabs>
        <w:ind w:left="1154" w:hanging="360"/>
      </w:pPr>
      <w:rPr>
        <w:rFonts w:ascii="OpenSymbol" w:hAnsi="OpenSymbol" w:cs="OpenSymbol"/>
        <w:sz w:val="1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8"/>
    <w:lvl w:ilvl="0">
      <w:start w:val="1"/>
      <w:numFmt w:val="decimal"/>
      <w:lvlText w:val="%1."/>
      <w:lvlJc w:val="left"/>
      <w:pPr>
        <w:tabs>
          <w:tab w:val="num" w:pos="720"/>
        </w:tabs>
        <w:ind w:left="720" w:hanging="360"/>
      </w:pPr>
      <w:rPr>
        <w:rFonts w:cs="Times New Roman"/>
        <w:iCs/>
        <w:sz w:val="18"/>
        <w:szCs w:val="18"/>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353"/>
        </w:tabs>
        <w:ind w:left="1353" w:hanging="360"/>
      </w:pPr>
      <w:rPr>
        <w:rFonts w:cs="Times New Roman"/>
        <w:caps w:val="0"/>
        <w:smallCaps w:val="0"/>
        <w:sz w:val="18"/>
        <w:szCs w:val="18"/>
        <w:lang w:val="uk-U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802235"/>
    <w:multiLevelType w:val="multilevel"/>
    <w:tmpl w:val="07047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7AA2605"/>
    <w:multiLevelType w:val="hybridMultilevel"/>
    <w:tmpl w:val="DDEC2AB2"/>
    <w:lvl w:ilvl="0" w:tplc="0422000F">
      <w:start w:val="1"/>
      <w:numFmt w:val="decimal"/>
      <w:lvlText w:val="%1."/>
      <w:lvlJc w:val="left"/>
      <w:pPr>
        <w:ind w:left="720" w:hanging="360"/>
      </w:pPr>
      <w:rPr>
        <w:rFonts w:eastAsia="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09536EB2"/>
    <w:multiLevelType w:val="multilevel"/>
    <w:tmpl w:val="E3280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26D10B6"/>
    <w:multiLevelType w:val="multilevel"/>
    <w:tmpl w:val="84FA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940BA8"/>
    <w:multiLevelType w:val="multilevel"/>
    <w:tmpl w:val="B330E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33440A4"/>
    <w:multiLevelType w:val="hybridMultilevel"/>
    <w:tmpl w:val="FFFFFFFF"/>
    <w:lvl w:ilvl="0" w:tplc="34865754">
      <w:start w:val="1"/>
      <w:numFmt w:val="decimal"/>
      <w:lvlText w:val="%1."/>
      <w:lvlJc w:val="left"/>
      <w:pPr>
        <w:ind w:left="2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DEE346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174E34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C4578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962736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0612A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00ECD8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35232B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70C452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nsid w:val="24F8717D"/>
    <w:multiLevelType w:val="singleLevel"/>
    <w:tmpl w:val="38FC6FE2"/>
    <w:lvl w:ilvl="0">
      <w:start w:val="1"/>
      <w:numFmt w:val="bullet"/>
      <w:lvlText w:val="-"/>
      <w:lvlJc w:val="left"/>
      <w:pPr>
        <w:tabs>
          <w:tab w:val="num" w:pos="360"/>
        </w:tabs>
        <w:ind w:left="360" w:hanging="360"/>
      </w:pPr>
    </w:lvl>
  </w:abstractNum>
  <w:abstractNum w:abstractNumId="10">
    <w:nsid w:val="3BE33E44"/>
    <w:multiLevelType w:val="multilevel"/>
    <w:tmpl w:val="FD7C0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B583C48"/>
    <w:multiLevelType w:val="hybridMultilevel"/>
    <w:tmpl w:val="9E8CDA56"/>
    <w:lvl w:ilvl="0" w:tplc="0422000F">
      <w:start w:val="1"/>
      <w:numFmt w:val="decimal"/>
      <w:lvlText w:val="%1."/>
      <w:lvlJc w:val="left"/>
      <w:pPr>
        <w:tabs>
          <w:tab w:val="num" w:pos="360"/>
        </w:tabs>
        <w:ind w:left="360" w:hanging="360"/>
      </w:pPr>
    </w:lvl>
    <w:lvl w:ilvl="1" w:tplc="04220019">
      <w:start w:val="1"/>
      <w:numFmt w:val="decimal"/>
      <w:lvlText w:val="%2."/>
      <w:lvlJc w:val="left"/>
      <w:pPr>
        <w:tabs>
          <w:tab w:val="num" w:pos="1080"/>
        </w:tabs>
        <w:ind w:left="1080" w:hanging="360"/>
      </w:pPr>
    </w:lvl>
    <w:lvl w:ilvl="2" w:tplc="0422001B">
      <w:start w:val="1"/>
      <w:numFmt w:val="decimal"/>
      <w:lvlText w:val="%3."/>
      <w:lvlJc w:val="left"/>
      <w:pPr>
        <w:tabs>
          <w:tab w:val="num" w:pos="1800"/>
        </w:tabs>
        <w:ind w:left="1800" w:hanging="360"/>
      </w:pPr>
    </w:lvl>
    <w:lvl w:ilvl="3" w:tplc="0422000F">
      <w:start w:val="1"/>
      <w:numFmt w:val="decimal"/>
      <w:lvlText w:val="%4."/>
      <w:lvlJc w:val="left"/>
      <w:pPr>
        <w:tabs>
          <w:tab w:val="num" w:pos="2520"/>
        </w:tabs>
        <w:ind w:left="2520" w:hanging="360"/>
      </w:pPr>
    </w:lvl>
    <w:lvl w:ilvl="4" w:tplc="04220019">
      <w:start w:val="1"/>
      <w:numFmt w:val="decimal"/>
      <w:lvlText w:val="%5."/>
      <w:lvlJc w:val="left"/>
      <w:pPr>
        <w:tabs>
          <w:tab w:val="num" w:pos="3240"/>
        </w:tabs>
        <w:ind w:left="3240" w:hanging="360"/>
      </w:pPr>
    </w:lvl>
    <w:lvl w:ilvl="5" w:tplc="0422001B">
      <w:start w:val="1"/>
      <w:numFmt w:val="decimal"/>
      <w:lvlText w:val="%6."/>
      <w:lvlJc w:val="left"/>
      <w:pPr>
        <w:tabs>
          <w:tab w:val="num" w:pos="3960"/>
        </w:tabs>
        <w:ind w:left="3960" w:hanging="360"/>
      </w:pPr>
    </w:lvl>
    <w:lvl w:ilvl="6" w:tplc="0422000F">
      <w:start w:val="1"/>
      <w:numFmt w:val="decimal"/>
      <w:lvlText w:val="%7."/>
      <w:lvlJc w:val="left"/>
      <w:pPr>
        <w:tabs>
          <w:tab w:val="num" w:pos="4680"/>
        </w:tabs>
        <w:ind w:left="4680" w:hanging="360"/>
      </w:pPr>
    </w:lvl>
    <w:lvl w:ilvl="7" w:tplc="04220019">
      <w:start w:val="1"/>
      <w:numFmt w:val="decimal"/>
      <w:lvlText w:val="%8."/>
      <w:lvlJc w:val="left"/>
      <w:pPr>
        <w:tabs>
          <w:tab w:val="num" w:pos="5400"/>
        </w:tabs>
        <w:ind w:left="5400" w:hanging="360"/>
      </w:pPr>
    </w:lvl>
    <w:lvl w:ilvl="8" w:tplc="0422001B">
      <w:start w:val="1"/>
      <w:numFmt w:val="decimal"/>
      <w:lvlText w:val="%9."/>
      <w:lvlJc w:val="left"/>
      <w:pPr>
        <w:tabs>
          <w:tab w:val="num" w:pos="6120"/>
        </w:tabs>
        <w:ind w:left="6120" w:hanging="360"/>
      </w:pPr>
    </w:lvl>
  </w:abstractNum>
  <w:abstractNum w:abstractNumId="12">
    <w:nsid w:val="62DF5B23"/>
    <w:multiLevelType w:val="singleLevel"/>
    <w:tmpl w:val="0419000F"/>
    <w:lvl w:ilvl="0">
      <w:start w:val="1"/>
      <w:numFmt w:val="decimal"/>
      <w:lvlText w:val="%1."/>
      <w:lvlJc w:val="left"/>
      <w:pPr>
        <w:tabs>
          <w:tab w:val="num" w:pos="360"/>
        </w:tabs>
        <w:ind w:left="360" w:hanging="360"/>
      </w:pPr>
    </w:lvl>
  </w:abstractNum>
  <w:abstractNum w:abstractNumId="13">
    <w:nsid w:val="67075190"/>
    <w:multiLevelType w:val="multilevel"/>
    <w:tmpl w:val="8E6A0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9FA4183"/>
    <w:multiLevelType w:val="singleLevel"/>
    <w:tmpl w:val="0419000F"/>
    <w:lvl w:ilvl="0">
      <w:start w:val="1"/>
      <w:numFmt w:val="decimal"/>
      <w:lvlText w:val="%1."/>
      <w:lvlJc w:val="left"/>
      <w:pPr>
        <w:tabs>
          <w:tab w:val="num" w:pos="900"/>
        </w:tabs>
        <w:ind w:left="90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4"/>
    <w:lvlOverride w:ilvl="0">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num>
  <w:num w:numId="10">
    <w:abstractNumId w:val="3"/>
    <w:lvlOverride w:ilvl="0"/>
    <w:lvlOverride w:ilvl="1"/>
    <w:lvlOverride w:ilvl="2"/>
    <w:lvlOverride w:ilvl="3"/>
    <w:lvlOverride w:ilvl="4"/>
    <w:lvlOverride w:ilvl="5"/>
    <w:lvlOverride w:ilvl="6"/>
    <w:lvlOverride w:ilvl="7"/>
    <w:lvlOverride w:ilvl="8"/>
  </w:num>
  <w:num w:numId="11">
    <w:abstractNumId w:val="13"/>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0F7"/>
    <w:rsid w:val="000334BB"/>
    <w:rsid w:val="00155920"/>
    <w:rsid w:val="001E3188"/>
    <w:rsid w:val="00201FC1"/>
    <w:rsid w:val="00256131"/>
    <w:rsid w:val="002E4878"/>
    <w:rsid w:val="00317D18"/>
    <w:rsid w:val="00337454"/>
    <w:rsid w:val="003C46F8"/>
    <w:rsid w:val="00406365"/>
    <w:rsid w:val="00495C12"/>
    <w:rsid w:val="00543110"/>
    <w:rsid w:val="00616148"/>
    <w:rsid w:val="007138D5"/>
    <w:rsid w:val="00794FCD"/>
    <w:rsid w:val="007B1974"/>
    <w:rsid w:val="007B6DCE"/>
    <w:rsid w:val="007C12EC"/>
    <w:rsid w:val="007E31D5"/>
    <w:rsid w:val="00893465"/>
    <w:rsid w:val="008D111B"/>
    <w:rsid w:val="008D23C3"/>
    <w:rsid w:val="009F40F7"/>
    <w:rsid w:val="00A9493A"/>
    <w:rsid w:val="00BF1DA8"/>
    <w:rsid w:val="00C221EB"/>
    <w:rsid w:val="00C22823"/>
    <w:rsid w:val="00C4734F"/>
    <w:rsid w:val="00D75398"/>
    <w:rsid w:val="00DC1CA2"/>
    <w:rsid w:val="00E00540"/>
    <w:rsid w:val="00FC2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0F7"/>
    <w:rPr>
      <w:rFonts w:eastAsiaTheme="minorEastAsia"/>
      <w:lang w:val="uk-UA" w:eastAsia="uk-UA"/>
    </w:rPr>
  </w:style>
  <w:style w:type="paragraph" w:styleId="1">
    <w:name w:val="heading 1"/>
    <w:basedOn w:val="Normal1"/>
    <w:next w:val="Normal1"/>
    <w:link w:val="10"/>
    <w:qFormat/>
    <w:rsid w:val="009F40F7"/>
    <w:pPr>
      <w:keepNext/>
      <w:keepLines/>
      <w:spacing w:before="400" w:after="120"/>
      <w:outlineLvl w:val="0"/>
    </w:pPr>
    <w:rPr>
      <w:rFonts w:ascii="Times New Roman" w:hAnsi="Times New Roman" w:cs="Times New Roman"/>
      <w:b/>
      <w:bCs/>
      <w:sz w:val="32"/>
      <w:szCs w:val="32"/>
    </w:rPr>
  </w:style>
  <w:style w:type="paragraph" w:styleId="2">
    <w:name w:val="heading 2"/>
    <w:basedOn w:val="a"/>
    <w:next w:val="a"/>
    <w:link w:val="20"/>
    <w:uiPriority w:val="9"/>
    <w:semiHidden/>
    <w:unhideWhenUsed/>
    <w:qFormat/>
    <w:rsid w:val="00DC1C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C1CA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161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40F7"/>
    <w:rPr>
      <w:rFonts w:ascii="Times New Roman" w:eastAsia="Calibri" w:hAnsi="Times New Roman" w:cs="Times New Roman"/>
      <w:b/>
      <w:bCs/>
      <w:color w:val="000000"/>
      <w:sz w:val="32"/>
      <w:szCs w:val="32"/>
      <w:lang w:val="en-US" w:eastAsia="uk-UA"/>
    </w:rPr>
  </w:style>
  <w:style w:type="paragraph" w:styleId="21">
    <w:name w:val="Body Text 2"/>
    <w:basedOn w:val="a"/>
    <w:link w:val="22"/>
    <w:semiHidden/>
    <w:unhideWhenUsed/>
    <w:rsid w:val="009F40F7"/>
    <w:pPr>
      <w:spacing w:after="120" w:line="480" w:lineRule="auto"/>
    </w:pPr>
    <w:rPr>
      <w:rFonts w:ascii="Times New Roman" w:eastAsia="Times New Roman" w:hAnsi="Times New Roman" w:cs="Times New Roman"/>
      <w:color w:val="000000"/>
      <w:sz w:val="28"/>
      <w:szCs w:val="24"/>
      <w:lang w:eastAsia="ru-RU"/>
    </w:rPr>
  </w:style>
  <w:style w:type="character" w:customStyle="1" w:styleId="22">
    <w:name w:val="Основной текст 2 Знак"/>
    <w:basedOn w:val="a0"/>
    <w:link w:val="21"/>
    <w:semiHidden/>
    <w:rsid w:val="009F40F7"/>
    <w:rPr>
      <w:rFonts w:ascii="Times New Roman" w:eastAsia="Times New Roman" w:hAnsi="Times New Roman" w:cs="Times New Roman"/>
      <w:color w:val="000000"/>
      <w:sz w:val="28"/>
      <w:szCs w:val="24"/>
      <w:lang w:val="uk-UA" w:eastAsia="ru-RU"/>
    </w:rPr>
  </w:style>
  <w:style w:type="paragraph" w:customStyle="1" w:styleId="11">
    <w:name w:val="Обычный1"/>
    <w:rsid w:val="009F40F7"/>
    <w:pPr>
      <w:spacing w:after="0"/>
    </w:pPr>
    <w:rPr>
      <w:rFonts w:ascii="Arial" w:eastAsia="Times New Roman" w:hAnsi="Arial" w:cs="Arial"/>
      <w:lang w:val="uk-UA" w:eastAsia="uk-UA"/>
    </w:rPr>
  </w:style>
  <w:style w:type="paragraph" w:customStyle="1" w:styleId="Normal1">
    <w:name w:val="Normal1"/>
    <w:rsid w:val="009F40F7"/>
    <w:pPr>
      <w:widowControl w:val="0"/>
      <w:spacing w:after="0" w:line="240" w:lineRule="auto"/>
    </w:pPr>
    <w:rPr>
      <w:rFonts w:ascii="Arial" w:eastAsia="Calibri" w:hAnsi="Arial" w:cs="Arial"/>
      <w:color w:val="000000"/>
      <w:sz w:val="20"/>
      <w:szCs w:val="20"/>
      <w:lang w:val="en-US" w:eastAsia="uk-UA"/>
    </w:rPr>
  </w:style>
  <w:style w:type="paragraph" w:customStyle="1" w:styleId="Default">
    <w:name w:val="Default"/>
    <w:rsid w:val="009F40F7"/>
    <w:pPr>
      <w:autoSpaceDE w:val="0"/>
      <w:autoSpaceDN w:val="0"/>
      <w:adjustRightInd w:val="0"/>
      <w:spacing w:after="0" w:line="240" w:lineRule="auto"/>
    </w:pPr>
    <w:rPr>
      <w:rFonts w:ascii="Arial" w:eastAsia="Times New Roman" w:hAnsi="Arial" w:cs="Arial"/>
      <w:color w:val="000000"/>
      <w:sz w:val="24"/>
      <w:szCs w:val="24"/>
      <w:lang w:val="uk-UA" w:eastAsia="uk-UA"/>
    </w:rPr>
  </w:style>
  <w:style w:type="table" w:styleId="a3">
    <w:name w:val="Table Grid"/>
    <w:basedOn w:val="a1"/>
    <w:uiPriority w:val="59"/>
    <w:rsid w:val="009F40F7"/>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B1974"/>
    <w:rPr>
      <w:color w:val="0000FF" w:themeColor="hyperlink"/>
      <w:u w:val="single"/>
    </w:rPr>
  </w:style>
  <w:style w:type="paragraph" w:styleId="a5">
    <w:name w:val="Body Text Indent"/>
    <w:basedOn w:val="a"/>
    <w:link w:val="a6"/>
    <w:uiPriority w:val="99"/>
    <w:unhideWhenUsed/>
    <w:rsid w:val="00616148"/>
    <w:pPr>
      <w:spacing w:after="120"/>
      <w:ind w:left="283"/>
    </w:pPr>
  </w:style>
  <w:style w:type="character" w:customStyle="1" w:styleId="a6">
    <w:name w:val="Основной текст с отступом Знак"/>
    <w:basedOn w:val="a0"/>
    <w:link w:val="a5"/>
    <w:uiPriority w:val="99"/>
    <w:rsid w:val="00616148"/>
    <w:rPr>
      <w:rFonts w:eastAsiaTheme="minorEastAsia"/>
      <w:lang w:val="uk-UA" w:eastAsia="uk-UA"/>
    </w:rPr>
  </w:style>
  <w:style w:type="character" w:customStyle="1" w:styleId="40">
    <w:name w:val="Заголовок 4 Знак"/>
    <w:basedOn w:val="a0"/>
    <w:link w:val="4"/>
    <w:uiPriority w:val="9"/>
    <w:rsid w:val="00616148"/>
    <w:rPr>
      <w:rFonts w:asciiTheme="majorHAnsi" w:eastAsiaTheme="majorEastAsia" w:hAnsiTheme="majorHAnsi" w:cstheme="majorBidi"/>
      <w:b/>
      <w:bCs/>
      <w:i/>
      <w:iCs/>
      <w:color w:val="4F81BD" w:themeColor="accent1"/>
      <w:lang w:val="uk-UA" w:eastAsia="uk-UA"/>
    </w:rPr>
  </w:style>
  <w:style w:type="paragraph" w:styleId="a7">
    <w:name w:val="Body Text"/>
    <w:basedOn w:val="a"/>
    <w:link w:val="a8"/>
    <w:uiPriority w:val="99"/>
    <w:unhideWhenUsed/>
    <w:rsid w:val="00616148"/>
    <w:pPr>
      <w:spacing w:after="120"/>
    </w:pPr>
  </w:style>
  <w:style w:type="character" w:customStyle="1" w:styleId="a8">
    <w:name w:val="Основной текст Знак"/>
    <w:basedOn w:val="a0"/>
    <w:link w:val="a7"/>
    <w:uiPriority w:val="99"/>
    <w:rsid w:val="00616148"/>
    <w:rPr>
      <w:rFonts w:eastAsiaTheme="minorEastAsia"/>
      <w:lang w:val="uk-UA" w:eastAsia="uk-UA"/>
    </w:rPr>
  </w:style>
  <w:style w:type="paragraph" w:customStyle="1" w:styleId="12">
    <w:name w:val="Абзац списка1"/>
    <w:basedOn w:val="a"/>
    <w:rsid w:val="00616148"/>
    <w:pPr>
      <w:suppressAutoHyphens/>
      <w:spacing w:after="0" w:line="240" w:lineRule="auto"/>
      <w:ind w:left="720"/>
    </w:pPr>
    <w:rPr>
      <w:rFonts w:ascii="Times New Roman" w:eastAsia="SimSun" w:hAnsi="Times New Roman" w:cs="Times New Roman"/>
      <w:sz w:val="20"/>
      <w:szCs w:val="20"/>
      <w:lang w:val="ru-RU" w:eastAsia="ar-SA"/>
    </w:rPr>
  </w:style>
  <w:style w:type="paragraph" w:customStyle="1" w:styleId="31">
    <w:name w:val="Основной текст с отступом 31"/>
    <w:basedOn w:val="a"/>
    <w:rsid w:val="00616148"/>
    <w:pPr>
      <w:widowControl w:val="0"/>
      <w:suppressAutoHyphens/>
      <w:spacing w:after="0" w:line="240" w:lineRule="auto"/>
      <w:ind w:left="5520"/>
      <w:jc w:val="both"/>
    </w:pPr>
    <w:rPr>
      <w:rFonts w:ascii="Times New Roman CYR" w:eastAsia="SimSun" w:hAnsi="Times New Roman CYR" w:cs="Times New Roman CYR"/>
      <w:sz w:val="24"/>
      <w:szCs w:val="24"/>
      <w:lang w:eastAsia="ar-SA"/>
    </w:rPr>
  </w:style>
  <w:style w:type="paragraph" w:customStyle="1" w:styleId="Style1">
    <w:name w:val="Style 1"/>
    <w:basedOn w:val="a"/>
    <w:rsid w:val="00256131"/>
    <w:pPr>
      <w:widowControl w:val="0"/>
      <w:suppressAutoHyphens/>
      <w:spacing w:after="0" w:line="240" w:lineRule="auto"/>
      <w:ind w:left="144" w:right="144" w:firstLine="648"/>
    </w:pPr>
    <w:rPr>
      <w:rFonts w:ascii="Times New Roman" w:eastAsia="SimSun" w:hAnsi="Times New Roman" w:cs="Times New Roman"/>
      <w:sz w:val="24"/>
      <w:szCs w:val="24"/>
      <w:lang w:eastAsia="ar-SA"/>
    </w:rPr>
  </w:style>
  <w:style w:type="paragraph" w:customStyle="1" w:styleId="110">
    <w:name w:val="Заголовок 11"/>
    <w:basedOn w:val="a"/>
    <w:uiPriority w:val="1"/>
    <w:qFormat/>
    <w:rsid w:val="00317D18"/>
    <w:pPr>
      <w:widowControl w:val="0"/>
      <w:autoSpaceDE w:val="0"/>
      <w:autoSpaceDN w:val="0"/>
      <w:spacing w:before="93" w:after="0" w:line="240" w:lineRule="auto"/>
      <w:ind w:left="4409" w:right="4207"/>
      <w:jc w:val="center"/>
      <w:outlineLvl w:val="1"/>
    </w:pPr>
    <w:rPr>
      <w:rFonts w:ascii="Arial" w:eastAsia="Arial" w:hAnsi="Arial" w:cs="Arial"/>
      <w:b/>
      <w:bCs/>
      <w:lang w:bidi="uk-UA"/>
    </w:rPr>
  </w:style>
  <w:style w:type="character" w:customStyle="1" w:styleId="markedcontent">
    <w:name w:val="markedcontent"/>
    <w:basedOn w:val="a0"/>
    <w:rsid w:val="008D23C3"/>
  </w:style>
  <w:style w:type="paragraph" w:styleId="a9">
    <w:name w:val="List Paragraph"/>
    <w:basedOn w:val="a"/>
    <w:uiPriority w:val="34"/>
    <w:qFormat/>
    <w:rsid w:val="00893465"/>
    <w:pPr>
      <w:ind w:left="720"/>
      <w:contextualSpacing/>
    </w:pPr>
    <w:rPr>
      <w:rFonts w:ascii="Calibri" w:eastAsia="Calibri" w:hAnsi="Calibri" w:cs="Times New Roman"/>
      <w:lang w:eastAsia="en-US"/>
    </w:rPr>
  </w:style>
  <w:style w:type="character" w:styleId="aa">
    <w:name w:val="Emphasis"/>
    <w:basedOn w:val="a0"/>
    <w:uiPriority w:val="20"/>
    <w:qFormat/>
    <w:rsid w:val="00893465"/>
    <w:rPr>
      <w:i/>
      <w:iCs/>
    </w:rPr>
  </w:style>
  <w:style w:type="paragraph" w:styleId="ab">
    <w:name w:val="Block Text"/>
    <w:basedOn w:val="a"/>
    <w:unhideWhenUsed/>
    <w:rsid w:val="00794FCD"/>
    <w:pPr>
      <w:spacing w:after="0" w:line="240" w:lineRule="auto"/>
      <w:ind w:left="-567" w:right="-908" w:firstLine="567"/>
      <w:jc w:val="both"/>
    </w:pPr>
    <w:rPr>
      <w:rFonts w:ascii="Times New Roman" w:eastAsia="Times New Roman" w:hAnsi="Times New Roman" w:cs="Times New Roman"/>
      <w:sz w:val="24"/>
      <w:szCs w:val="20"/>
      <w:lang w:eastAsia="ru-RU"/>
    </w:rPr>
  </w:style>
  <w:style w:type="paragraph" w:styleId="ac">
    <w:name w:val="Normal (Web)"/>
    <w:basedOn w:val="a"/>
    <w:uiPriority w:val="99"/>
    <w:semiHidden/>
    <w:unhideWhenUsed/>
    <w:rsid w:val="00DC1CA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Strong"/>
    <w:basedOn w:val="a0"/>
    <w:uiPriority w:val="22"/>
    <w:qFormat/>
    <w:rsid w:val="00DC1CA2"/>
    <w:rPr>
      <w:b/>
      <w:bCs/>
    </w:rPr>
  </w:style>
  <w:style w:type="character" w:customStyle="1" w:styleId="20">
    <w:name w:val="Заголовок 2 Знак"/>
    <w:basedOn w:val="a0"/>
    <w:link w:val="2"/>
    <w:uiPriority w:val="9"/>
    <w:semiHidden/>
    <w:rsid w:val="00DC1CA2"/>
    <w:rPr>
      <w:rFonts w:asciiTheme="majorHAnsi" w:eastAsiaTheme="majorEastAsia" w:hAnsiTheme="majorHAnsi" w:cstheme="majorBidi"/>
      <w:b/>
      <w:bCs/>
      <w:color w:val="4F81BD" w:themeColor="accent1"/>
      <w:sz w:val="26"/>
      <w:szCs w:val="26"/>
      <w:lang w:val="uk-UA" w:eastAsia="uk-UA"/>
    </w:rPr>
  </w:style>
  <w:style w:type="character" w:customStyle="1" w:styleId="30">
    <w:name w:val="Заголовок 3 Знак"/>
    <w:basedOn w:val="a0"/>
    <w:link w:val="3"/>
    <w:uiPriority w:val="9"/>
    <w:semiHidden/>
    <w:rsid w:val="00DC1CA2"/>
    <w:rPr>
      <w:rFonts w:asciiTheme="majorHAnsi" w:eastAsiaTheme="majorEastAsia" w:hAnsiTheme="majorHAnsi" w:cstheme="majorBidi"/>
      <w:b/>
      <w:bCs/>
      <w:color w:val="4F81BD" w:themeColor="accent1"/>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0F7"/>
    <w:rPr>
      <w:rFonts w:eastAsiaTheme="minorEastAsia"/>
      <w:lang w:val="uk-UA" w:eastAsia="uk-UA"/>
    </w:rPr>
  </w:style>
  <w:style w:type="paragraph" w:styleId="1">
    <w:name w:val="heading 1"/>
    <w:basedOn w:val="Normal1"/>
    <w:next w:val="Normal1"/>
    <w:link w:val="10"/>
    <w:qFormat/>
    <w:rsid w:val="009F40F7"/>
    <w:pPr>
      <w:keepNext/>
      <w:keepLines/>
      <w:spacing w:before="400" w:after="120"/>
      <w:outlineLvl w:val="0"/>
    </w:pPr>
    <w:rPr>
      <w:rFonts w:ascii="Times New Roman" w:hAnsi="Times New Roman" w:cs="Times New Roman"/>
      <w:b/>
      <w:bCs/>
      <w:sz w:val="32"/>
      <w:szCs w:val="32"/>
    </w:rPr>
  </w:style>
  <w:style w:type="paragraph" w:styleId="2">
    <w:name w:val="heading 2"/>
    <w:basedOn w:val="a"/>
    <w:next w:val="a"/>
    <w:link w:val="20"/>
    <w:uiPriority w:val="9"/>
    <w:semiHidden/>
    <w:unhideWhenUsed/>
    <w:qFormat/>
    <w:rsid w:val="00DC1C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C1CA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161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40F7"/>
    <w:rPr>
      <w:rFonts w:ascii="Times New Roman" w:eastAsia="Calibri" w:hAnsi="Times New Roman" w:cs="Times New Roman"/>
      <w:b/>
      <w:bCs/>
      <w:color w:val="000000"/>
      <w:sz w:val="32"/>
      <w:szCs w:val="32"/>
      <w:lang w:val="en-US" w:eastAsia="uk-UA"/>
    </w:rPr>
  </w:style>
  <w:style w:type="paragraph" w:styleId="21">
    <w:name w:val="Body Text 2"/>
    <w:basedOn w:val="a"/>
    <w:link w:val="22"/>
    <w:semiHidden/>
    <w:unhideWhenUsed/>
    <w:rsid w:val="009F40F7"/>
    <w:pPr>
      <w:spacing w:after="120" w:line="480" w:lineRule="auto"/>
    </w:pPr>
    <w:rPr>
      <w:rFonts w:ascii="Times New Roman" w:eastAsia="Times New Roman" w:hAnsi="Times New Roman" w:cs="Times New Roman"/>
      <w:color w:val="000000"/>
      <w:sz w:val="28"/>
      <w:szCs w:val="24"/>
      <w:lang w:eastAsia="ru-RU"/>
    </w:rPr>
  </w:style>
  <w:style w:type="character" w:customStyle="1" w:styleId="22">
    <w:name w:val="Основной текст 2 Знак"/>
    <w:basedOn w:val="a0"/>
    <w:link w:val="21"/>
    <w:semiHidden/>
    <w:rsid w:val="009F40F7"/>
    <w:rPr>
      <w:rFonts w:ascii="Times New Roman" w:eastAsia="Times New Roman" w:hAnsi="Times New Roman" w:cs="Times New Roman"/>
      <w:color w:val="000000"/>
      <w:sz w:val="28"/>
      <w:szCs w:val="24"/>
      <w:lang w:val="uk-UA" w:eastAsia="ru-RU"/>
    </w:rPr>
  </w:style>
  <w:style w:type="paragraph" w:customStyle="1" w:styleId="11">
    <w:name w:val="Обычный1"/>
    <w:rsid w:val="009F40F7"/>
    <w:pPr>
      <w:spacing w:after="0"/>
    </w:pPr>
    <w:rPr>
      <w:rFonts w:ascii="Arial" w:eastAsia="Times New Roman" w:hAnsi="Arial" w:cs="Arial"/>
      <w:lang w:val="uk-UA" w:eastAsia="uk-UA"/>
    </w:rPr>
  </w:style>
  <w:style w:type="paragraph" w:customStyle="1" w:styleId="Normal1">
    <w:name w:val="Normal1"/>
    <w:rsid w:val="009F40F7"/>
    <w:pPr>
      <w:widowControl w:val="0"/>
      <w:spacing w:after="0" w:line="240" w:lineRule="auto"/>
    </w:pPr>
    <w:rPr>
      <w:rFonts w:ascii="Arial" w:eastAsia="Calibri" w:hAnsi="Arial" w:cs="Arial"/>
      <w:color w:val="000000"/>
      <w:sz w:val="20"/>
      <w:szCs w:val="20"/>
      <w:lang w:val="en-US" w:eastAsia="uk-UA"/>
    </w:rPr>
  </w:style>
  <w:style w:type="paragraph" w:customStyle="1" w:styleId="Default">
    <w:name w:val="Default"/>
    <w:rsid w:val="009F40F7"/>
    <w:pPr>
      <w:autoSpaceDE w:val="0"/>
      <w:autoSpaceDN w:val="0"/>
      <w:adjustRightInd w:val="0"/>
      <w:spacing w:after="0" w:line="240" w:lineRule="auto"/>
    </w:pPr>
    <w:rPr>
      <w:rFonts w:ascii="Arial" w:eastAsia="Times New Roman" w:hAnsi="Arial" w:cs="Arial"/>
      <w:color w:val="000000"/>
      <w:sz w:val="24"/>
      <w:szCs w:val="24"/>
      <w:lang w:val="uk-UA" w:eastAsia="uk-UA"/>
    </w:rPr>
  </w:style>
  <w:style w:type="table" w:styleId="a3">
    <w:name w:val="Table Grid"/>
    <w:basedOn w:val="a1"/>
    <w:uiPriority w:val="59"/>
    <w:rsid w:val="009F40F7"/>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B1974"/>
    <w:rPr>
      <w:color w:val="0000FF" w:themeColor="hyperlink"/>
      <w:u w:val="single"/>
    </w:rPr>
  </w:style>
  <w:style w:type="paragraph" w:styleId="a5">
    <w:name w:val="Body Text Indent"/>
    <w:basedOn w:val="a"/>
    <w:link w:val="a6"/>
    <w:uiPriority w:val="99"/>
    <w:unhideWhenUsed/>
    <w:rsid w:val="00616148"/>
    <w:pPr>
      <w:spacing w:after="120"/>
      <w:ind w:left="283"/>
    </w:pPr>
  </w:style>
  <w:style w:type="character" w:customStyle="1" w:styleId="a6">
    <w:name w:val="Основной текст с отступом Знак"/>
    <w:basedOn w:val="a0"/>
    <w:link w:val="a5"/>
    <w:uiPriority w:val="99"/>
    <w:rsid w:val="00616148"/>
    <w:rPr>
      <w:rFonts w:eastAsiaTheme="minorEastAsia"/>
      <w:lang w:val="uk-UA" w:eastAsia="uk-UA"/>
    </w:rPr>
  </w:style>
  <w:style w:type="character" w:customStyle="1" w:styleId="40">
    <w:name w:val="Заголовок 4 Знак"/>
    <w:basedOn w:val="a0"/>
    <w:link w:val="4"/>
    <w:uiPriority w:val="9"/>
    <w:rsid w:val="00616148"/>
    <w:rPr>
      <w:rFonts w:asciiTheme="majorHAnsi" w:eastAsiaTheme="majorEastAsia" w:hAnsiTheme="majorHAnsi" w:cstheme="majorBidi"/>
      <w:b/>
      <w:bCs/>
      <w:i/>
      <w:iCs/>
      <w:color w:val="4F81BD" w:themeColor="accent1"/>
      <w:lang w:val="uk-UA" w:eastAsia="uk-UA"/>
    </w:rPr>
  </w:style>
  <w:style w:type="paragraph" w:styleId="a7">
    <w:name w:val="Body Text"/>
    <w:basedOn w:val="a"/>
    <w:link w:val="a8"/>
    <w:uiPriority w:val="99"/>
    <w:unhideWhenUsed/>
    <w:rsid w:val="00616148"/>
    <w:pPr>
      <w:spacing w:after="120"/>
    </w:pPr>
  </w:style>
  <w:style w:type="character" w:customStyle="1" w:styleId="a8">
    <w:name w:val="Основной текст Знак"/>
    <w:basedOn w:val="a0"/>
    <w:link w:val="a7"/>
    <w:uiPriority w:val="99"/>
    <w:rsid w:val="00616148"/>
    <w:rPr>
      <w:rFonts w:eastAsiaTheme="minorEastAsia"/>
      <w:lang w:val="uk-UA" w:eastAsia="uk-UA"/>
    </w:rPr>
  </w:style>
  <w:style w:type="paragraph" w:customStyle="1" w:styleId="12">
    <w:name w:val="Абзац списка1"/>
    <w:basedOn w:val="a"/>
    <w:rsid w:val="00616148"/>
    <w:pPr>
      <w:suppressAutoHyphens/>
      <w:spacing w:after="0" w:line="240" w:lineRule="auto"/>
      <w:ind w:left="720"/>
    </w:pPr>
    <w:rPr>
      <w:rFonts w:ascii="Times New Roman" w:eastAsia="SimSun" w:hAnsi="Times New Roman" w:cs="Times New Roman"/>
      <w:sz w:val="20"/>
      <w:szCs w:val="20"/>
      <w:lang w:val="ru-RU" w:eastAsia="ar-SA"/>
    </w:rPr>
  </w:style>
  <w:style w:type="paragraph" w:customStyle="1" w:styleId="31">
    <w:name w:val="Основной текст с отступом 31"/>
    <w:basedOn w:val="a"/>
    <w:rsid w:val="00616148"/>
    <w:pPr>
      <w:widowControl w:val="0"/>
      <w:suppressAutoHyphens/>
      <w:spacing w:after="0" w:line="240" w:lineRule="auto"/>
      <w:ind w:left="5520"/>
      <w:jc w:val="both"/>
    </w:pPr>
    <w:rPr>
      <w:rFonts w:ascii="Times New Roman CYR" w:eastAsia="SimSun" w:hAnsi="Times New Roman CYR" w:cs="Times New Roman CYR"/>
      <w:sz w:val="24"/>
      <w:szCs w:val="24"/>
      <w:lang w:eastAsia="ar-SA"/>
    </w:rPr>
  </w:style>
  <w:style w:type="paragraph" w:customStyle="1" w:styleId="Style1">
    <w:name w:val="Style 1"/>
    <w:basedOn w:val="a"/>
    <w:rsid w:val="00256131"/>
    <w:pPr>
      <w:widowControl w:val="0"/>
      <w:suppressAutoHyphens/>
      <w:spacing w:after="0" w:line="240" w:lineRule="auto"/>
      <w:ind w:left="144" w:right="144" w:firstLine="648"/>
    </w:pPr>
    <w:rPr>
      <w:rFonts w:ascii="Times New Roman" w:eastAsia="SimSun" w:hAnsi="Times New Roman" w:cs="Times New Roman"/>
      <w:sz w:val="24"/>
      <w:szCs w:val="24"/>
      <w:lang w:eastAsia="ar-SA"/>
    </w:rPr>
  </w:style>
  <w:style w:type="paragraph" w:customStyle="1" w:styleId="110">
    <w:name w:val="Заголовок 11"/>
    <w:basedOn w:val="a"/>
    <w:uiPriority w:val="1"/>
    <w:qFormat/>
    <w:rsid w:val="00317D18"/>
    <w:pPr>
      <w:widowControl w:val="0"/>
      <w:autoSpaceDE w:val="0"/>
      <w:autoSpaceDN w:val="0"/>
      <w:spacing w:before="93" w:after="0" w:line="240" w:lineRule="auto"/>
      <w:ind w:left="4409" w:right="4207"/>
      <w:jc w:val="center"/>
      <w:outlineLvl w:val="1"/>
    </w:pPr>
    <w:rPr>
      <w:rFonts w:ascii="Arial" w:eastAsia="Arial" w:hAnsi="Arial" w:cs="Arial"/>
      <w:b/>
      <w:bCs/>
      <w:lang w:bidi="uk-UA"/>
    </w:rPr>
  </w:style>
  <w:style w:type="character" w:customStyle="1" w:styleId="markedcontent">
    <w:name w:val="markedcontent"/>
    <w:basedOn w:val="a0"/>
    <w:rsid w:val="008D23C3"/>
  </w:style>
  <w:style w:type="paragraph" w:styleId="a9">
    <w:name w:val="List Paragraph"/>
    <w:basedOn w:val="a"/>
    <w:uiPriority w:val="34"/>
    <w:qFormat/>
    <w:rsid w:val="00893465"/>
    <w:pPr>
      <w:ind w:left="720"/>
      <w:contextualSpacing/>
    </w:pPr>
    <w:rPr>
      <w:rFonts w:ascii="Calibri" w:eastAsia="Calibri" w:hAnsi="Calibri" w:cs="Times New Roman"/>
      <w:lang w:eastAsia="en-US"/>
    </w:rPr>
  </w:style>
  <w:style w:type="character" w:styleId="aa">
    <w:name w:val="Emphasis"/>
    <w:basedOn w:val="a0"/>
    <w:uiPriority w:val="20"/>
    <w:qFormat/>
    <w:rsid w:val="00893465"/>
    <w:rPr>
      <w:i/>
      <w:iCs/>
    </w:rPr>
  </w:style>
  <w:style w:type="paragraph" w:styleId="ab">
    <w:name w:val="Block Text"/>
    <w:basedOn w:val="a"/>
    <w:unhideWhenUsed/>
    <w:rsid w:val="00794FCD"/>
    <w:pPr>
      <w:spacing w:after="0" w:line="240" w:lineRule="auto"/>
      <w:ind w:left="-567" w:right="-908" w:firstLine="567"/>
      <w:jc w:val="both"/>
    </w:pPr>
    <w:rPr>
      <w:rFonts w:ascii="Times New Roman" w:eastAsia="Times New Roman" w:hAnsi="Times New Roman" w:cs="Times New Roman"/>
      <w:sz w:val="24"/>
      <w:szCs w:val="20"/>
      <w:lang w:eastAsia="ru-RU"/>
    </w:rPr>
  </w:style>
  <w:style w:type="paragraph" w:styleId="ac">
    <w:name w:val="Normal (Web)"/>
    <w:basedOn w:val="a"/>
    <w:uiPriority w:val="99"/>
    <w:semiHidden/>
    <w:unhideWhenUsed/>
    <w:rsid w:val="00DC1CA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Strong"/>
    <w:basedOn w:val="a0"/>
    <w:uiPriority w:val="22"/>
    <w:qFormat/>
    <w:rsid w:val="00DC1CA2"/>
    <w:rPr>
      <w:b/>
      <w:bCs/>
    </w:rPr>
  </w:style>
  <w:style w:type="character" w:customStyle="1" w:styleId="20">
    <w:name w:val="Заголовок 2 Знак"/>
    <w:basedOn w:val="a0"/>
    <w:link w:val="2"/>
    <w:uiPriority w:val="9"/>
    <w:semiHidden/>
    <w:rsid w:val="00DC1CA2"/>
    <w:rPr>
      <w:rFonts w:asciiTheme="majorHAnsi" w:eastAsiaTheme="majorEastAsia" w:hAnsiTheme="majorHAnsi" w:cstheme="majorBidi"/>
      <w:b/>
      <w:bCs/>
      <w:color w:val="4F81BD" w:themeColor="accent1"/>
      <w:sz w:val="26"/>
      <w:szCs w:val="26"/>
      <w:lang w:val="uk-UA" w:eastAsia="uk-UA"/>
    </w:rPr>
  </w:style>
  <w:style w:type="character" w:customStyle="1" w:styleId="30">
    <w:name w:val="Заголовок 3 Знак"/>
    <w:basedOn w:val="a0"/>
    <w:link w:val="3"/>
    <w:uiPriority w:val="9"/>
    <w:semiHidden/>
    <w:rsid w:val="00DC1CA2"/>
    <w:rPr>
      <w:rFonts w:asciiTheme="majorHAnsi" w:eastAsiaTheme="majorEastAsia" w:hAnsiTheme="majorHAnsi" w:cstheme="majorBidi"/>
      <w:b/>
      <w:bCs/>
      <w:color w:val="4F81BD" w:themeColor="accent1"/>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3052">
      <w:bodyDiv w:val="1"/>
      <w:marLeft w:val="0"/>
      <w:marRight w:val="0"/>
      <w:marTop w:val="0"/>
      <w:marBottom w:val="0"/>
      <w:divBdr>
        <w:top w:val="none" w:sz="0" w:space="0" w:color="auto"/>
        <w:left w:val="none" w:sz="0" w:space="0" w:color="auto"/>
        <w:bottom w:val="none" w:sz="0" w:space="0" w:color="auto"/>
        <w:right w:val="none" w:sz="0" w:space="0" w:color="auto"/>
      </w:divBdr>
    </w:div>
    <w:div w:id="284043598">
      <w:bodyDiv w:val="1"/>
      <w:marLeft w:val="0"/>
      <w:marRight w:val="0"/>
      <w:marTop w:val="0"/>
      <w:marBottom w:val="0"/>
      <w:divBdr>
        <w:top w:val="none" w:sz="0" w:space="0" w:color="auto"/>
        <w:left w:val="none" w:sz="0" w:space="0" w:color="auto"/>
        <w:bottom w:val="none" w:sz="0" w:space="0" w:color="auto"/>
        <w:right w:val="none" w:sz="0" w:space="0" w:color="auto"/>
      </w:divBdr>
    </w:div>
    <w:div w:id="312293919">
      <w:bodyDiv w:val="1"/>
      <w:marLeft w:val="0"/>
      <w:marRight w:val="0"/>
      <w:marTop w:val="0"/>
      <w:marBottom w:val="0"/>
      <w:divBdr>
        <w:top w:val="none" w:sz="0" w:space="0" w:color="auto"/>
        <w:left w:val="none" w:sz="0" w:space="0" w:color="auto"/>
        <w:bottom w:val="none" w:sz="0" w:space="0" w:color="auto"/>
        <w:right w:val="none" w:sz="0" w:space="0" w:color="auto"/>
      </w:divBdr>
    </w:div>
    <w:div w:id="371654839">
      <w:bodyDiv w:val="1"/>
      <w:marLeft w:val="0"/>
      <w:marRight w:val="0"/>
      <w:marTop w:val="0"/>
      <w:marBottom w:val="0"/>
      <w:divBdr>
        <w:top w:val="none" w:sz="0" w:space="0" w:color="auto"/>
        <w:left w:val="none" w:sz="0" w:space="0" w:color="auto"/>
        <w:bottom w:val="none" w:sz="0" w:space="0" w:color="auto"/>
        <w:right w:val="none" w:sz="0" w:space="0" w:color="auto"/>
      </w:divBdr>
    </w:div>
    <w:div w:id="386800762">
      <w:bodyDiv w:val="1"/>
      <w:marLeft w:val="0"/>
      <w:marRight w:val="0"/>
      <w:marTop w:val="0"/>
      <w:marBottom w:val="0"/>
      <w:divBdr>
        <w:top w:val="none" w:sz="0" w:space="0" w:color="auto"/>
        <w:left w:val="none" w:sz="0" w:space="0" w:color="auto"/>
        <w:bottom w:val="none" w:sz="0" w:space="0" w:color="auto"/>
        <w:right w:val="none" w:sz="0" w:space="0" w:color="auto"/>
      </w:divBdr>
    </w:div>
    <w:div w:id="409890772">
      <w:bodyDiv w:val="1"/>
      <w:marLeft w:val="0"/>
      <w:marRight w:val="0"/>
      <w:marTop w:val="0"/>
      <w:marBottom w:val="0"/>
      <w:divBdr>
        <w:top w:val="none" w:sz="0" w:space="0" w:color="auto"/>
        <w:left w:val="none" w:sz="0" w:space="0" w:color="auto"/>
        <w:bottom w:val="none" w:sz="0" w:space="0" w:color="auto"/>
        <w:right w:val="none" w:sz="0" w:space="0" w:color="auto"/>
      </w:divBdr>
    </w:div>
    <w:div w:id="442386703">
      <w:bodyDiv w:val="1"/>
      <w:marLeft w:val="0"/>
      <w:marRight w:val="0"/>
      <w:marTop w:val="0"/>
      <w:marBottom w:val="0"/>
      <w:divBdr>
        <w:top w:val="none" w:sz="0" w:space="0" w:color="auto"/>
        <w:left w:val="none" w:sz="0" w:space="0" w:color="auto"/>
        <w:bottom w:val="none" w:sz="0" w:space="0" w:color="auto"/>
        <w:right w:val="none" w:sz="0" w:space="0" w:color="auto"/>
      </w:divBdr>
    </w:div>
    <w:div w:id="682899087">
      <w:bodyDiv w:val="1"/>
      <w:marLeft w:val="0"/>
      <w:marRight w:val="0"/>
      <w:marTop w:val="0"/>
      <w:marBottom w:val="0"/>
      <w:divBdr>
        <w:top w:val="none" w:sz="0" w:space="0" w:color="auto"/>
        <w:left w:val="none" w:sz="0" w:space="0" w:color="auto"/>
        <w:bottom w:val="none" w:sz="0" w:space="0" w:color="auto"/>
        <w:right w:val="none" w:sz="0" w:space="0" w:color="auto"/>
      </w:divBdr>
    </w:div>
    <w:div w:id="690378185">
      <w:bodyDiv w:val="1"/>
      <w:marLeft w:val="0"/>
      <w:marRight w:val="0"/>
      <w:marTop w:val="0"/>
      <w:marBottom w:val="0"/>
      <w:divBdr>
        <w:top w:val="none" w:sz="0" w:space="0" w:color="auto"/>
        <w:left w:val="none" w:sz="0" w:space="0" w:color="auto"/>
        <w:bottom w:val="none" w:sz="0" w:space="0" w:color="auto"/>
        <w:right w:val="none" w:sz="0" w:space="0" w:color="auto"/>
      </w:divBdr>
    </w:div>
    <w:div w:id="725496154">
      <w:bodyDiv w:val="1"/>
      <w:marLeft w:val="0"/>
      <w:marRight w:val="0"/>
      <w:marTop w:val="0"/>
      <w:marBottom w:val="0"/>
      <w:divBdr>
        <w:top w:val="none" w:sz="0" w:space="0" w:color="auto"/>
        <w:left w:val="none" w:sz="0" w:space="0" w:color="auto"/>
        <w:bottom w:val="none" w:sz="0" w:space="0" w:color="auto"/>
        <w:right w:val="none" w:sz="0" w:space="0" w:color="auto"/>
      </w:divBdr>
    </w:div>
    <w:div w:id="815220418">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893851960">
      <w:bodyDiv w:val="1"/>
      <w:marLeft w:val="0"/>
      <w:marRight w:val="0"/>
      <w:marTop w:val="0"/>
      <w:marBottom w:val="0"/>
      <w:divBdr>
        <w:top w:val="none" w:sz="0" w:space="0" w:color="auto"/>
        <w:left w:val="none" w:sz="0" w:space="0" w:color="auto"/>
        <w:bottom w:val="none" w:sz="0" w:space="0" w:color="auto"/>
        <w:right w:val="none" w:sz="0" w:space="0" w:color="auto"/>
      </w:divBdr>
    </w:div>
    <w:div w:id="1025598332">
      <w:bodyDiv w:val="1"/>
      <w:marLeft w:val="0"/>
      <w:marRight w:val="0"/>
      <w:marTop w:val="0"/>
      <w:marBottom w:val="0"/>
      <w:divBdr>
        <w:top w:val="none" w:sz="0" w:space="0" w:color="auto"/>
        <w:left w:val="none" w:sz="0" w:space="0" w:color="auto"/>
        <w:bottom w:val="none" w:sz="0" w:space="0" w:color="auto"/>
        <w:right w:val="none" w:sz="0" w:space="0" w:color="auto"/>
      </w:divBdr>
    </w:div>
    <w:div w:id="1094471965">
      <w:bodyDiv w:val="1"/>
      <w:marLeft w:val="0"/>
      <w:marRight w:val="0"/>
      <w:marTop w:val="0"/>
      <w:marBottom w:val="0"/>
      <w:divBdr>
        <w:top w:val="none" w:sz="0" w:space="0" w:color="auto"/>
        <w:left w:val="none" w:sz="0" w:space="0" w:color="auto"/>
        <w:bottom w:val="none" w:sz="0" w:space="0" w:color="auto"/>
        <w:right w:val="none" w:sz="0" w:space="0" w:color="auto"/>
      </w:divBdr>
    </w:div>
    <w:div w:id="1136610069">
      <w:bodyDiv w:val="1"/>
      <w:marLeft w:val="0"/>
      <w:marRight w:val="0"/>
      <w:marTop w:val="0"/>
      <w:marBottom w:val="0"/>
      <w:divBdr>
        <w:top w:val="none" w:sz="0" w:space="0" w:color="auto"/>
        <w:left w:val="none" w:sz="0" w:space="0" w:color="auto"/>
        <w:bottom w:val="none" w:sz="0" w:space="0" w:color="auto"/>
        <w:right w:val="none" w:sz="0" w:space="0" w:color="auto"/>
      </w:divBdr>
    </w:div>
    <w:div w:id="1151599666">
      <w:bodyDiv w:val="1"/>
      <w:marLeft w:val="0"/>
      <w:marRight w:val="0"/>
      <w:marTop w:val="0"/>
      <w:marBottom w:val="0"/>
      <w:divBdr>
        <w:top w:val="none" w:sz="0" w:space="0" w:color="auto"/>
        <w:left w:val="none" w:sz="0" w:space="0" w:color="auto"/>
        <w:bottom w:val="none" w:sz="0" w:space="0" w:color="auto"/>
        <w:right w:val="none" w:sz="0" w:space="0" w:color="auto"/>
      </w:divBdr>
    </w:div>
    <w:div w:id="1167207911">
      <w:bodyDiv w:val="1"/>
      <w:marLeft w:val="0"/>
      <w:marRight w:val="0"/>
      <w:marTop w:val="0"/>
      <w:marBottom w:val="0"/>
      <w:divBdr>
        <w:top w:val="none" w:sz="0" w:space="0" w:color="auto"/>
        <w:left w:val="none" w:sz="0" w:space="0" w:color="auto"/>
        <w:bottom w:val="none" w:sz="0" w:space="0" w:color="auto"/>
        <w:right w:val="none" w:sz="0" w:space="0" w:color="auto"/>
      </w:divBdr>
    </w:div>
    <w:div w:id="1200704633">
      <w:bodyDiv w:val="1"/>
      <w:marLeft w:val="0"/>
      <w:marRight w:val="0"/>
      <w:marTop w:val="0"/>
      <w:marBottom w:val="0"/>
      <w:divBdr>
        <w:top w:val="none" w:sz="0" w:space="0" w:color="auto"/>
        <w:left w:val="none" w:sz="0" w:space="0" w:color="auto"/>
        <w:bottom w:val="none" w:sz="0" w:space="0" w:color="auto"/>
        <w:right w:val="none" w:sz="0" w:space="0" w:color="auto"/>
      </w:divBdr>
    </w:div>
    <w:div w:id="1203132798">
      <w:bodyDiv w:val="1"/>
      <w:marLeft w:val="0"/>
      <w:marRight w:val="0"/>
      <w:marTop w:val="0"/>
      <w:marBottom w:val="0"/>
      <w:divBdr>
        <w:top w:val="none" w:sz="0" w:space="0" w:color="auto"/>
        <w:left w:val="none" w:sz="0" w:space="0" w:color="auto"/>
        <w:bottom w:val="none" w:sz="0" w:space="0" w:color="auto"/>
        <w:right w:val="none" w:sz="0" w:space="0" w:color="auto"/>
      </w:divBdr>
    </w:div>
    <w:div w:id="1264924647">
      <w:bodyDiv w:val="1"/>
      <w:marLeft w:val="0"/>
      <w:marRight w:val="0"/>
      <w:marTop w:val="0"/>
      <w:marBottom w:val="0"/>
      <w:divBdr>
        <w:top w:val="none" w:sz="0" w:space="0" w:color="auto"/>
        <w:left w:val="none" w:sz="0" w:space="0" w:color="auto"/>
        <w:bottom w:val="none" w:sz="0" w:space="0" w:color="auto"/>
        <w:right w:val="none" w:sz="0" w:space="0" w:color="auto"/>
      </w:divBdr>
    </w:div>
    <w:div w:id="1291980890">
      <w:bodyDiv w:val="1"/>
      <w:marLeft w:val="0"/>
      <w:marRight w:val="0"/>
      <w:marTop w:val="0"/>
      <w:marBottom w:val="0"/>
      <w:divBdr>
        <w:top w:val="none" w:sz="0" w:space="0" w:color="auto"/>
        <w:left w:val="none" w:sz="0" w:space="0" w:color="auto"/>
        <w:bottom w:val="none" w:sz="0" w:space="0" w:color="auto"/>
        <w:right w:val="none" w:sz="0" w:space="0" w:color="auto"/>
      </w:divBdr>
    </w:div>
    <w:div w:id="1344238848">
      <w:bodyDiv w:val="1"/>
      <w:marLeft w:val="0"/>
      <w:marRight w:val="0"/>
      <w:marTop w:val="0"/>
      <w:marBottom w:val="0"/>
      <w:divBdr>
        <w:top w:val="none" w:sz="0" w:space="0" w:color="auto"/>
        <w:left w:val="none" w:sz="0" w:space="0" w:color="auto"/>
        <w:bottom w:val="none" w:sz="0" w:space="0" w:color="auto"/>
        <w:right w:val="none" w:sz="0" w:space="0" w:color="auto"/>
      </w:divBdr>
    </w:div>
    <w:div w:id="1347245757">
      <w:bodyDiv w:val="1"/>
      <w:marLeft w:val="0"/>
      <w:marRight w:val="0"/>
      <w:marTop w:val="0"/>
      <w:marBottom w:val="0"/>
      <w:divBdr>
        <w:top w:val="none" w:sz="0" w:space="0" w:color="auto"/>
        <w:left w:val="none" w:sz="0" w:space="0" w:color="auto"/>
        <w:bottom w:val="none" w:sz="0" w:space="0" w:color="auto"/>
        <w:right w:val="none" w:sz="0" w:space="0" w:color="auto"/>
      </w:divBdr>
    </w:div>
    <w:div w:id="1700203468">
      <w:bodyDiv w:val="1"/>
      <w:marLeft w:val="0"/>
      <w:marRight w:val="0"/>
      <w:marTop w:val="0"/>
      <w:marBottom w:val="0"/>
      <w:divBdr>
        <w:top w:val="none" w:sz="0" w:space="0" w:color="auto"/>
        <w:left w:val="none" w:sz="0" w:space="0" w:color="auto"/>
        <w:bottom w:val="none" w:sz="0" w:space="0" w:color="auto"/>
        <w:right w:val="none" w:sz="0" w:space="0" w:color="auto"/>
      </w:divBdr>
    </w:div>
    <w:div w:id="1726028324">
      <w:bodyDiv w:val="1"/>
      <w:marLeft w:val="0"/>
      <w:marRight w:val="0"/>
      <w:marTop w:val="0"/>
      <w:marBottom w:val="0"/>
      <w:divBdr>
        <w:top w:val="none" w:sz="0" w:space="0" w:color="auto"/>
        <w:left w:val="none" w:sz="0" w:space="0" w:color="auto"/>
        <w:bottom w:val="none" w:sz="0" w:space="0" w:color="auto"/>
        <w:right w:val="none" w:sz="0" w:space="0" w:color="auto"/>
      </w:divBdr>
    </w:div>
    <w:div w:id="1800415515">
      <w:bodyDiv w:val="1"/>
      <w:marLeft w:val="0"/>
      <w:marRight w:val="0"/>
      <w:marTop w:val="0"/>
      <w:marBottom w:val="0"/>
      <w:divBdr>
        <w:top w:val="none" w:sz="0" w:space="0" w:color="auto"/>
        <w:left w:val="none" w:sz="0" w:space="0" w:color="auto"/>
        <w:bottom w:val="none" w:sz="0" w:space="0" w:color="auto"/>
        <w:right w:val="none" w:sz="0" w:space="0" w:color="auto"/>
      </w:divBdr>
    </w:div>
    <w:div w:id="1860774022">
      <w:bodyDiv w:val="1"/>
      <w:marLeft w:val="0"/>
      <w:marRight w:val="0"/>
      <w:marTop w:val="0"/>
      <w:marBottom w:val="0"/>
      <w:divBdr>
        <w:top w:val="none" w:sz="0" w:space="0" w:color="auto"/>
        <w:left w:val="none" w:sz="0" w:space="0" w:color="auto"/>
        <w:bottom w:val="none" w:sz="0" w:space="0" w:color="auto"/>
        <w:right w:val="none" w:sz="0" w:space="0" w:color="auto"/>
      </w:divBdr>
      <w:divsChild>
        <w:div w:id="1722094624">
          <w:marLeft w:val="0"/>
          <w:marRight w:val="0"/>
          <w:marTop w:val="0"/>
          <w:marBottom w:val="200"/>
          <w:divBdr>
            <w:top w:val="none" w:sz="0" w:space="0" w:color="auto"/>
            <w:left w:val="none" w:sz="0" w:space="0" w:color="auto"/>
            <w:bottom w:val="none" w:sz="0" w:space="0" w:color="auto"/>
            <w:right w:val="none" w:sz="0" w:space="0" w:color="auto"/>
          </w:divBdr>
        </w:div>
        <w:div w:id="176315978">
          <w:marLeft w:val="0"/>
          <w:marRight w:val="0"/>
          <w:marTop w:val="0"/>
          <w:marBottom w:val="200"/>
          <w:divBdr>
            <w:top w:val="none" w:sz="0" w:space="0" w:color="auto"/>
            <w:left w:val="none" w:sz="0" w:space="0" w:color="auto"/>
            <w:bottom w:val="none" w:sz="0" w:space="0" w:color="auto"/>
            <w:right w:val="none" w:sz="0" w:space="0" w:color="auto"/>
          </w:divBdr>
        </w:div>
      </w:divsChild>
    </w:div>
    <w:div w:id="1885748185">
      <w:bodyDiv w:val="1"/>
      <w:marLeft w:val="0"/>
      <w:marRight w:val="0"/>
      <w:marTop w:val="0"/>
      <w:marBottom w:val="0"/>
      <w:divBdr>
        <w:top w:val="none" w:sz="0" w:space="0" w:color="auto"/>
        <w:left w:val="none" w:sz="0" w:space="0" w:color="auto"/>
        <w:bottom w:val="none" w:sz="0" w:space="0" w:color="auto"/>
        <w:right w:val="none" w:sz="0" w:space="0" w:color="auto"/>
      </w:divBdr>
    </w:div>
    <w:div w:id="1888763494">
      <w:bodyDiv w:val="1"/>
      <w:marLeft w:val="0"/>
      <w:marRight w:val="0"/>
      <w:marTop w:val="0"/>
      <w:marBottom w:val="0"/>
      <w:divBdr>
        <w:top w:val="none" w:sz="0" w:space="0" w:color="auto"/>
        <w:left w:val="none" w:sz="0" w:space="0" w:color="auto"/>
        <w:bottom w:val="none" w:sz="0" w:space="0" w:color="auto"/>
        <w:right w:val="none" w:sz="0" w:space="0" w:color="auto"/>
      </w:divBdr>
    </w:div>
    <w:div w:id="1892111820">
      <w:bodyDiv w:val="1"/>
      <w:marLeft w:val="0"/>
      <w:marRight w:val="0"/>
      <w:marTop w:val="0"/>
      <w:marBottom w:val="0"/>
      <w:divBdr>
        <w:top w:val="none" w:sz="0" w:space="0" w:color="auto"/>
        <w:left w:val="none" w:sz="0" w:space="0" w:color="auto"/>
        <w:bottom w:val="none" w:sz="0" w:space="0" w:color="auto"/>
        <w:right w:val="none" w:sz="0" w:space="0" w:color="auto"/>
      </w:divBdr>
    </w:div>
    <w:div w:id="1910966185">
      <w:bodyDiv w:val="1"/>
      <w:marLeft w:val="0"/>
      <w:marRight w:val="0"/>
      <w:marTop w:val="0"/>
      <w:marBottom w:val="0"/>
      <w:divBdr>
        <w:top w:val="none" w:sz="0" w:space="0" w:color="auto"/>
        <w:left w:val="none" w:sz="0" w:space="0" w:color="auto"/>
        <w:bottom w:val="none" w:sz="0" w:space="0" w:color="auto"/>
        <w:right w:val="none" w:sz="0" w:space="0" w:color="auto"/>
      </w:divBdr>
    </w:div>
    <w:div w:id="1925725190">
      <w:bodyDiv w:val="1"/>
      <w:marLeft w:val="0"/>
      <w:marRight w:val="0"/>
      <w:marTop w:val="0"/>
      <w:marBottom w:val="0"/>
      <w:divBdr>
        <w:top w:val="none" w:sz="0" w:space="0" w:color="auto"/>
        <w:left w:val="none" w:sz="0" w:space="0" w:color="auto"/>
        <w:bottom w:val="none" w:sz="0" w:space="0" w:color="auto"/>
        <w:right w:val="none" w:sz="0" w:space="0" w:color="auto"/>
      </w:divBdr>
    </w:div>
    <w:div w:id="1935671543">
      <w:bodyDiv w:val="1"/>
      <w:marLeft w:val="0"/>
      <w:marRight w:val="0"/>
      <w:marTop w:val="0"/>
      <w:marBottom w:val="0"/>
      <w:divBdr>
        <w:top w:val="none" w:sz="0" w:space="0" w:color="auto"/>
        <w:left w:val="none" w:sz="0" w:space="0" w:color="auto"/>
        <w:bottom w:val="none" w:sz="0" w:space="0" w:color="auto"/>
        <w:right w:val="none" w:sz="0" w:space="0" w:color="auto"/>
      </w:divBdr>
    </w:div>
    <w:div w:id="1968467190">
      <w:bodyDiv w:val="1"/>
      <w:marLeft w:val="0"/>
      <w:marRight w:val="0"/>
      <w:marTop w:val="0"/>
      <w:marBottom w:val="0"/>
      <w:divBdr>
        <w:top w:val="none" w:sz="0" w:space="0" w:color="auto"/>
        <w:left w:val="none" w:sz="0" w:space="0" w:color="auto"/>
        <w:bottom w:val="none" w:sz="0" w:space="0" w:color="auto"/>
        <w:right w:val="none" w:sz="0" w:space="0" w:color="auto"/>
      </w:divBdr>
    </w:div>
    <w:div w:id="2044093495">
      <w:bodyDiv w:val="1"/>
      <w:marLeft w:val="0"/>
      <w:marRight w:val="0"/>
      <w:marTop w:val="0"/>
      <w:marBottom w:val="0"/>
      <w:divBdr>
        <w:top w:val="none" w:sz="0" w:space="0" w:color="auto"/>
        <w:left w:val="none" w:sz="0" w:space="0" w:color="auto"/>
        <w:bottom w:val="none" w:sz="0" w:space="0" w:color="auto"/>
        <w:right w:val="none" w:sz="0" w:space="0" w:color="auto"/>
      </w:divBdr>
    </w:div>
    <w:div w:id="211806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gotynyan@onu.edu.ua" TargetMode="External"/><Relationship Id="rId3" Type="http://schemas.openxmlformats.org/officeDocument/2006/relationships/styles" Target="styles.xml"/><Relationship Id="rId7" Type="http://schemas.openxmlformats.org/officeDocument/2006/relationships/hyperlink" Target="mailto:v.gotynyan@onu.edu.u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dy.nayka.com.ua/?op=1&amp;z=551" TargetMode="External"/><Relationship Id="rId4" Type="http://schemas.microsoft.com/office/2007/relationships/stylesWithEffects" Target="stylesWithEffects.xml"/><Relationship Id="rId9" Type="http://schemas.openxmlformats.org/officeDocument/2006/relationships/hyperlink" Target="https://journals.indexcopernicus.com/api/file/viewByFileId/25702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C75BD-CDFF-4907-8733-90E406EC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1977</Words>
  <Characters>11271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Пользователь</cp:lastModifiedBy>
  <cp:revision>3</cp:revision>
  <dcterms:created xsi:type="dcterms:W3CDTF">2026-06-08T12:36:00Z</dcterms:created>
  <dcterms:modified xsi:type="dcterms:W3CDTF">2026-06-08T17:34:00Z</dcterms:modified>
</cp:coreProperties>
</file>