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B5FA" w14:textId="77777777" w:rsidR="007F00CF" w:rsidRDefault="007F00CF" w:rsidP="007F00CF">
      <w:pPr>
        <w:widowControl/>
        <w:snapToGrid/>
        <w:spacing w:line="276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7F00CF">
        <w:rPr>
          <w:rFonts w:ascii="Times New Roman" w:hAnsi="Times New Roman"/>
          <w:b/>
          <w:sz w:val="28"/>
          <w:szCs w:val="28"/>
          <w:highlight w:val="yellow"/>
          <w:lang w:eastAsia="en-US"/>
        </w:rPr>
        <w:t>ПРОЄКТ</w:t>
      </w:r>
    </w:p>
    <w:p w14:paraId="1D07C73C" w14:textId="5E918AE1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МІНІСТЕРСТВО ОСВІТИ І НАУКИ УКРАЇНИ</w:t>
      </w:r>
    </w:p>
    <w:p w14:paraId="4E730FC1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Одеський національний університет імені І. І. Мечникова</w:t>
      </w:r>
    </w:p>
    <w:p w14:paraId="2F30397A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819D968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2B64DB0" w14:textId="77777777" w:rsidR="002A380E" w:rsidRPr="008301D4" w:rsidRDefault="002A380E" w:rsidP="002A380E">
      <w:pPr>
        <w:widowControl/>
        <w:snapToGrid/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       ЗАТВЕРДЖЕНО</w:t>
      </w:r>
    </w:p>
    <w:p w14:paraId="66CF29C8" w14:textId="77777777" w:rsidR="00FB631B" w:rsidRPr="008301D4" w:rsidRDefault="00FB631B" w:rsidP="00FB631B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301D4">
        <w:rPr>
          <w:rFonts w:ascii="Times New Roman" w:hAnsi="Times New Roman"/>
          <w:sz w:val="28"/>
          <w:szCs w:val="28"/>
          <w:lang w:eastAsia="en-US"/>
        </w:rPr>
        <w:t>Вченою радою ОНУ імені І. І. Мечникова</w:t>
      </w:r>
    </w:p>
    <w:p w14:paraId="3482DD7C" w14:textId="7864B57D" w:rsidR="00FB631B" w:rsidRPr="008301D4" w:rsidRDefault="00FB631B" w:rsidP="00FB631B">
      <w:pPr>
        <w:widowControl/>
        <w:snapToGrid/>
        <w:spacing w:line="276" w:lineRule="auto"/>
        <w:ind w:left="3540" w:hanging="198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Голова </w:t>
      </w:r>
      <w:r w:rsidR="00E0547F">
        <w:rPr>
          <w:rFonts w:ascii="Times New Roman" w:hAnsi="Times New Roman"/>
          <w:sz w:val="28"/>
          <w:szCs w:val="28"/>
          <w:lang w:eastAsia="en-US"/>
        </w:rPr>
        <w:t>В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ченої ради _________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ТРУБА</w:t>
      </w:r>
    </w:p>
    <w:p w14:paraId="1B77B33E" w14:textId="015312DB" w:rsidR="00FB631B" w:rsidRPr="008301D4" w:rsidRDefault="00FB631B" w:rsidP="00FB631B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8301D4">
        <w:rPr>
          <w:rFonts w:ascii="Times New Roman" w:hAnsi="Times New Roman"/>
          <w:sz w:val="28"/>
          <w:szCs w:val="28"/>
          <w:lang w:eastAsia="en-US"/>
        </w:rPr>
        <w:t>(протокол № ___ від __ 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р.)</w:t>
      </w:r>
    </w:p>
    <w:p w14:paraId="5A241927" w14:textId="77777777" w:rsidR="002A380E" w:rsidRPr="008301D4" w:rsidRDefault="002A380E" w:rsidP="00FB631B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5E5DFE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4ECABE76" w14:textId="77777777" w:rsidR="002A380E" w:rsidRPr="008301D4" w:rsidRDefault="002A380E" w:rsidP="002A380E">
      <w:pPr>
        <w:widowControl/>
        <w:snapToGrid/>
        <w:spacing w:line="276" w:lineRule="auto"/>
        <w:ind w:left="3600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Освітня програма вводиться в дію</w:t>
      </w:r>
    </w:p>
    <w:p w14:paraId="52F99B25" w14:textId="50D836DD" w:rsidR="002A380E" w:rsidRPr="008301D4" w:rsidRDefault="00916594" w:rsidP="00916594">
      <w:pPr>
        <w:widowControl/>
        <w:snapToGrid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з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«01» вересня 202</w:t>
      </w:r>
      <w:r w:rsidR="00186847">
        <w:rPr>
          <w:rFonts w:ascii="Times New Roman" w:hAnsi="Times New Roman"/>
          <w:sz w:val="28"/>
          <w:szCs w:val="28"/>
          <w:lang w:eastAsia="en-US"/>
        </w:rPr>
        <w:t>5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4CC1B1F5" w14:textId="77777777" w:rsidR="002A380E" w:rsidRPr="008301D4" w:rsidRDefault="002A380E" w:rsidP="002A380E">
      <w:pPr>
        <w:widowControl/>
        <w:snapToGrid/>
        <w:spacing w:line="276" w:lineRule="auto"/>
        <w:ind w:left="360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Ректор ____________________ </w:t>
      </w:r>
      <w:proofErr w:type="spellStart"/>
      <w:r w:rsidR="00916594">
        <w:rPr>
          <w:rFonts w:ascii="Times New Roman" w:hAnsi="Times New Roman"/>
          <w:sz w:val="28"/>
          <w:szCs w:val="28"/>
          <w:lang w:eastAsia="en-US"/>
        </w:rPr>
        <w:t>Вячеслав</w:t>
      </w:r>
      <w:proofErr w:type="spellEnd"/>
      <w:r w:rsidR="00916594">
        <w:rPr>
          <w:rFonts w:ascii="Times New Roman" w:hAnsi="Times New Roman"/>
          <w:sz w:val="28"/>
          <w:szCs w:val="28"/>
          <w:lang w:eastAsia="en-US"/>
        </w:rPr>
        <w:t xml:space="preserve"> ТРУБА</w:t>
      </w:r>
    </w:p>
    <w:p w14:paraId="3DD4E3D6" w14:textId="07C4AA5D" w:rsidR="002A380E" w:rsidRPr="008301D4" w:rsidRDefault="00916594" w:rsidP="00916594">
      <w:pPr>
        <w:widowControl/>
        <w:snapToGrid/>
        <w:spacing w:line="276" w:lineRule="auto"/>
        <w:ind w:left="3540" w:firstLine="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(наказ № ____ від __ _________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р.)</w:t>
      </w:r>
    </w:p>
    <w:p w14:paraId="2B356ECC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BE84AB9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5987610A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9A2A190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2F1CDE7D" w14:textId="77777777" w:rsidR="002A380E" w:rsidRPr="008301D4" w:rsidRDefault="003A48D5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ОСВІТНЬО-ПРОФЕСІЙНА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ПРОГРАМА</w:t>
      </w:r>
    </w:p>
    <w:p w14:paraId="01903EB3" w14:textId="45E218AC" w:rsidR="003A48D5" w:rsidRPr="008301D4" w:rsidRDefault="00B30F73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БІОТЕХНОЛОГІЇ ТА БІОІНЖЕНЕРІЯ</w:t>
      </w:r>
      <w:r w:rsidR="001A6791">
        <w:rPr>
          <w:rFonts w:ascii="Times New Roman" w:hAnsi="Times New Roman"/>
          <w:b/>
          <w:sz w:val="28"/>
          <w:szCs w:val="28"/>
          <w:u w:val="single"/>
          <w:lang w:eastAsia="en-US"/>
        </w:rPr>
        <w:t>_</w:t>
      </w:r>
    </w:p>
    <w:p w14:paraId="1AD5CE74" w14:textId="77777777" w:rsidR="00186847" w:rsidRDefault="00186847" w:rsidP="002A380E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1385918" w14:textId="77777777" w:rsidR="003A48D5" w:rsidRDefault="003A48D5" w:rsidP="003A48D5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9BED8AD" w14:textId="52063E39" w:rsidR="002A380E" w:rsidRPr="00B30F73" w:rsidRDefault="00B30F73" w:rsidP="00B30F73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4472C4" w:themeColor="accent5"/>
          <w:sz w:val="28"/>
          <w:szCs w:val="28"/>
          <w:lang w:eastAsia="en-US"/>
        </w:rPr>
        <w:t xml:space="preserve">                     </w:t>
      </w:r>
      <w:r w:rsidRPr="00B30F73">
        <w:rPr>
          <w:rFonts w:ascii="Times New Roman" w:hAnsi="Times New Roman"/>
          <w:b/>
          <w:sz w:val="28"/>
          <w:szCs w:val="28"/>
          <w:lang w:eastAsia="en-US"/>
        </w:rPr>
        <w:t>першого</w:t>
      </w:r>
      <w:r w:rsidR="002A380E" w:rsidRPr="00B30F73">
        <w:rPr>
          <w:rFonts w:ascii="Times New Roman" w:hAnsi="Times New Roman"/>
          <w:b/>
          <w:sz w:val="28"/>
          <w:szCs w:val="28"/>
          <w:lang w:eastAsia="en-US"/>
        </w:rPr>
        <w:t xml:space="preserve"> (</w:t>
      </w:r>
      <w:r w:rsidRPr="00B30F73">
        <w:rPr>
          <w:rFonts w:ascii="Times New Roman" w:hAnsi="Times New Roman"/>
          <w:b/>
          <w:sz w:val="28"/>
          <w:szCs w:val="28"/>
          <w:lang w:eastAsia="en-US"/>
        </w:rPr>
        <w:t>бакалаврсь</w:t>
      </w:r>
      <w:r w:rsidR="003A48D5" w:rsidRPr="00B30F73">
        <w:rPr>
          <w:rFonts w:ascii="Times New Roman" w:hAnsi="Times New Roman"/>
          <w:b/>
          <w:sz w:val="28"/>
          <w:szCs w:val="28"/>
          <w:lang w:eastAsia="en-US"/>
        </w:rPr>
        <w:t>кого) рівня вищої освіти</w:t>
      </w:r>
    </w:p>
    <w:p w14:paraId="2D509067" w14:textId="77777777" w:rsidR="00B30F73" w:rsidRDefault="00B30F73" w:rsidP="002A380E">
      <w:pPr>
        <w:widowControl/>
        <w:snapToGrid/>
        <w:spacing w:line="276" w:lineRule="auto"/>
        <w:ind w:left="1440"/>
        <w:rPr>
          <w:rFonts w:ascii="Times New Roman" w:hAnsi="Times New Roman"/>
          <w:b/>
          <w:sz w:val="28"/>
          <w:szCs w:val="28"/>
          <w:lang w:eastAsia="en-US"/>
        </w:rPr>
      </w:pPr>
    </w:p>
    <w:p w14:paraId="298B5D09" w14:textId="46C5CCDA" w:rsidR="002A380E" w:rsidRPr="00B30F73" w:rsidRDefault="002A380E" w:rsidP="002A380E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lang w:eastAsia="en-US"/>
        </w:rPr>
      </w:pPr>
      <w:r w:rsidRPr="00B30F73">
        <w:rPr>
          <w:rFonts w:ascii="Times New Roman" w:hAnsi="Times New Roman"/>
          <w:b/>
          <w:sz w:val="28"/>
          <w:szCs w:val="28"/>
          <w:lang w:eastAsia="en-US"/>
        </w:rPr>
        <w:t>за спеціальністю</w:t>
      </w:r>
      <w:r w:rsidR="008F56E7" w:rsidRPr="00B30F7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30F73" w:rsidRPr="00B30F73">
        <w:rPr>
          <w:rFonts w:ascii="Times New Roman" w:hAnsi="Times New Roman"/>
          <w:sz w:val="28"/>
          <w:szCs w:val="28"/>
          <w:lang w:val="ru-RU"/>
        </w:rPr>
        <w:t>G</w:t>
      </w:r>
      <w:r w:rsidR="00B30F73" w:rsidRPr="0090153A">
        <w:rPr>
          <w:rFonts w:ascii="Times New Roman" w:hAnsi="Times New Roman"/>
          <w:sz w:val="28"/>
          <w:szCs w:val="28"/>
        </w:rPr>
        <w:t>21</w:t>
      </w:r>
      <w:r w:rsidRPr="00B30F73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B30F73" w:rsidRPr="0090153A">
        <w:rPr>
          <w:rFonts w:ascii="Times New Roman" w:hAnsi="Times New Roman"/>
          <w:sz w:val="28"/>
          <w:szCs w:val="28"/>
        </w:rPr>
        <w:t>Біотехнології та біоінженерія</w:t>
      </w:r>
    </w:p>
    <w:p w14:paraId="627CE33B" w14:textId="61FBF086" w:rsidR="002A380E" w:rsidRPr="00B30F73" w:rsidRDefault="002A380E" w:rsidP="002A380E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B30F73">
        <w:rPr>
          <w:rFonts w:ascii="Times New Roman" w:hAnsi="Times New Roman"/>
          <w:b/>
          <w:sz w:val="28"/>
          <w:szCs w:val="28"/>
          <w:lang w:eastAsia="en-US"/>
        </w:rPr>
        <w:t>галузі знань</w:t>
      </w:r>
      <w:r w:rsidRPr="00B30F73">
        <w:rPr>
          <w:rFonts w:ascii="Times New Roman" w:hAnsi="Times New Roman"/>
          <w:sz w:val="28"/>
          <w:szCs w:val="28"/>
          <w:lang w:eastAsia="en-US"/>
        </w:rPr>
        <w:tab/>
      </w:r>
      <w:r w:rsidR="00B30F73" w:rsidRPr="00B30F73">
        <w:rPr>
          <w:rFonts w:ascii="Times New Roman" w:hAnsi="Times New Roman"/>
          <w:sz w:val="28"/>
          <w:szCs w:val="28"/>
          <w:lang w:val="ru-RU"/>
        </w:rPr>
        <w:t>G</w:t>
      </w:r>
      <w:r w:rsidR="006B7FAC" w:rsidRPr="006B7FAC">
        <w:rPr>
          <w:rFonts w:ascii="Times New Roman" w:hAnsi="Times New Roman"/>
          <w:sz w:val="28"/>
          <w:szCs w:val="28"/>
        </w:rPr>
        <w:t xml:space="preserve"> </w:t>
      </w:r>
      <w:r w:rsidR="00B30F73" w:rsidRPr="00B30F73">
        <w:rPr>
          <w:rFonts w:ascii="Times New Roman" w:hAnsi="Times New Roman"/>
          <w:sz w:val="28"/>
          <w:szCs w:val="28"/>
        </w:rPr>
        <w:t>Інженерія, виробництво та будівництво</w:t>
      </w:r>
    </w:p>
    <w:p w14:paraId="6C263AC7" w14:textId="47C0FBFE" w:rsidR="002A380E" w:rsidRPr="00B30F73" w:rsidRDefault="002A380E" w:rsidP="002A380E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B30F73">
        <w:rPr>
          <w:rFonts w:ascii="Times New Roman" w:hAnsi="Times New Roman"/>
          <w:b/>
          <w:sz w:val="28"/>
          <w:szCs w:val="28"/>
          <w:lang w:eastAsia="en-US"/>
        </w:rPr>
        <w:t>освітня кваліфікація</w:t>
      </w:r>
      <w:r w:rsidR="009A3001" w:rsidRPr="00B30F7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30F73" w:rsidRPr="00B30F73">
        <w:rPr>
          <w:rFonts w:ascii="Times New Roman" w:hAnsi="Times New Roman"/>
          <w:sz w:val="28"/>
          <w:szCs w:val="28"/>
          <w:u w:val="single"/>
          <w:lang w:eastAsia="en-US"/>
        </w:rPr>
        <w:t>бакалавр з біотехнології та біоінженерії</w:t>
      </w:r>
    </w:p>
    <w:p w14:paraId="11A9D729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3BB004E7" w14:textId="77777777" w:rsidR="002A380E" w:rsidRPr="008301D4" w:rsidRDefault="002A380E" w:rsidP="002A380E">
      <w:pPr>
        <w:widowControl/>
        <w:snapToGrid/>
        <w:spacing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AB8F6EB" w14:textId="77777777" w:rsidR="002A380E" w:rsidRPr="008301D4" w:rsidRDefault="002A380E" w:rsidP="008F56E7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Гарант освітньої програми:</w:t>
      </w:r>
    </w:p>
    <w:p w14:paraId="05CD83E8" w14:textId="52DF016D" w:rsidR="002A380E" w:rsidRPr="008301D4" w:rsidRDefault="00B30F73" w:rsidP="00A16DA6">
      <w:pPr>
        <w:widowControl/>
        <w:snapToGrid/>
        <w:spacing w:line="276" w:lineRule="auto"/>
        <w:ind w:left="48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доцент</w:t>
      </w:r>
    </w:p>
    <w:p w14:paraId="384A149A" w14:textId="06DA63D4" w:rsidR="002A380E" w:rsidRPr="008301D4" w:rsidRDefault="00B30F73" w:rsidP="008F56E7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кандидат технічних наук</w:t>
      </w:r>
      <w:r w:rsidR="005173AE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доцент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14:paraId="0D053010" w14:textId="7A8258B5" w:rsidR="002A380E" w:rsidRPr="008301D4" w:rsidRDefault="002A380E" w:rsidP="0075781B">
      <w:pPr>
        <w:widowControl/>
        <w:snapToGrid/>
        <w:spacing w:before="120" w:line="276" w:lineRule="auto"/>
        <w:ind w:left="4321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916594">
        <w:rPr>
          <w:rFonts w:ascii="Times New Roman" w:hAnsi="Times New Roman"/>
          <w:sz w:val="28"/>
          <w:szCs w:val="28"/>
          <w:lang w:eastAsia="en-US"/>
        </w:rPr>
        <w:t>_________________</w:t>
      </w:r>
      <w:r w:rsidR="00B30F73">
        <w:rPr>
          <w:rFonts w:ascii="Times New Roman" w:hAnsi="Times New Roman"/>
          <w:sz w:val="28"/>
          <w:szCs w:val="28"/>
          <w:lang w:eastAsia="en-US"/>
        </w:rPr>
        <w:t>Ганна ЯМБОРКО</w:t>
      </w:r>
    </w:p>
    <w:p w14:paraId="1B11A0AB" w14:textId="77777777" w:rsidR="002A380E" w:rsidRPr="008301D4" w:rsidRDefault="002A380E" w:rsidP="002A380E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14:paraId="0E4D8535" w14:textId="77777777" w:rsidR="002A380E" w:rsidRPr="008301D4" w:rsidRDefault="002A380E" w:rsidP="002A380E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14:paraId="4EFC07DD" w14:textId="5CB554A5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Одеса –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</w:p>
    <w:p w14:paraId="35C6794F" w14:textId="77777777" w:rsidR="002A380E" w:rsidRPr="008301D4" w:rsidRDefault="002A380E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br w:type="page"/>
      </w:r>
    </w:p>
    <w:p w14:paraId="1A28A53E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lastRenderedPageBreak/>
        <w:t>ЛИСТ ПОГОДЖЕННЯ</w:t>
      </w:r>
    </w:p>
    <w:p w14:paraId="2457F153" w14:textId="77777777" w:rsidR="002A380E" w:rsidRPr="008301D4" w:rsidRDefault="003A48D5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освітньо-професійної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програми «Історія та археологія»</w:t>
      </w:r>
    </w:p>
    <w:p w14:paraId="5CD1C0A9" w14:textId="77777777" w:rsidR="002A380E" w:rsidRPr="008301D4" w:rsidRDefault="008F56E7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друг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>ого (</w:t>
      </w:r>
      <w:r w:rsidRPr="008301D4">
        <w:rPr>
          <w:rFonts w:ascii="Times New Roman" w:hAnsi="Times New Roman"/>
          <w:b/>
          <w:sz w:val="28"/>
          <w:szCs w:val="28"/>
          <w:lang w:eastAsia="en-US"/>
        </w:rPr>
        <w:t>магісте</w:t>
      </w:r>
      <w:r w:rsidR="002A380E" w:rsidRPr="008301D4">
        <w:rPr>
          <w:rFonts w:ascii="Times New Roman" w:hAnsi="Times New Roman"/>
          <w:b/>
          <w:sz w:val="28"/>
          <w:szCs w:val="28"/>
          <w:lang w:eastAsia="en-US"/>
        </w:rPr>
        <w:t>рського) рівня вищої освіти</w:t>
      </w:r>
    </w:p>
    <w:p w14:paraId="75D9067B" w14:textId="77777777" w:rsidR="002A380E" w:rsidRPr="008301D4" w:rsidRDefault="002A380E" w:rsidP="002A380E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1DA9CE3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ІНІЦІЙОВАНО</w:t>
      </w:r>
    </w:p>
    <w:p w14:paraId="5AC18236" w14:textId="77777777" w:rsidR="002A380E" w:rsidRPr="008301D4" w:rsidRDefault="002C039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робоч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ою групою освітньої програми</w:t>
      </w:r>
    </w:p>
    <w:p w14:paraId="1D10FCBD" w14:textId="47E52362" w:rsidR="001A6791" w:rsidRDefault="002A380E" w:rsidP="001A6791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916594">
        <w:rPr>
          <w:rFonts w:ascii="Times New Roman" w:hAnsi="Times New Roman"/>
          <w:sz w:val="28"/>
          <w:szCs w:val="28"/>
          <w:lang w:eastAsia="en-US"/>
        </w:rPr>
        <w:t>«</w:t>
      </w:r>
      <w:r w:rsidR="00643649">
        <w:rPr>
          <w:rFonts w:ascii="Times New Roman" w:hAnsi="Times New Roman"/>
          <w:sz w:val="28"/>
          <w:szCs w:val="28"/>
          <w:lang w:val="ru-RU" w:eastAsia="en-US"/>
        </w:rPr>
        <w:t>24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4D37" w:rsidRPr="008301D4">
        <w:rPr>
          <w:rFonts w:ascii="Times New Roman" w:hAnsi="Times New Roman"/>
          <w:sz w:val="28"/>
          <w:szCs w:val="28"/>
          <w:lang w:eastAsia="en-US"/>
        </w:rPr>
        <w:t>_</w:t>
      </w:r>
      <w:r w:rsidR="00643649" w:rsidRPr="00643649">
        <w:rPr>
          <w:rFonts w:ascii="Times New Roman" w:hAnsi="Times New Roman"/>
          <w:sz w:val="28"/>
          <w:szCs w:val="28"/>
          <w:u w:val="single"/>
          <w:lang w:val="ru-RU" w:eastAsia="en-US"/>
        </w:rPr>
        <w:t>лютого</w:t>
      </w:r>
      <w:r w:rsidR="00CF4D37" w:rsidRPr="008301D4">
        <w:rPr>
          <w:rFonts w:ascii="Times New Roman" w:hAnsi="Times New Roman"/>
          <w:sz w:val="28"/>
          <w:szCs w:val="28"/>
          <w:lang w:eastAsia="en-US"/>
        </w:rPr>
        <w:t>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  <w:r w:rsidR="001A679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4428B96" w14:textId="77777777" w:rsidR="00643649" w:rsidRDefault="00643649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121A093A" w14:textId="3C8B3A26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Гарант освітньої програми ___</w:t>
      </w:r>
      <w:r w:rsidR="00253FA0">
        <w:rPr>
          <w:rFonts w:ascii="Times New Roman" w:hAnsi="Times New Roman"/>
          <w:sz w:val="28"/>
          <w:szCs w:val="28"/>
          <w:lang w:eastAsia="en-US"/>
        </w:rPr>
        <w:t>_________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_______ </w:t>
      </w:r>
      <w:r w:rsidR="003670CD">
        <w:rPr>
          <w:rFonts w:ascii="Times New Roman" w:hAnsi="Times New Roman"/>
          <w:sz w:val="28"/>
          <w:szCs w:val="28"/>
          <w:lang w:eastAsia="en-US"/>
        </w:rPr>
        <w:t>Ганна ЯМБОРКО</w:t>
      </w:r>
    </w:p>
    <w:p w14:paraId="0BE0BE88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47FA0D5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5EDDD92E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7FE1A41B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н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авчально-методичною комісією</w:t>
      </w:r>
    </w:p>
    <w:p w14:paraId="0E619D51" w14:textId="0DF0DF5B" w:rsidR="002A380E" w:rsidRPr="008301D4" w:rsidRDefault="003670CD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факультету </w:t>
      </w:r>
    </w:p>
    <w:p w14:paraId="51DCE97E" w14:textId="28966705" w:rsidR="003A48D5" w:rsidRPr="008301D4" w:rsidRDefault="003A48D5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Протокол № </w:t>
      </w:r>
      <w:r w:rsidR="00A87FB7">
        <w:rPr>
          <w:rFonts w:ascii="Times New Roman" w:hAnsi="Times New Roman"/>
          <w:sz w:val="28"/>
          <w:szCs w:val="28"/>
          <w:lang w:eastAsia="en-US"/>
        </w:rPr>
        <w:t>6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 w:rsidR="00916594">
        <w:rPr>
          <w:rFonts w:ascii="Times New Roman" w:hAnsi="Times New Roman"/>
          <w:sz w:val="28"/>
          <w:szCs w:val="28"/>
          <w:lang w:eastAsia="en-US"/>
        </w:rPr>
        <w:t>«</w:t>
      </w:r>
      <w:r w:rsidR="00A87FB7">
        <w:rPr>
          <w:rFonts w:ascii="Times New Roman" w:hAnsi="Times New Roman"/>
          <w:sz w:val="28"/>
          <w:szCs w:val="28"/>
          <w:lang w:eastAsia="en-US"/>
        </w:rPr>
        <w:t>13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87FB7">
        <w:rPr>
          <w:rFonts w:ascii="Times New Roman" w:hAnsi="Times New Roman"/>
          <w:sz w:val="28"/>
          <w:szCs w:val="28"/>
          <w:lang w:eastAsia="en-US"/>
        </w:rPr>
        <w:t>березня</w:t>
      </w:r>
      <w:bookmarkStart w:id="0" w:name="_GoBack"/>
      <w:bookmarkEnd w:id="0"/>
      <w:r w:rsidRPr="008301D4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22F6620A" w14:textId="77777777" w:rsidR="003A48D5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611BD640" w14:textId="0D186A2B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НМК факультету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________</w:t>
      </w:r>
      <w:r w:rsidR="00253FA0">
        <w:rPr>
          <w:rFonts w:ascii="Times New Roman" w:hAnsi="Times New Roman"/>
          <w:sz w:val="28"/>
          <w:szCs w:val="28"/>
          <w:lang w:eastAsia="en-US"/>
        </w:rPr>
        <w:t>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____ </w:t>
      </w:r>
      <w:r w:rsidR="003670CD">
        <w:rPr>
          <w:rFonts w:ascii="Times New Roman" w:hAnsi="Times New Roman"/>
          <w:sz w:val="28"/>
          <w:szCs w:val="28"/>
          <w:lang w:eastAsia="en-US"/>
        </w:rPr>
        <w:t>Світлана ПІДГОРНА</w:t>
      </w:r>
    </w:p>
    <w:p w14:paraId="03F72D1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C88BA85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46855E2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11B3A994" w14:textId="1A12985F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в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ченою радою </w:t>
      </w:r>
      <w:r w:rsidR="003670CD"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факультету</w:t>
      </w:r>
    </w:p>
    <w:p w14:paraId="347D4A83" w14:textId="2C4B9732" w:rsidR="003A48D5" w:rsidRPr="008301D4" w:rsidRDefault="003A48D5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Протокол № ____ від </w:t>
      </w:r>
      <w:r w:rsidR="00916594">
        <w:rPr>
          <w:rFonts w:ascii="Times New Roman" w:hAnsi="Times New Roman"/>
          <w:sz w:val="28"/>
          <w:szCs w:val="28"/>
          <w:lang w:eastAsia="en-US"/>
        </w:rPr>
        <w:t>«</w:t>
      </w:r>
      <w:r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="00916594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4D37" w:rsidRPr="008301D4">
        <w:rPr>
          <w:rFonts w:ascii="Times New Roman" w:hAnsi="Times New Roman"/>
          <w:sz w:val="28"/>
          <w:szCs w:val="28"/>
          <w:lang w:eastAsia="en-US"/>
        </w:rPr>
        <w:t>__________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45A062D3" w14:textId="77777777" w:rsidR="003A48D5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34FC0D53" w14:textId="77777777" w:rsidR="0091659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 xml:space="preserve"> вченої ради </w:t>
      </w:r>
    </w:p>
    <w:p w14:paraId="4497E65E" w14:textId="3672852F" w:rsidR="002A380E" w:rsidRPr="008301D4" w:rsidRDefault="003670CD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Біологічного </w:t>
      </w:r>
      <w:r w:rsidR="00916594">
        <w:rPr>
          <w:rFonts w:ascii="Times New Roman" w:hAnsi="Times New Roman"/>
          <w:sz w:val="28"/>
          <w:szCs w:val="28"/>
          <w:lang w:eastAsia="en-US"/>
        </w:rPr>
        <w:t>ф</w:t>
      </w:r>
      <w:r w:rsidR="003A48D5" w:rsidRPr="008301D4">
        <w:rPr>
          <w:rFonts w:ascii="Times New Roman" w:hAnsi="Times New Roman"/>
          <w:sz w:val="28"/>
          <w:szCs w:val="28"/>
          <w:lang w:eastAsia="en-US"/>
        </w:rPr>
        <w:t>акультету</w:t>
      </w:r>
      <w:r w:rsidR="009165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______</w:t>
      </w:r>
      <w:r w:rsidR="00253FA0">
        <w:rPr>
          <w:rFonts w:ascii="Times New Roman" w:hAnsi="Times New Roman"/>
          <w:sz w:val="28"/>
          <w:szCs w:val="28"/>
          <w:lang w:eastAsia="en-US"/>
        </w:rPr>
        <w:t>__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______ </w:t>
      </w:r>
      <w:r>
        <w:rPr>
          <w:rFonts w:ascii="Times New Roman" w:hAnsi="Times New Roman"/>
          <w:sz w:val="28"/>
          <w:szCs w:val="28"/>
          <w:lang w:eastAsia="en-US"/>
        </w:rPr>
        <w:t>Веніамін ЗАМОРОВ</w:t>
      </w:r>
    </w:p>
    <w:p w14:paraId="126D8D5A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0FD46A13" w14:textId="77777777" w:rsidR="002A380E" w:rsidRPr="008301D4" w:rsidRDefault="002A380E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2F60D1A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14:paraId="1461931D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н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ауково-методичною радою</w:t>
      </w:r>
      <w:r w:rsidR="009165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ОНУ імені І. І. Мечникова</w:t>
      </w:r>
    </w:p>
    <w:p w14:paraId="7E556BE4" w14:textId="31E8C67B" w:rsidR="003A48D5" w:rsidRPr="008301D4" w:rsidRDefault="003A48D5" w:rsidP="003A48D5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 xml:space="preserve">Протокол № ___ від </w:t>
      </w:r>
      <w:r w:rsidR="00253FA0">
        <w:rPr>
          <w:rFonts w:ascii="Times New Roman" w:hAnsi="Times New Roman"/>
          <w:sz w:val="28"/>
          <w:szCs w:val="28"/>
          <w:lang w:eastAsia="en-US"/>
        </w:rPr>
        <w:t>«</w:t>
      </w:r>
      <w:r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="00253FA0">
        <w:rPr>
          <w:rFonts w:ascii="Times New Roman" w:hAnsi="Times New Roman"/>
          <w:sz w:val="28"/>
          <w:szCs w:val="28"/>
          <w:lang w:eastAsia="en-US"/>
        </w:rPr>
        <w:t>»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________ 202</w:t>
      </w:r>
      <w:r w:rsidR="006711EC">
        <w:rPr>
          <w:rFonts w:ascii="Times New Roman" w:hAnsi="Times New Roman"/>
          <w:sz w:val="28"/>
          <w:szCs w:val="28"/>
          <w:lang w:eastAsia="en-US"/>
        </w:rPr>
        <w:t>5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р.</w:t>
      </w:r>
    </w:p>
    <w:p w14:paraId="2E18F80D" w14:textId="77777777" w:rsidR="00253FA0" w:rsidRDefault="00253FA0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14:paraId="0EF0C5B2" w14:textId="77777777" w:rsidR="00916594" w:rsidRDefault="002A380E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Голова</w:t>
      </w:r>
      <w:r w:rsidR="00253FA0">
        <w:rPr>
          <w:rFonts w:ascii="Times New Roman" w:hAnsi="Times New Roman"/>
          <w:sz w:val="28"/>
          <w:szCs w:val="28"/>
          <w:lang w:eastAsia="en-US"/>
        </w:rPr>
        <w:t xml:space="preserve"> науково-методичної ради </w:t>
      </w:r>
    </w:p>
    <w:p w14:paraId="45DCEF44" w14:textId="77777777" w:rsidR="002A380E" w:rsidRPr="008301D4" w:rsidRDefault="003A48D5" w:rsidP="002A380E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8301D4">
        <w:rPr>
          <w:rFonts w:ascii="Times New Roman" w:hAnsi="Times New Roman"/>
          <w:sz w:val="28"/>
          <w:szCs w:val="28"/>
          <w:lang w:eastAsia="en-US"/>
        </w:rPr>
        <w:t>ОНУ імені І. І. Мечникова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 xml:space="preserve"> _____</w:t>
      </w:r>
      <w:r w:rsidR="00253FA0">
        <w:rPr>
          <w:rFonts w:ascii="Times New Roman" w:hAnsi="Times New Roman"/>
          <w:sz w:val="28"/>
          <w:szCs w:val="28"/>
          <w:lang w:eastAsia="en-US"/>
        </w:rPr>
        <w:t>_________</w:t>
      </w:r>
      <w:r w:rsidR="002A380E" w:rsidRPr="008301D4">
        <w:rPr>
          <w:rFonts w:ascii="Times New Roman" w:hAnsi="Times New Roman"/>
          <w:sz w:val="28"/>
          <w:szCs w:val="28"/>
          <w:lang w:eastAsia="en-US"/>
        </w:rPr>
        <w:t>____</w:t>
      </w:r>
      <w:r w:rsidRPr="008301D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916594">
        <w:rPr>
          <w:rFonts w:ascii="Times New Roman" w:hAnsi="Times New Roman"/>
          <w:sz w:val="28"/>
          <w:szCs w:val="28"/>
          <w:lang w:eastAsia="en-US"/>
        </w:rPr>
        <w:t>Майя</w:t>
      </w:r>
      <w:r w:rsidR="009741F4" w:rsidRPr="008301D4">
        <w:rPr>
          <w:rFonts w:ascii="Times New Roman" w:hAnsi="Times New Roman"/>
          <w:sz w:val="28"/>
          <w:szCs w:val="28"/>
          <w:lang w:eastAsia="en-US"/>
        </w:rPr>
        <w:t xml:space="preserve"> Н</w:t>
      </w:r>
      <w:r w:rsidR="00916594">
        <w:rPr>
          <w:rFonts w:ascii="Times New Roman" w:hAnsi="Times New Roman"/>
          <w:sz w:val="28"/>
          <w:szCs w:val="28"/>
          <w:lang w:eastAsia="en-US"/>
        </w:rPr>
        <w:t>ІКОЛАЄВА</w:t>
      </w:r>
    </w:p>
    <w:p w14:paraId="47D3E6FC" w14:textId="77777777" w:rsidR="002A380E" w:rsidRPr="008301D4" w:rsidRDefault="002A380E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br w:type="page"/>
      </w:r>
    </w:p>
    <w:p w14:paraId="27511EE0" w14:textId="77777777" w:rsidR="00462190" w:rsidRPr="008301D4" w:rsidRDefault="00AE671A" w:rsidP="00462190">
      <w:pPr>
        <w:widowControl/>
        <w:snapToGrid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14:paraId="6E1A3C3B" w14:textId="77777777" w:rsidR="00462190" w:rsidRPr="008301D4" w:rsidRDefault="00462190" w:rsidP="00AE671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85A0DC" w14:textId="2B40BCFC" w:rsidR="00AE671A" w:rsidRPr="006B7FAC" w:rsidRDefault="00AE671A" w:rsidP="00AE671A">
      <w:pPr>
        <w:widowControl/>
        <w:snapToGri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1D4">
        <w:rPr>
          <w:rFonts w:ascii="Times New Roman" w:hAnsi="Times New Roman"/>
          <w:bCs/>
          <w:sz w:val="28"/>
          <w:szCs w:val="28"/>
        </w:rPr>
        <w:t xml:space="preserve">Освітньо-професійна програма є нормативним документом, який регламентує нормативні, </w:t>
      </w:r>
      <w:proofErr w:type="spellStart"/>
      <w:r w:rsidRPr="008301D4">
        <w:rPr>
          <w:rFonts w:ascii="Times New Roman" w:hAnsi="Times New Roman"/>
          <w:bCs/>
          <w:sz w:val="28"/>
          <w:szCs w:val="28"/>
        </w:rPr>
        <w:t>компетентністні</w:t>
      </w:r>
      <w:proofErr w:type="spellEnd"/>
      <w:r w:rsidRPr="008301D4">
        <w:rPr>
          <w:rFonts w:ascii="Times New Roman" w:hAnsi="Times New Roman"/>
          <w:bCs/>
          <w:sz w:val="28"/>
          <w:szCs w:val="28"/>
        </w:rPr>
        <w:t xml:space="preserve">, кваліфікаційні, організаційні, навчальні та методичні вимоги у підготовці здобувачів </w:t>
      </w:r>
      <w:r w:rsidR="006B7FAC" w:rsidRPr="006B7FAC">
        <w:rPr>
          <w:rFonts w:ascii="Times New Roman" w:hAnsi="Times New Roman"/>
          <w:bCs/>
          <w:sz w:val="28"/>
          <w:szCs w:val="28"/>
        </w:rPr>
        <w:t>першого</w:t>
      </w:r>
      <w:r w:rsidRPr="006B7FAC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6B7FAC" w:rsidRPr="006B7FAC">
        <w:rPr>
          <w:rFonts w:ascii="Times New Roman" w:hAnsi="Times New Roman"/>
          <w:bCs/>
          <w:sz w:val="28"/>
          <w:szCs w:val="28"/>
        </w:rPr>
        <w:t>бакалавс</w:t>
      </w:r>
      <w:r w:rsidRPr="006B7FAC">
        <w:rPr>
          <w:rFonts w:ascii="Times New Roman" w:hAnsi="Times New Roman"/>
          <w:bCs/>
          <w:sz w:val="28"/>
          <w:szCs w:val="28"/>
        </w:rPr>
        <w:t>ького</w:t>
      </w:r>
      <w:proofErr w:type="spellEnd"/>
      <w:r w:rsidRPr="006B7FAC">
        <w:rPr>
          <w:rFonts w:ascii="Times New Roman" w:hAnsi="Times New Roman"/>
          <w:bCs/>
          <w:sz w:val="28"/>
          <w:szCs w:val="28"/>
        </w:rPr>
        <w:t xml:space="preserve">) рівня вищої освіти у галузі </w:t>
      </w:r>
      <w:r w:rsidR="006B7FAC" w:rsidRPr="006B7FAC">
        <w:rPr>
          <w:rFonts w:ascii="Times New Roman" w:hAnsi="Times New Roman"/>
          <w:sz w:val="28"/>
          <w:szCs w:val="28"/>
          <w:lang w:val="ru-RU"/>
        </w:rPr>
        <w:t>G</w:t>
      </w:r>
      <w:r w:rsidR="006B7FAC" w:rsidRPr="006B7FAC">
        <w:rPr>
          <w:rFonts w:ascii="Times New Roman" w:hAnsi="Times New Roman"/>
          <w:sz w:val="28"/>
          <w:szCs w:val="28"/>
        </w:rPr>
        <w:t xml:space="preserve"> Інженерія, виробництво та будівництво</w:t>
      </w:r>
      <w:r w:rsidR="006B7FAC" w:rsidRPr="006B7FAC">
        <w:rPr>
          <w:rFonts w:ascii="Times New Roman" w:hAnsi="Times New Roman"/>
          <w:bCs/>
          <w:sz w:val="28"/>
          <w:szCs w:val="28"/>
        </w:rPr>
        <w:t xml:space="preserve"> </w:t>
      </w:r>
      <w:r w:rsidRPr="006B7FAC">
        <w:rPr>
          <w:rFonts w:ascii="Times New Roman" w:hAnsi="Times New Roman"/>
          <w:bCs/>
          <w:sz w:val="28"/>
          <w:szCs w:val="28"/>
        </w:rPr>
        <w:t xml:space="preserve">спеціальності </w:t>
      </w:r>
      <w:r w:rsidR="006B7FAC" w:rsidRPr="006B7FAC">
        <w:rPr>
          <w:rFonts w:ascii="Times New Roman" w:hAnsi="Times New Roman"/>
          <w:sz w:val="28"/>
          <w:szCs w:val="28"/>
          <w:lang w:val="ru-RU"/>
        </w:rPr>
        <w:t>G</w:t>
      </w:r>
      <w:r w:rsidR="006B7FAC" w:rsidRPr="006B7FAC">
        <w:rPr>
          <w:rFonts w:ascii="Times New Roman" w:hAnsi="Times New Roman"/>
          <w:sz w:val="28"/>
          <w:szCs w:val="28"/>
        </w:rPr>
        <w:t>21</w:t>
      </w:r>
      <w:r w:rsidR="006B7FAC" w:rsidRPr="006B7FAC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6B7FAC" w:rsidRPr="006B7FAC">
        <w:rPr>
          <w:rFonts w:ascii="Times New Roman" w:hAnsi="Times New Roman"/>
          <w:sz w:val="28"/>
          <w:szCs w:val="28"/>
        </w:rPr>
        <w:t>Біотехнології та біоінженерія</w:t>
      </w:r>
      <w:r w:rsidRPr="006B7FAC">
        <w:rPr>
          <w:rFonts w:ascii="Times New Roman" w:hAnsi="Times New Roman"/>
          <w:bCs/>
          <w:sz w:val="28"/>
          <w:szCs w:val="28"/>
        </w:rPr>
        <w:t>.</w:t>
      </w:r>
    </w:p>
    <w:p w14:paraId="54EBAE5E" w14:textId="749171E4" w:rsidR="006B7FAC" w:rsidRPr="00850EA3" w:rsidRDefault="00AE671A" w:rsidP="006B7FAC">
      <w:pPr>
        <w:pStyle w:val="5"/>
        <w:spacing w:line="240" w:lineRule="auto"/>
        <w:ind w:firstLine="708"/>
        <w:jc w:val="both"/>
        <w:rPr>
          <w:sz w:val="28"/>
          <w:szCs w:val="28"/>
        </w:rPr>
      </w:pPr>
      <w:proofErr w:type="spellStart"/>
      <w:r w:rsidRPr="008301D4">
        <w:rPr>
          <w:bCs/>
          <w:sz w:val="28"/>
          <w:szCs w:val="28"/>
        </w:rPr>
        <w:t>Освітньо-професійна</w:t>
      </w:r>
      <w:proofErr w:type="spellEnd"/>
      <w:r w:rsidRPr="008301D4">
        <w:rPr>
          <w:bCs/>
          <w:sz w:val="28"/>
          <w:szCs w:val="28"/>
        </w:rPr>
        <w:t xml:space="preserve"> </w:t>
      </w:r>
      <w:proofErr w:type="spellStart"/>
      <w:r w:rsidRPr="008301D4">
        <w:rPr>
          <w:bCs/>
          <w:sz w:val="28"/>
          <w:szCs w:val="28"/>
        </w:rPr>
        <w:t>програма</w:t>
      </w:r>
      <w:proofErr w:type="spellEnd"/>
      <w:r w:rsidRPr="008301D4">
        <w:rPr>
          <w:bCs/>
          <w:sz w:val="28"/>
          <w:szCs w:val="28"/>
        </w:rPr>
        <w:t xml:space="preserve"> </w:t>
      </w:r>
      <w:proofErr w:type="spellStart"/>
      <w:r w:rsidR="00B863F9" w:rsidRPr="008301D4">
        <w:rPr>
          <w:bCs/>
          <w:sz w:val="28"/>
          <w:szCs w:val="28"/>
        </w:rPr>
        <w:t>розроблена</w:t>
      </w:r>
      <w:proofErr w:type="spellEnd"/>
      <w:r w:rsidR="00B863F9" w:rsidRPr="008301D4">
        <w:rPr>
          <w:bCs/>
          <w:sz w:val="28"/>
          <w:szCs w:val="28"/>
        </w:rPr>
        <w:t xml:space="preserve"> </w:t>
      </w:r>
      <w:r w:rsidR="0049290F" w:rsidRPr="008301D4">
        <w:rPr>
          <w:bCs/>
          <w:sz w:val="28"/>
          <w:szCs w:val="28"/>
        </w:rPr>
        <w:t xml:space="preserve">на </w:t>
      </w:r>
      <w:proofErr w:type="spellStart"/>
      <w:r w:rsidR="0049290F" w:rsidRPr="008301D4">
        <w:rPr>
          <w:bCs/>
          <w:sz w:val="28"/>
          <w:szCs w:val="28"/>
        </w:rPr>
        <w:t>підставі</w:t>
      </w:r>
      <w:proofErr w:type="spellEnd"/>
      <w:r w:rsidR="0049290F" w:rsidRPr="008301D4">
        <w:rPr>
          <w:sz w:val="28"/>
          <w:szCs w:val="28"/>
        </w:rPr>
        <w:t xml:space="preserve"> </w:t>
      </w:r>
      <w:r w:rsidR="006B7FAC" w:rsidRPr="00850EA3">
        <w:rPr>
          <w:sz w:val="28"/>
          <w:szCs w:val="28"/>
        </w:rPr>
        <w:t xml:space="preserve">Стандарту </w:t>
      </w:r>
      <w:proofErr w:type="spellStart"/>
      <w:r w:rsidR="006B7FAC" w:rsidRPr="00850EA3">
        <w:rPr>
          <w:sz w:val="28"/>
          <w:szCs w:val="28"/>
        </w:rPr>
        <w:t>вищої</w:t>
      </w:r>
      <w:proofErr w:type="spellEnd"/>
      <w:r w:rsidR="006B7FAC" w:rsidRPr="00850EA3">
        <w:rPr>
          <w:sz w:val="28"/>
          <w:szCs w:val="28"/>
        </w:rPr>
        <w:t xml:space="preserve"> </w:t>
      </w:r>
      <w:proofErr w:type="spellStart"/>
      <w:r w:rsidR="006B7FAC" w:rsidRPr="00850EA3">
        <w:rPr>
          <w:sz w:val="28"/>
          <w:szCs w:val="28"/>
        </w:rPr>
        <w:t>освіти</w:t>
      </w:r>
      <w:proofErr w:type="spellEnd"/>
      <w:r w:rsidR="006B7FAC" w:rsidRPr="00850EA3">
        <w:rPr>
          <w:sz w:val="28"/>
          <w:szCs w:val="28"/>
        </w:rPr>
        <w:t xml:space="preserve"> </w:t>
      </w:r>
      <w:proofErr w:type="spellStart"/>
      <w:r w:rsidR="006B7FAC" w:rsidRPr="00850EA3">
        <w:rPr>
          <w:sz w:val="28"/>
          <w:szCs w:val="28"/>
        </w:rPr>
        <w:t>України</w:t>
      </w:r>
      <w:proofErr w:type="spellEnd"/>
      <w:r w:rsidR="006B7FAC" w:rsidRPr="00850EA3">
        <w:rPr>
          <w:sz w:val="28"/>
          <w:szCs w:val="28"/>
        </w:rPr>
        <w:t xml:space="preserve"> </w:t>
      </w:r>
      <w:r w:rsidR="006B7FAC" w:rsidRPr="00850EA3">
        <w:rPr>
          <w:sz w:val="28"/>
          <w:szCs w:val="28"/>
          <w:lang w:val="uk-UA"/>
        </w:rPr>
        <w:t xml:space="preserve">першого </w:t>
      </w:r>
      <w:r w:rsidR="006B7FAC" w:rsidRPr="00850EA3">
        <w:rPr>
          <w:sz w:val="28"/>
          <w:szCs w:val="28"/>
        </w:rPr>
        <w:t>(</w:t>
      </w:r>
      <w:proofErr w:type="spellStart"/>
      <w:r w:rsidR="006B7FAC" w:rsidRPr="00850EA3">
        <w:rPr>
          <w:sz w:val="28"/>
          <w:szCs w:val="28"/>
          <w:lang w:val="uk-UA"/>
        </w:rPr>
        <w:t>бакалаврського</w:t>
      </w:r>
      <w:proofErr w:type="spellEnd"/>
      <w:r w:rsidR="006B7FAC" w:rsidRPr="00850EA3">
        <w:rPr>
          <w:sz w:val="28"/>
          <w:szCs w:val="28"/>
        </w:rPr>
        <w:t xml:space="preserve">) </w:t>
      </w:r>
      <w:proofErr w:type="spellStart"/>
      <w:r w:rsidR="006B7FAC" w:rsidRPr="00850EA3">
        <w:rPr>
          <w:sz w:val="28"/>
          <w:szCs w:val="28"/>
        </w:rPr>
        <w:t>рівн</w:t>
      </w:r>
      <w:r w:rsidR="006B7FAC" w:rsidRPr="00850EA3">
        <w:rPr>
          <w:sz w:val="28"/>
          <w:szCs w:val="28"/>
          <w:lang w:val="uk-UA"/>
        </w:rPr>
        <w:t>я</w:t>
      </w:r>
      <w:proofErr w:type="spellEnd"/>
      <w:r w:rsidR="006B7FAC" w:rsidRPr="00850EA3">
        <w:rPr>
          <w:sz w:val="28"/>
          <w:szCs w:val="28"/>
        </w:rPr>
        <w:t xml:space="preserve">, </w:t>
      </w:r>
      <w:proofErr w:type="spellStart"/>
      <w:r w:rsidR="006B7FAC" w:rsidRPr="00850EA3">
        <w:rPr>
          <w:sz w:val="28"/>
          <w:szCs w:val="28"/>
        </w:rPr>
        <w:t>галузь</w:t>
      </w:r>
      <w:proofErr w:type="spellEnd"/>
      <w:r w:rsidR="006B7FAC" w:rsidRPr="00850EA3">
        <w:rPr>
          <w:sz w:val="28"/>
          <w:szCs w:val="28"/>
        </w:rPr>
        <w:t xml:space="preserve"> </w:t>
      </w:r>
      <w:proofErr w:type="spellStart"/>
      <w:r w:rsidR="006B7FAC" w:rsidRPr="00850EA3">
        <w:rPr>
          <w:sz w:val="28"/>
          <w:szCs w:val="28"/>
        </w:rPr>
        <w:t>знань</w:t>
      </w:r>
      <w:proofErr w:type="spellEnd"/>
      <w:r w:rsidR="006B7FAC" w:rsidRPr="00850EA3">
        <w:rPr>
          <w:sz w:val="28"/>
          <w:szCs w:val="28"/>
        </w:rPr>
        <w:t xml:space="preserve"> </w:t>
      </w:r>
      <w:r w:rsidR="006B7FAC" w:rsidRPr="00850EA3">
        <w:rPr>
          <w:sz w:val="28"/>
          <w:szCs w:val="28"/>
          <w:lang w:val="uk-UA"/>
        </w:rPr>
        <w:t>16</w:t>
      </w:r>
      <w:r w:rsidR="006B7FAC" w:rsidRPr="00850EA3">
        <w:rPr>
          <w:sz w:val="28"/>
          <w:szCs w:val="28"/>
        </w:rPr>
        <w:t xml:space="preserve"> «</w:t>
      </w:r>
      <w:proofErr w:type="spellStart"/>
      <w:r w:rsidR="006B7FAC" w:rsidRPr="00850EA3">
        <w:rPr>
          <w:sz w:val="28"/>
          <w:szCs w:val="28"/>
          <w:lang w:val="uk-UA"/>
        </w:rPr>
        <w:t>Хімічна</w:t>
      </w:r>
      <w:proofErr w:type="spellEnd"/>
      <w:r w:rsidR="006B7FAC" w:rsidRPr="00850EA3">
        <w:rPr>
          <w:sz w:val="28"/>
          <w:szCs w:val="28"/>
          <w:lang w:val="uk-UA"/>
        </w:rPr>
        <w:t xml:space="preserve"> та біоінженерія</w:t>
      </w:r>
      <w:r w:rsidR="006B7FAC" w:rsidRPr="00850EA3">
        <w:rPr>
          <w:sz w:val="28"/>
          <w:szCs w:val="28"/>
        </w:rPr>
        <w:t xml:space="preserve">», </w:t>
      </w:r>
      <w:proofErr w:type="spellStart"/>
      <w:r w:rsidR="006B7FAC" w:rsidRPr="00850EA3">
        <w:rPr>
          <w:sz w:val="28"/>
          <w:szCs w:val="28"/>
        </w:rPr>
        <w:t>спеціальність</w:t>
      </w:r>
      <w:proofErr w:type="spellEnd"/>
      <w:r w:rsidR="006B7FAC" w:rsidRPr="00850EA3">
        <w:rPr>
          <w:sz w:val="28"/>
          <w:szCs w:val="28"/>
        </w:rPr>
        <w:t xml:space="preserve"> </w:t>
      </w:r>
      <w:r w:rsidR="006B7FAC" w:rsidRPr="00C72E1B">
        <w:rPr>
          <w:sz w:val="28"/>
          <w:szCs w:val="28"/>
        </w:rPr>
        <w:t>162</w:t>
      </w:r>
      <w:r w:rsidR="006B7FAC" w:rsidRPr="00FA16B3">
        <w:rPr>
          <w:sz w:val="28"/>
          <w:szCs w:val="28"/>
        </w:rPr>
        <w:t xml:space="preserve"> «</w:t>
      </w:r>
      <w:proofErr w:type="spellStart"/>
      <w:r w:rsidR="006B7FAC" w:rsidRPr="00FA16B3">
        <w:rPr>
          <w:sz w:val="28"/>
          <w:szCs w:val="28"/>
        </w:rPr>
        <w:t>Біо</w:t>
      </w:r>
      <w:r w:rsidR="006B7FAC" w:rsidRPr="002969A6">
        <w:rPr>
          <w:sz w:val="28"/>
          <w:szCs w:val="28"/>
        </w:rPr>
        <w:t>технології</w:t>
      </w:r>
      <w:proofErr w:type="spellEnd"/>
      <w:r w:rsidR="006B7FAC" w:rsidRPr="002969A6">
        <w:rPr>
          <w:sz w:val="28"/>
          <w:szCs w:val="28"/>
        </w:rPr>
        <w:t xml:space="preserve"> та </w:t>
      </w:r>
      <w:proofErr w:type="spellStart"/>
      <w:r w:rsidR="006B7FAC" w:rsidRPr="002969A6">
        <w:rPr>
          <w:sz w:val="28"/>
          <w:szCs w:val="28"/>
        </w:rPr>
        <w:t>біоінженерія</w:t>
      </w:r>
      <w:proofErr w:type="spellEnd"/>
      <w:r w:rsidR="006B7FAC" w:rsidRPr="00666EEA">
        <w:rPr>
          <w:sz w:val="28"/>
          <w:szCs w:val="28"/>
        </w:rPr>
        <w:t>»</w:t>
      </w:r>
      <w:r w:rsidR="006B7FAC" w:rsidRPr="00850EA3">
        <w:rPr>
          <w:sz w:val="28"/>
          <w:szCs w:val="28"/>
        </w:rPr>
        <w:t xml:space="preserve">, </w:t>
      </w:r>
      <w:r w:rsidR="006B7FAC" w:rsidRPr="00C72E1B">
        <w:rPr>
          <w:sz w:val="28"/>
          <w:szCs w:val="28"/>
          <w:lang w:val="uk-UA"/>
        </w:rPr>
        <w:t>затверджен</w:t>
      </w:r>
      <w:r w:rsidR="006B7FAC" w:rsidRPr="00FA16B3">
        <w:rPr>
          <w:sz w:val="28"/>
          <w:szCs w:val="28"/>
          <w:lang w:val="uk-UA"/>
        </w:rPr>
        <w:t>ого</w:t>
      </w:r>
      <w:r w:rsidR="006B7FAC" w:rsidRPr="002969A6">
        <w:rPr>
          <w:sz w:val="28"/>
          <w:szCs w:val="28"/>
          <w:lang w:val="uk-UA"/>
        </w:rPr>
        <w:t xml:space="preserve"> Наказом </w:t>
      </w:r>
      <w:r w:rsidR="006B7FAC" w:rsidRPr="00666EEA">
        <w:rPr>
          <w:sz w:val="28"/>
          <w:szCs w:val="28"/>
          <w:lang w:val="uk-UA"/>
        </w:rPr>
        <w:t>М</w:t>
      </w:r>
      <w:r w:rsidR="006B7FAC" w:rsidRPr="009918EA">
        <w:rPr>
          <w:sz w:val="28"/>
          <w:szCs w:val="28"/>
          <w:lang w:val="uk-UA"/>
        </w:rPr>
        <w:t xml:space="preserve">іністерства освіти і науки України № 1070 від 04.10.2018 р., </w:t>
      </w:r>
      <w:r w:rsidR="006B7FAC" w:rsidRPr="00AF7ECA">
        <w:rPr>
          <w:color w:val="000000"/>
          <w:sz w:val="28"/>
          <w:szCs w:val="28"/>
          <w:shd w:val="clear" w:color="auto" w:fill="FFFFFF"/>
        </w:rPr>
        <w:t xml:space="preserve">уточнено </w:t>
      </w:r>
      <w:proofErr w:type="spellStart"/>
      <w:r w:rsidR="006B7FAC" w:rsidRPr="00AF7ECA">
        <w:rPr>
          <w:sz w:val="28"/>
          <w:szCs w:val="28"/>
          <w:shd w:val="clear" w:color="auto" w:fill="FFFFFF"/>
        </w:rPr>
        <w:t>згідно</w:t>
      </w:r>
      <w:proofErr w:type="spellEnd"/>
      <w:r w:rsidR="006B7FAC" w:rsidRPr="00AF7ECA">
        <w:rPr>
          <w:sz w:val="28"/>
          <w:szCs w:val="28"/>
          <w:shd w:val="clear" w:color="auto" w:fill="FFFFFF"/>
        </w:rPr>
        <w:t xml:space="preserve"> постанов</w:t>
      </w:r>
      <w:r w:rsidR="006B7FAC">
        <w:rPr>
          <w:sz w:val="28"/>
          <w:szCs w:val="28"/>
          <w:shd w:val="clear" w:color="auto" w:fill="FFFFFF"/>
          <w:lang w:val="uk-UA"/>
        </w:rPr>
        <w:t>и</w:t>
      </w:r>
      <w:r w:rsidR="006B7FAC" w:rsidRPr="00AF7ECA">
        <w:rPr>
          <w:sz w:val="28"/>
          <w:szCs w:val="28"/>
          <w:shd w:val="clear" w:color="auto" w:fill="FFFFFF"/>
        </w:rPr>
        <w:t xml:space="preserve"> </w:t>
      </w:r>
      <w:proofErr w:type="spellStart"/>
      <w:r w:rsidR="006B7FAC" w:rsidRPr="00AF7ECA">
        <w:rPr>
          <w:sz w:val="28"/>
          <w:szCs w:val="28"/>
          <w:shd w:val="clear" w:color="auto" w:fill="FFFFFF"/>
        </w:rPr>
        <w:t>Кабінету</w:t>
      </w:r>
      <w:proofErr w:type="spellEnd"/>
      <w:r w:rsidR="006B7FAC" w:rsidRPr="00AF7ECA">
        <w:rPr>
          <w:sz w:val="28"/>
          <w:szCs w:val="28"/>
          <w:shd w:val="clear" w:color="auto" w:fill="FFFFFF"/>
        </w:rPr>
        <w:t xml:space="preserve"> </w:t>
      </w:r>
      <w:proofErr w:type="spellStart"/>
      <w:r w:rsidR="006B7FAC" w:rsidRPr="00AF7ECA">
        <w:rPr>
          <w:sz w:val="28"/>
          <w:szCs w:val="28"/>
          <w:shd w:val="clear" w:color="auto" w:fill="FFFFFF"/>
        </w:rPr>
        <w:t>Міністрів</w:t>
      </w:r>
      <w:proofErr w:type="spellEnd"/>
      <w:r w:rsidR="006B7FAC" w:rsidRPr="00AF7ECA">
        <w:rPr>
          <w:sz w:val="28"/>
          <w:szCs w:val="28"/>
          <w:shd w:val="clear" w:color="auto" w:fill="FFFFFF"/>
        </w:rPr>
        <w:t xml:space="preserve"> </w:t>
      </w:r>
      <w:proofErr w:type="spellStart"/>
      <w:r w:rsidR="006B7FAC" w:rsidRPr="00AF7ECA">
        <w:rPr>
          <w:sz w:val="28"/>
          <w:szCs w:val="28"/>
          <w:shd w:val="clear" w:color="auto" w:fill="FFFFFF"/>
        </w:rPr>
        <w:t>України</w:t>
      </w:r>
      <w:proofErr w:type="spellEnd"/>
      <w:r w:rsidR="006B7FAC" w:rsidRPr="00AF7ECA">
        <w:rPr>
          <w:sz w:val="28"/>
          <w:szCs w:val="28"/>
          <w:shd w:val="clear" w:color="auto" w:fill="FFFFFF"/>
        </w:rPr>
        <w:t xml:space="preserve"> </w:t>
      </w:r>
      <w:proofErr w:type="spellStart"/>
      <w:r w:rsidR="006B7FAC" w:rsidRPr="00AF7ECA">
        <w:rPr>
          <w:sz w:val="28"/>
          <w:szCs w:val="28"/>
          <w:shd w:val="clear" w:color="auto" w:fill="FFFFFF"/>
        </w:rPr>
        <w:t>від</w:t>
      </w:r>
      <w:proofErr w:type="spellEnd"/>
      <w:r w:rsidR="006B7FAC" w:rsidRPr="00AF7ECA">
        <w:rPr>
          <w:sz w:val="28"/>
          <w:szCs w:val="28"/>
          <w:shd w:val="clear" w:color="auto" w:fill="FFFFFF"/>
        </w:rPr>
        <w:t xml:space="preserve"> </w:t>
      </w:r>
      <w:r w:rsidR="006B7FAC">
        <w:rPr>
          <w:sz w:val="28"/>
          <w:szCs w:val="28"/>
          <w:shd w:val="clear" w:color="auto" w:fill="FFFFFF"/>
          <w:lang w:val="uk-UA"/>
        </w:rPr>
        <w:t>16</w:t>
      </w:r>
      <w:r w:rsidR="006B7FAC" w:rsidRPr="00AF7ECA">
        <w:rPr>
          <w:sz w:val="28"/>
          <w:szCs w:val="28"/>
          <w:shd w:val="clear" w:color="auto" w:fill="FFFFFF"/>
        </w:rPr>
        <w:t xml:space="preserve"> </w:t>
      </w:r>
      <w:r w:rsidR="006B7FAC">
        <w:rPr>
          <w:sz w:val="28"/>
          <w:szCs w:val="28"/>
          <w:shd w:val="clear" w:color="auto" w:fill="FFFFFF"/>
          <w:lang w:val="uk-UA"/>
        </w:rPr>
        <w:t>грудня</w:t>
      </w:r>
      <w:r w:rsidR="006B7FAC" w:rsidRPr="00AF7ECA">
        <w:rPr>
          <w:sz w:val="28"/>
          <w:szCs w:val="28"/>
          <w:shd w:val="clear" w:color="auto" w:fill="FFFFFF"/>
        </w:rPr>
        <w:t xml:space="preserve"> 20</w:t>
      </w:r>
      <w:r w:rsidR="006B7FAC">
        <w:rPr>
          <w:sz w:val="28"/>
          <w:szCs w:val="28"/>
          <w:shd w:val="clear" w:color="auto" w:fill="FFFFFF"/>
          <w:lang w:val="uk-UA"/>
        </w:rPr>
        <w:t>22</w:t>
      </w:r>
      <w:r w:rsidR="006B7FAC" w:rsidRPr="00AF7ECA">
        <w:rPr>
          <w:sz w:val="28"/>
          <w:szCs w:val="28"/>
          <w:shd w:val="clear" w:color="auto" w:fill="FFFFFF"/>
        </w:rPr>
        <w:t xml:space="preserve"> р. № </w:t>
      </w:r>
      <w:r w:rsidR="006B7FAC">
        <w:rPr>
          <w:sz w:val="28"/>
          <w:szCs w:val="28"/>
          <w:shd w:val="clear" w:color="auto" w:fill="FFFFFF"/>
          <w:lang w:val="uk-UA"/>
        </w:rPr>
        <w:t>1392 та</w:t>
      </w:r>
      <w:r w:rsidR="006B7FAC" w:rsidRPr="00AF7ECA">
        <w:rPr>
          <w:color w:val="000000"/>
          <w:sz w:val="28"/>
          <w:szCs w:val="28"/>
          <w:shd w:val="clear" w:color="auto" w:fill="FFFFFF"/>
        </w:rPr>
        <w:t xml:space="preserve"> Наказу </w:t>
      </w:r>
      <w:r w:rsidR="006B7FAC" w:rsidRPr="00666EEA">
        <w:rPr>
          <w:sz w:val="28"/>
          <w:szCs w:val="28"/>
          <w:lang w:val="uk-UA"/>
        </w:rPr>
        <w:t>М</w:t>
      </w:r>
      <w:r w:rsidR="006B7FAC" w:rsidRPr="009918EA">
        <w:rPr>
          <w:sz w:val="28"/>
          <w:szCs w:val="28"/>
          <w:lang w:val="uk-UA"/>
        </w:rPr>
        <w:t>іністерства освіти і науки України</w:t>
      </w:r>
      <w:r w:rsidR="006B7FAC" w:rsidRPr="00AF7ECA">
        <w:rPr>
          <w:color w:val="000000"/>
          <w:sz w:val="28"/>
          <w:szCs w:val="28"/>
          <w:shd w:val="clear" w:color="auto" w:fill="FFFFFF"/>
        </w:rPr>
        <w:t xml:space="preserve"> № 842 </w:t>
      </w:r>
      <w:proofErr w:type="spellStart"/>
      <w:r w:rsidR="006B7FAC" w:rsidRPr="00AF7EC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6B7FAC" w:rsidRPr="00AF7ECA">
        <w:rPr>
          <w:color w:val="000000"/>
          <w:sz w:val="28"/>
          <w:szCs w:val="28"/>
          <w:shd w:val="clear" w:color="auto" w:fill="FFFFFF"/>
        </w:rPr>
        <w:t xml:space="preserve"> 13.06.2024 р</w:t>
      </w:r>
      <w:r w:rsidR="006B7FA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6B7FAC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, </w:t>
      </w:r>
      <w:r w:rsidR="006B7FAC" w:rsidRPr="00850EA3">
        <w:rPr>
          <w:sz w:val="28"/>
          <w:szCs w:val="28"/>
        </w:rPr>
        <w:t xml:space="preserve">а </w:t>
      </w:r>
      <w:proofErr w:type="spellStart"/>
      <w:r w:rsidR="006B7FAC" w:rsidRPr="00850EA3">
        <w:rPr>
          <w:sz w:val="28"/>
          <w:szCs w:val="28"/>
        </w:rPr>
        <w:t>також</w:t>
      </w:r>
      <w:proofErr w:type="spellEnd"/>
      <w:r w:rsidR="006B7FAC" w:rsidRPr="00850EA3">
        <w:rPr>
          <w:sz w:val="28"/>
          <w:szCs w:val="28"/>
        </w:rPr>
        <w:t xml:space="preserve"> </w:t>
      </w:r>
      <w:r w:rsidR="006B7FAC">
        <w:rPr>
          <w:sz w:val="28"/>
          <w:szCs w:val="28"/>
          <w:lang w:val="uk-UA"/>
        </w:rPr>
        <w:t xml:space="preserve">із </w:t>
      </w:r>
      <w:proofErr w:type="spellStart"/>
      <w:r w:rsidR="006B7FAC">
        <w:rPr>
          <w:sz w:val="28"/>
          <w:szCs w:val="28"/>
          <w:lang w:val="uk-UA"/>
        </w:rPr>
        <w:t>урахованням</w:t>
      </w:r>
      <w:proofErr w:type="spellEnd"/>
      <w:r w:rsidR="006B7FAC">
        <w:rPr>
          <w:sz w:val="28"/>
          <w:szCs w:val="28"/>
          <w:lang w:val="uk-UA"/>
        </w:rPr>
        <w:t xml:space="preserve"> </w:t>
      </w:r>
      <w:proofErr w:type="spellStart"/>
      <w:r w:rsidR="006B7FAC" w:rsidRPr="00850EA3">
        <w:rPr>
          <w:sz w:val="28"/>
          <w:szCs w:val="28"/>
        </w:rPr>
        <w:t>пропозиці</w:t>
      </w:r>
      <w:r w:rsidR="006B7FAC" w:rsidRPr="00850EA3">
        <w:rPr>
          <w:sz w:val="28"/>
          <w:szCs w:val="28"/>
          <w:lang w:val="uk-UA"/>
        </w:rPr>
        <w:t>ї</w:t>
      </w:r>
      <w:proofErr w:type="spellEnd"/>
      <w:r w:rsidR="006B7FAC" w:rsidRPr="00850EA3">
        <w:rPr>
          <w:sz w:val="28"/>
          <w:szCs w:val="28"/>
        </w:rPr>
        <w:t xml:space="preserve"> </w:t>
      </w:r>
      <w:proofErr w:type="spellStart"/>
      <w:r w:rsidR="006B7FAC" w:rsidRPr="00850EA3">
        <w:rPr>
          <w:sz w:val="28"/>
          <w:szCs w:val="28"/>
        </w:rPr>
        <w:t>здобувачів</w:t>
      </w:r>
      <w:proofErr w:type="spellEnd"/>
      <w:r w:rsidR="006B7FAC" w:rsidRPr="00850EA3">
        <w:rPr>
          <w:sz w:val="28"/>
          <w:szCs w:val="28"/>
        </w:rPr>
        <w:t xml:space="preserve">, </w:t>
      </w:r>
      <w:proofErr w:type="spellStart"/>
      <w:r w:rsidR="006B7FAC" w:rsidRPr="00850EA3">
        <w:rPr>
          <w:sz w:val="28"/>
          <w:szCs w:val="28"/>
        </w:rPr>
        <w:t>стейкхолдерів</w:t>
      </w:r>
      <w:proofErr w:type="spellEnd"/>
      <w:r w:rsidR="006B7FAC" w:rsidRPr="00850EA3">
        <w:rPr>
          <w:sz w:val="28"/>
          <w:szCs w:val="28"/>
        </w:rPr>
        <w:t xml:space="preserve">, </w:t>
      </w:r>
      <w:proofErr w:type="spellStart"/>
      <w:r w:rsidR="006B7FAC" w:rsidRPr="00850EA3">
        <w:rPr>
          <w:sz w:val="28"/>
          <w:szCs w:val="28"/>
        </w:rPr>
        <w:t>роботодавців</w:t>
      </w:r>
      <w:proofErr w:type="spellEnd"/>
      <w:r w:rsidR="006B7FAC" w:rsidRPr="00850EA3">
        <w:rPr>
          <w:sz w:val="28"/>
          <w:szCs w:val="28"/>
          <w:lang w:val="uk-UA"/>
        </w:rPr>
        <w:t>.</w:t>
      </w:r>
      <w:r w:rsidR="006B7FAC" w:rsidRPr="00850EA3">
        <w:rPr>
          <w:sz w:val="28"/>
          <w:szCs w:val="28"/>
        </w:rPr>
        <w:t xml:space="preserve">  </w:t>
      </w:r>
    </w:p>
    <w:p w14:paraId="7506D0B7" w14:textId="38217C7B" w:rsidR="009F4254" w:rsidRPr="0078592D" w:rsidRDefault="00B863F9" w:rsidP="00AE671A">
      <w:pPr>
        <w:widowControl/>
        <w:snapToGri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1D4">
        <w:rPr>
          <w:rFonts w:ascii="Times New Roman" w:hAnsi="Times New Roman"/>
          <w:bCs/>
          <w:sz w:val="28"/>
          <w:szCs w:val="28"/>
        </w:rPr>
        <w:t xml:space="preserve"> </w:t>
      </w:r>
      <w:r w:rsidR="00AE671A" w:rsidRPr="00BB48DC">
        <w:rPr>
          <w:rFonts w:ascii="Times New Roman" w:hAnsi="Times New Roman"/>
          <w:bCs/>
          <w:sz w:val="28"/>
          <w:szCs w:val="28"/>
        </w:rPr>
        <w:t xml:space="preserve">Програма відповідає </w:t>
      </w:r>
      <w:r w:rsidR="00BB48DC" w:rsidRPr="00BB48DC">
        <w:rPr>
          <w:rFonts w:ascii="Times New Roman" w:hAnsi="Times New Roman"/>
          <w:bCs/>
          <w:sz w:val="28"/>
          <w:szCs w:val="28"/>
        </w:rPr>
        <w:t>перш</w:t>
      </w:r>
      <w:r w:rsidR="00AE671A" w:rsidRPr="00BB48DC">
        <w:rPr>
          <w:rFonts w:ascii="Times New Roman" w:hAnsi="Times New Roman"/>
          <w:bCs/>
          <w:sz w:val="28"/>
          <w:szCs w:val="28"/>
        </w:rPr>
        <w:t>ому (</w:t>
      </w:r>
      <w:r w:rsidR="00BB48DC" w:rsidRPr="00BB48DC">
        <w:rPr>
          <w:rFonts w:ascii="Times New Roman" w:hAnsi="Times New Roman"/>
          <w:bCs/>
          <w:sz w:val="28"/>
          <w:szCs w:val="28"/>
        </w:rPr>
        <w:t>бакалавр</w:t>
      </w:r>
      <w:r w:rsidR="00AE671A" w:rsidRPr="00BB48DC">
        <w:rPr>
          <w:rFonts w:ascii="Times New Roman" w:hAnsi="Times New Roman"/>
          <w:bCs/>
          <w:sz w:val="28"/>
          <w:szCs w:val="28"/>
        </w:rPr>
        <w:t xml:space="preserve">ському) рівню вищої освіти та </w:t>
      </w:r>
      <w:r w:rsidR="00BB48DC" w:rsidRPr="00BB48DC">
        <w:rPr>
          <w:rFonts w:ascii="Times New Roman" w:hAnsi="Times New Roman"/>
          <w:bCs/>
          <w:sz w:val="28"/>
          <w:szCs w:val="28"/>
        </w:rPr>
        <w:t>шостому</w:t>
      </w:r>
      <w:r w:rsidR="00AE671A" w:rsidRPr="00BB48DC">
        <w:rPr>
          <w:rFonts w:ascii="Times New Roman" w:hAnsi="Times New Roman"/>
          <w:bCs/>
          <w:sz w:val="28"/>
          <w:szCs w:val="28"/>
        </w:rPr>
        <w:t xml:space="preserve"> кваліфікаційному рівню за Національною рамкою кваліфікацій і передбачає </w:t>
      </w:r>
      <w:r w:rsidR="009F4254" w:rsidRPr="00BB48DC">
        <w:rPr>
          <w:rFonts w:ascii="Times New Roman" w:hAnsi="Times New Roman"/>
          <w:bCs/>
          <w:sz w:val="28"/>
          <w:szCs w:val="28"/>
        </w:rPr>
        <w:t>здо</w:t>
      </w:r>
      <w:r w:rsidR="00AE671A" w:rsidRPr="00BB48DC">
        <w:rPr>
          <w:rFonts w:ascii="Times New Roman" w:hAnsi="Times New Roman"/>
          <w:bCs/>
          <w:sz w:val="28"/>
          <w:szCs w:val="28"/>
        </w:rPr>
        <w:t xml:space="preserve">буття здобувачами освіти </w:t>
      </w:r>
      <w:r w:rsidR="009F4254" w:rsidRPr="0078592D">
        <w:rPr>
          <w:rFonts w:ascii="Times New Roman" w:hAnsi="Times New Roman"/>
          <w:bCs/>
          <w:sz w:val="28"/>
          <w:szCs w:val="28"/>
        </w:rPr>
        <w:t>спеціалізованих концептуальних знань,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опанування ними засад та принципів критичного осмислення проблем у галузі та на межі галузей знань.</w:t>
      </w:r>
    </w:p>
    <w:p w14:paraId="2181E1F0" w14:textId="77777777" w:rsidR="00AE671A" w:rsidRPr="008301D4" w:rsidRDefault="00AE671A" w:rsidP="00AE671A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56592" w14:textId="77777777" w:rsidR="003A48D5" w:rsidRPr="008301D4" w:rsidRDefault="00AE671A" w:rsidP="00AE671A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  <w:r w:rsidRPr="008301D4">
        <w:rPr>
          <w:rFonts w:ascii="Times New Roman" w:hAnsi="Times New Roman"/>
          <w:b/>
          <w:bCs/>
          <w:sz w:val="28"/>
          <w:szCs w:val="28"/>
        </w:rPr>
        <w:t xml:space="preserve">Розроблено </w:t>
      </w:r>
      <w:r w:rsidR="002C039E">
        <w:rPr>
          <w:rFonts w:ascii="Times New Roman" w:hAnsi="Times New Roman"/>
          <w:b/>
          <w:bCs/>
          <w:sz w:val="28"/>
          <w:szCs w:val="28"/>
        </w:rPr>
        <w:t>робоч</w:t>
      </w:r>
      <w:r w:rsidRPr="008301D4">
        <w:rPr>
          <w:rFonts w:ascii="Times New Roman" w:hAnsi="Times New Roman"/>
          <w:b/>
          <w:bCs/>
          <w:sz w:val="28"/>
          <w:szCs w:val="28"/>
        </w:rPr>
        <w:t>ою групою у складі:</w:t>
      </w:r>
    </w:p>
    <w:p w14:paraId="45D63A0D" w14:textId="72EB84A7" w:rsidR="002A380E" w:rsidRDefault="0078592D" w:rsidP="00AE671A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 w:rsidRPr="00850EA3">
        <w:rPr>
          <w:rFonts w:ascii="Times New Roman" w:hAnsi="Times New Roman"/>
          <w:b/>
          <w:bCs/>
          <w:sz w:val="28"/>
          <w:szCs w:val="28"/>
        </w:rPr>
        <w:t xml:space="preserve">ЯМБОРКО Ганна Валентинівна </w:t>
      </w:r>
      <w:r w:rsidR="002A380E" w:rsidRPr="008301D4">
        <w:rPr>
          <w:rFonts w:ascii="Times New Roman" w:hAnsi="Times New Roman"/>
          <w:bCs/>
          <w:sz w:val="28"/>
          <w:szCs w:val="28"/>
        </w:rPr>
        <w:t xml:space="preserve">– керівник </w:t>
      </w:r>
      <w:r w:rsidR="002C039E">
        <w:rPr>
          <w:rFonts w:ascii="Times New Roman" w:hAnsi="Times New Roman"/>
          <w:bCs/>
          <w:sz w:val="28"/>
          <w:szCs w:val="28"/>
        </w:rPr>
        <w:t>робоч</w:t>
      </w:r>
      <w:r w:rsidR="002A380E" w:rsidRPr="008301D4">
        <w:rPr>
          <w:rFonts w:ascii="Times New Roman" w:hAnsi="Times New Roman"/>
          <w:bCs/>
          <w:sz w:val="28"/>
          <w:szCs w:val="28"/>
        </w:rPr>
        <w:t xml:space="preserve">ої групи, </w:t>
      </w:r>
      <w:r w:rsidRPr="00850EA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850EA3">
        <w:rPr>
          <w:rFonts w:ascii="Times New Roman" w:hAnsi="Times New Roman"/>
          <w:sz w:val="28"/>
          <w:szCs w:val="28"/>
        </w:rPr>
        <w:t>доцент кафедри мікробіології, вірусології та біотехнології біологічного факультету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EA3">
        <w:rPr>
          <w:rFonts w:ascii="Times New Roman" w:hAnsi="Times New Roman"/>
          <w:sz w:val="28"/>
          <w:szCs w:val="28"/>
        </w:rPr>
        <w:t>Одеськ</w:t>
      </w:r>
      <w:r>
        <w:rPr>
          <w:rFonts w:ascii="Times New Roman" w:hAnsi="Times New Roman"/>
          <w:sz w:val="28"/>
          <w:szCs w:val="28"/>
        </w:rPr>
        <w:t>ого</w:t>
      </w:r>
      <w:r w:rsidRPr="00850EA3">
        <w:rPr>
          <w:rFonts w:ascii="Times New Roman" w:hAnsi="Times New Roman"/>
          <w:sz w:val="28"/>
          <w:szCs w:val="28"/>
        </w:rPr>
        <w:t xml:space="preserve"> національн</w:t>
      </w:r>
      <w:r>
        <w:rPr>
          <w:rFonts w:ascii="Times New Roman" w:hAnsi="Times New Roman"/>
          <w:sz w:val="28"/>
          <w:szCs w:val="28"/>
        </w:rPr>
        <w:t>ого</w:t>
      </w:r>
      <w:r w:rsidRPr="00850EA3">
        <w:rPr>
          <w:rFonts w:ascii="Times New Roman" w:hAnsi="Times New Roman"/>
          <w:sz w:val="28"/>
          <w:szCs w:val="28"/>
        </w:rPr>
        <w:t xml:space="preserve"> університет</w:t>
      </w:r>
      <w:r>
        <w:rPr>
          <w:rFonts w:ascii="Times New Roman" w:hAnsi="Times New Roman"/>
          <w:sz w:val="28"/>
          <w:szCs w:val="28"/>
        </w:rPr>
        <w:t>у</w:t>
      </w:r>
      <w:r w:rsidRPr="00850EA3">
        <w:rPr>
          <w:rFonts w:ascii="Times New Roman" w:hAnsi="Times New Roman"/>
          <w:sz w:val="28"/>
          <w:szCs w:val="28"/>
        </w:rPr>
        <w:t xml:space="preserve"> імені І.І. Мечникова</w:t>
      </w:r>
      <w:r w:rsidR="002A380E" w:rsidRPr="008301D4">
        <w:rPr>
          <w:rFonts w:ascii="Times New Roman" w:hAnsi="Times New Roman"/>
          <w:bCs/>
          <w:sz w:val="28"/>
          <w:szCs w:val="28"/>
        </w:rPr>
        <w:t xml:space="preserve"> – </w:t>
      </w:r>
      <w:r w:rsidR="002A380E" w:rsidRPr="008301D4">
        <w:rPr>
          <w:rFonts w:ascii="Times New Roman" w:hAnsi="Times New Roman"/>
          <w:b/>
          <w:bCs/>
          <w:sz w:val="28"/>
          <w:szCs w:val="28"/>
        </w:rPr>
        <w:t>гарант програми</w:t>
      </w:r>
      <w:r w:rsidR="002A380E" w:rsidRPr="008301D4">
        <w:rPr>
          <w:rFonts w:ascii="Times New Roman" w:hAnsi="Times New Roman"/>
          <w:bCs/>
          <w:sz w:val="28"/>
          <w:szCs w:val="28"/>
        </w:rPr>
        <w:t>;</w:t>
      </w:r>
    </w:p>
    <w:p w14:paraId="43B8197B" w14:textId="1FB22A0C" w:rsidR="0078592D" w:rsidRPr="00850EA3" w:rsidRDefault="0078592D" w:rsidP="0078592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E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ГУДЗЕНКО Тетяна Василівна 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– кандидат біологічних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доцент, 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>доцент кафедри мікробіології, вірусології та біотехнології біологічного факультету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імені І.І. Мечникова; </w:t>
      </w:r>
    </w:p>
    <w:p w14:paraId="08B66B03" w14:textId="7DCE6E4A" w:rsidR="0078592D" w:rsidRPr="00850EA3" w:rsidRDefault="0078592D" w:rsidP="0078592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E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РУСАКОВА Марія Юріївна 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>- кандидат біологічних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доцент,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доцент кафедри мікробіології, вірусології та біотехнології біологічного факультету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імені І.І. Мечникова; </w:t>
      </w:r>
    </w:p>
    <w:p w14:paraId="59341812" w14:textId="3DB0186C" w:rsidR="0078592D" w:rsidRPr="0078592D" w:rsidRDefault="0078592D" w:rsidP="0078592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СТРАШНОВА Ірина Валентинівна 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- кандидат технічних наук, </w:t>
      </w:r>
      <w:proofErr w:type="spellStart"/>
      <w:r w:rsidRPr="0078592D">
        <w:rPr>
          <w:rFonts w:ascii="Times New Roman" w:hAnsi="Times New Roman" w:cs="Times New Roman"/>
          <w:sz w:val="28"/>
          <w:szCs w:val="28"/>
          <w:lang w:val="uk-UA"/>
        </w:rPr>
        <w:t>с.н.с</w:t>
      </w:r>
      <w:proofErr w:type="spellEnd"/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592D">
        <w:rPr>
          <w:rStyle w:val="aff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Науков</w:t>
      </w:r>
      <w:r>
        <w:rPr>
          <w:rStyle w:val="aff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ого</w:t>
      </w:r>
      <w:r w:rsidRPr="0078592D">
        <w:rPr>
          <w:rStyle w:val="aff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 xml:space="preserve"> центр</w:t>
      </w:r>
      <w:r>
        <w:rPr>
          <w:rStyle w:val="aff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>у</w:t>
      </w:r>
      <w:r w:rsidRPr="0078592D">
        <w:rPr>
          <w:rStyle w:val="aff3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  <w:lang w:val="uk-UA"/>
        </w:rPr>
        <w:t xml:space="preserve"> з морської біології та біотехнології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 імені І.І. Мечникова; </w:t>
      </w:r>
    </w:p>
    <w:p w14:paraId="3E8C5D68" w14:textId="2742C852" w:rsidR="0078592D" w:rsidRPr="0078592D" w:rsidRDefault="0078592D" w:rsidP="0078592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EA3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НІКІПЕЛОВА Олена</w:t>
      </w:r>
      <w:r w:rsidRPr="007859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0EA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Михайлівна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>доктор хімічних наук, професор,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науково-дослідного відділу Інженерно-технологічного інституту «Біотехніка» НААНУ</w:t>
      </w:r>
      <w:r w:rsidRPr="0078592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9E823B8" w14:textId="137A4EC8" w:rsidR="0078592D" w:rsidRPr="00850EA3" w:rsidRDefault="0078592D" w:rsidP="0078592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58828545"/>
      <w:r w:rsidRPr="00850EA3">
        <w:rPr>
          <w:rFonts w:ascii="Times New Roman" w:hAnsi="Times New Roman" w:cs="Times New Roman"/>
          <w:b/>
          <w:bCs/>
          <w:sz w:val="28"/>
          <w:szCs w:val="28"/>
        </w:rPr>
        <w:t xml:space="preserve">ЯЩЕНКО Владислава </w:t>
      </w:r>
      <w:proofErr w:type="spellStart"/>
      <w:r w:rsidRPr="00850EA3">
        <w:rPr>
          <w:rFonts w:ascii="Times New Roman" w:hAnsi="Times New Roman" w:cs="Times New Roman"/>
          <w:b/>
          <w:bCs/>
          <w:sz w:val="28"/>
          <w:szCs w:val="28"/>
        </w:rPr>
        <w:t>Вікторівна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850E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</w:t>
      </w:r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162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Біотехнології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біоінженерія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Одеськ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національн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5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EA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50EA3">
        <w:rPr>
          <w:rFonts w:ascii="Times New Roman" w:hAnsi="Times New Roman" w:cs="Times New Roman"/>
          <w:sz w:val="28"/>
          <w:szCs w:val="28"/>
        </w:rPr>
        <w:t xml:space="preserve"> І. І. Мечникова</w:t>
      </w:r>
      <w:r w:rsidRPr="00850E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F4BBD" w14:textId="291FC3B4" w:rsidR="001A6791" w:rsidRPr="005173AE" w:rsidRDefault="0059472D" w:rsidP="00AE671A">
      <w:pPr>
        <w:widowControl/>
        <w:snapToGrid/>
        <w:jc w:val="both"/>
        <w:rPr>
          <w:rFonts w:ascii="Times New Roman" w:hAnsi="Times New Roman"/>
          <w:bCs/>
          <w:i/>
          <w:iCs/>
          <w:color w:val="C00000"/>
          <w:sz w:val="28"/>
          <w:szCs w:val="28"/>
        </w:rPr>
      </w:pPr>
      <w:r w:rsidRPr="005173AE">
        <w:rPr>
          <w:rFonts w:ascii="Times New Roman" w:hAnsi="Times New Roman"/>
          <w:bCs/>
          <w:i/>
          <w:iCs/>
          <w:color w:val="C00000"/>
          <w:sz w:val="28"/>
          <w:szCs w:val="28"/>
        </w:rPr>
        <w:t xml:space="preserve"> </w:t>
      </w:r>
    </w:p>
    <w:p w14:paraId="369A7402" w14:textId="77777777" w:rsidR="00462190" w:rsidRDefault="00462190" w:rsidP="00AE671A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B624E7" w14:textId="77777777" w:rsidR="001A6791" w:rsidRPr="008301D4" w:rsidRDefault="001A6791" w:rsidP="00AE671A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614385" w14:textId="77777777" w:rsidR="00916594" w:rsidRDefault="00462190" w:rsidP="00AE671A">
      <w:pPr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lastRenderedPageBreak/>
        <w:t>Р</w:t>
      </w:r>
      <w:r w:rsidR="00AE671A" w:rsidRPr="008301D4">
        <w:rPr>
          <w:rFonts w:ascii="Times New Roman" w:hAnsi="Times New Roman"/>
          <w:b/>
          <w:sz w:val="28"/>
          <w:szCs w:val="28"/>
        </w:rPr>
        <w:t xml:space="preserve">ецензії-відгуки зовнішніх </w:t>
      </w:r>
      <w:proofErr w:type="spellStart"/>
      <w:r w:rsidR="00AE671A" w:rsidRPr="008301D4">
        <w:rPr>
          <w:rFonts w:ascii="Times New Roman" w:hAnsi="Times New Roman"/>
          <w:b/>
          <w:sz w:val="28"/>
          <w:szCs w:val="28"/>
        </w:rPr>
        <w:t>стейкхолдерів</w:t>
      </w:r>
      <w:proofErr w:type="spellEnd"/>
      <w:r w:rsidR="00916594">
        <w:rPr>
          <w:rFonts w:ascii="Times New Roman" w:hAnsi="Times New Roman"/>
          <w:b/>
          <w:sz w:val="28"/>
          <w:szCs w:val="28"/>
        </w:rPr>
        <w:t>:</w:t>
      </w:r>
    </w:p>
    <w:p w14:paraId="079F91E4" w14:textId="77777777" w:rsidR="0058401B" w:rsidRPr="008301D4" w:rsidRDefault="00462190" w:rsidP="0058401B">
      <w:pPr>
        <w:jc w:val="center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br w:type="page"/>
      </w:r>
      <w:r w:rsidR="0058401B" w:rsidRPr="008301D4">
        <w:rPr>
          <w:rFonts w:ascii="Times New Roman" w:hAnsi="Times New Roman"/>
          <w:b/>
          <w:sz w:val="28"/>
          <w:szCs w:val="28"/>
        </w:rPr>
        <w:lastRenderedPageBreak/>
        <w:t>1. ПРОФІЛЬ ОСВІТНЬОЇ ПРОГРАМИ</w:t>
      </w:r>
    </w:p>
    <w:p w14:paraId="0FAC8B88" w14:textId="22562E97" w:rsidR="00462190" w:rsidRPr="002338CB" w:rsidRDefault="0049290F" w:rsidP="0058401B">
      <w:pPr>
        <w:jc w:val="center"/>
        <w:rPr>
          <w:rFonts w:ascii="Times New Roman" w:hAnsi="Times New Roman"/>
          <w:b/>
          <w:sz w:val="28"/>
          <w:szCs w:val="28"/>
        </w:rPr>
      </w:pPr>
      <w:r w:rsidRPr="002338CB">
        <w:rPr>
          <w:rFonts w:ascii="Times New Roman" w:hAnsi="Times New Roman"/>
          <w:b/>
          <w:sz w:val="28"/>
          <w:szCs w:val="28"/>
        </w:rPr>
        <w:t>з</w:t>
      </w:r>
      <w:r w:rsidR="00AE671A" w:rsidRPr="002338CB">
        <w:rPr>
          <w:rFonts w:ascii="Times New Roman" w:hAnsi="Times New Roman"/>
          <w:b/>
          <w:sz w:val="28"/>
          <w:szCs w:val="28"/>
        </w:rPr>
        <w:t>і</w:t>
      </w:r>
      <w:r w:rsidRPr="002338CB">
        <w:rPr>
          <w:rFonts w:ascii="Times New Roman" w:hAnsi="Times New Roman"/>
          <w:b/>
          <w:sz w:val="28"/>
          <w:szCs w:val="28"/>
        </w:rPr>
        <w:t xml:space="preserve"> </w:t>
      </w:r>
      <w:r w:rsidR="00AE671A" w:rsidRPr="002338CB">
        <w:rPr>
          <w:rFonts w:ascii="Times New Roman" w:hAnsi="Times New Roman"/>
          <w:b/>
          <w:sz w:val="28"/>
          <w:szCs w:val="28"/>
        </w:rPr>
        <w:t>спеціальності</w:t>
      </w:r>
      <w:r w:rsidRPr="002338CB">
        <w:rPr>
          <w:rFonts w:ascii="Times New Roman" w:hAnsi="Times New Roman"/>
          <w:b/>
          <w:sz w:val="28"/>
          <w:szCs w:val="28"/>
        </w:rPr>
        <w:t xml:space="preserve"> </w:t>
      </w:r>
      <w:r w:rsidR="002338CB" w:rsidRPr="002338CB">
        <w:rPr>
          <w:rFonts w:ascii="Times New Roman" w:hAnsi="Times New Roman"/>
          <w:b/>
          <w:sz w:val="28"/>
          <w:szCs w:val="28"/>
          <w:lang w:val="ru-RU"/>
        </w:rPr>
        <w:t>G</w:t>
      </w:r>
      <w:r w:rsidR="002338CB" w:rsidRPr="002338CB">
        <w:rPr>
          <w:rFonts w:ascii="Times New Roman" w:hAnsi="Times New Roman"/>
          <w:b/>
          <w:sz w:val="28"/>
          <w:szCs w:val="28"/>
        </w:rPr>
        <w:t xml:space="preserve">21 </w:t>
      </w:r>
      <w:r w:rsidR="002338CB" w:rsidRPr="002338CB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2338CB" w:rsidRPr="002338CB">
        <w:rPr>
          <w:rFonts w:ascii="Times New Roman" w:hAnsi="Times New Roman"/>
          <w:b/>
          <w:sz w:val="28"/>
          <w:szCs w:val="28"/>
        </w:rPr>
        <w:t>Біотехнології та біоінженерія»</w:t>
      </w:r>
      <w:r w:rsidR="00462190" w:rsidRPr="002338CB">
        <w:rPr>
          <w:rFonts w:ascii="Times New Roman" w:hAnsi="Times New Roman"/>
          <w:b/>
          <w:sz w:val="28"/>
          <w:szCs w:val="28"/>
        </w:rPr>
        <w:t xml:space="preserve"> ступеня</w:t>
      </w:r>
      <w:r w:rsidRPr="002338CB">
        <w:rPr>
          <w:rFonts w:ascii="Times New Roman" w:hAnsi="Times New Roman"/>
          <w:b/>
          <w:sz w:val="28"/>
          <w:szCs w:val="28"/>
        </w:rPr>
        <w:t xml:space="preserve"> вищої освіти</w:t>
      </w:r>
      <w:r w:rsidR="00462190" w:rsidRPr="002338CB">
        <w:rPr>
          <w:rFonts w:ascii="Times New Roman" w:hAnsi="Times New Roman"/>
          <w:b/>
          <w:sz w:val="28"/>
          <w:szCs w:val="28"/>
        </w:rPr>
        <w:t xml:space="preserve"> </w:t>
      </w:r>
      <w:r w:rsidRPr="002338CB">
        <w:rPr>
          <w:rFonts w:ascii="Times New Roman" w:hAnsi="Times New Roman"/>
          <w:b/>
          <w:sz w:val="28"/>
          <w:szCs w:val="28"/>
        </w:rPr>
        <w:t>«</w:t>
      </w:r>
      <w:r w:rsidR="002338CB" w:rsidRPr="002338CB">
        <w:rPr>
          <w:rFonts w:ascii="Times New Roman" w:hAnsi="Times New Roman"/>
          <w:b/>
          <w:sz w:val="28"/>
          <w:szCs w:val="28"/>
        </w:rPr>
        <w:t>бакалав</w:t>
      </w:r>
      <w:r w:rsidRPr="002338CB">
        <w:rPr>
          <w:rFonts w:ascii="Times New Roman" w:hAnsi="Times New Roman"/>
          <w:b/>
          <w:sz w:val="28"/>
          <w:szCs w:val="28"/>
        </w:rPr>
        <w:t>р»</w:t>
      </w:r>
    </w:p>
    <w:p w14:paraId="6971A09E" w14:textId="77777777" w:rsidR="00462190" w:rsidRPr="008301D4" w:rsidRDefault="00462190" w:rsidP="00462190">
      <w:pPr>
        <w:pStyle w:val="ab"/>
        <w:widowControl w:val="0"/>
        <w:spacing w:after="0" w:line="240" w:lineRule="auto"/>
        <w:ind w:left="720"/>
        <w:rPr>
          <w:b/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371"/>
      </w:tblGrid>
      <w:tr w:rsidR="00C64148" w:rsidRPr="008301D4" w14:paraId="748FD4BB" w14:textId="001E7792" w:rsidTr="00C64148">
        <w:trPr>
          <w:trHeight w:val="300"/>
        </w:trPr>
        <w:tc>
          <w:tcPr>
            <w:tcW w:w="9923" w:type="dxa"/>
            <w:gridSpan w:val="3"/>
            <w:shd w:val="clear" w:color="auto" w:fill="E7E6E6"/>
            <w:vAlign w:val="center"/>
          </w:tcPr>
          <w:p w14:paraId="472BC0CA" w14:textId="77777777" w:rsidR="00C64148" w:rsidRPr="008301D4" w:rsidRDefault="00C64148" w:rsidP="002A380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Загальна інформація</w:t>
            </w:r>
          </w:p>
        </w:tc>
      </w:tr>
      <w:tr w:rsidR="00C64148" w:rsidRPr="008301D4" w14:paraId="44D08781" w14:textId="74F66913" w:rsidTr="00C64148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4CE0F17C" w14:textId="77777777" w:rsidR="00C64148" w:rsidRPr="008301D4" w:rsidRDefault="00C64148" w:rsidP="002A380E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Повна назва ЗВО та структурного підрозділу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6C9CFD15" w14:textId="77777777" w:rsidR="00C64148" w:rsidRPr="008301D4" w:rsidRDefault="00C64148" w:rsidP="002A380E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Одеський національний університет  імені І.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І.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Мечникова</w:t>
            </w:r>
          </w:p>
          <w:p w14:paraId="5DA60311" w14:textId="28AC4452" w:rsidR="00C64148" w:rsidRPr="008301D4" w:rsidRDefault="00C64148" w:rsidP="002A380E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38CB">
              <w:rPr>
                <w:rFonts w:ascii="Times New Roman" w:hAnsi="Times New Roman"/>
                <w:sz w:val="28"/>
                <w:szCs w:val="28"/>
                <w:lang w:eastAsia="en-US"/>
              </w:rPr>
              <w:t>Біологічний Факультет</w:t>
            </w:r>
          </w:p>
        </w:tc>
      </w:tr>
      <w:tr w:rsidR="00C64148" w:rsidRPr="008301D4" w14:paraId="534CC29F" w14:textId="620063D0" w:rsidTr="00C64148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0EEB4206" w14:textId="77777777" w:rsidR="00C64148" w:rsidRPr="008301D4" w:rsidRDefault="00C64148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Ступінь вищої освіти та назва кваліфікації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25091B4" w14:textId="24EB6152" w:rsidR="00C64148" w:rsidRPr="008301D4" w:rsidRDefault="00C64148" w:rsidP="00FB63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Ступінь вищої освіти – </w:t>
            </w:r>
            <w:r w:rsidRPr="00563A6F">
              <w:rPr>
                <w:rFonts w:ascii="Times New Roman" w:hAnsi="Times New Roman"/>
                <w:sz w:val="28"/>
                <w:szCs w:val="28"/>
                <w:lang w:eastAsia="en-US"/>
              </w:rPr>
              <w:t>бакалавр</w:t>
            </w:r>
          </w:p>
          <w:p w14:paraId="17F2A911" w14:textId="3AC2FBCD" w:rsidR="00C64148" w:rsidRPr="008301D4" w:rsidRDefault="00C64148" w:rsidP="00563A6F">
            <w:pPr>
              <w:widowControl/>
              <w:shd w:val="clear" w:color="auto" w:fill="FFFFFF"/>
              <w:snapToGrid/>
              <w:ind w:left="10" w:right="14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Назва кваліфікації – </w:t>
            </w:r>
            <w:r w:rsidRPr="00563A6F">
              <w:rPr>
                <w:rFonts w:ascii="Times New Roman" w:hAnsi="Times New Roman"/>
                <w:sz w:val="28"/>
                <w:szCs w:val="28"/>
              </w:rPr>
              <w:t>Бакалавр з біотехнологій та біоінженерії</w:t>
            </w:r>
          </w:p>
        </w:tc>
      </w:tr>
      <w:tr w:rsidR="00C64148" w:rsidRPr="008301D4" w14:paraId="08313BF9" w14:textId="1D73139D" w:rsidTr="00C64148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42D3389C" w14:textId="77777777" w:rsidR="00C64148" w:rsidRPr="00FB631B" w:rsidRDefault="00C64148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B631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Офіційна назва освітньої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C2F9343" w14:textId="5E777DDF" w:rsidR="00C64148" w:rsidRPr="005173AE" w:rsidRDefault="00C64148" w:rsidP="00FB631B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B30F73">
              <w:rPr>
                <w:rFonts w:ascii="Times New Roman" w:hAnsi="Times New Roman"/>
                <w:sz w:val="28"/>
                <w:szCs w:val="28"/>
                <w:lang w:val="ru-RU"/>
              </w:rPr>
              <w:t>Біотехнології</w:t>
            </w:r>
            <w:proofErr w:type="spellEnd"/>
            <w:r w:rsidRPr="00B3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0F73">
              <w:rPr>
                <w:rFonts w:ascii="Times New Roman" w:hAnsi="Times New Roman"/>
                <w:sz w:val="28"/>
                <w:szCs w:val="28"/>
                <w:lang w:val="ru-RU"/>
              </w:rPr>
              <w:t>біоінженерія</w:t>
            </w:r>
            <w:proofErr w:type="spellEnd"/>
            <w:r w:rsidRPr="005173AE"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64148" w:rsidRPr="008301D4" w14:paraId="03460A57" w14:textId="1E06598F" w:rsidTr="00C64148">
        <w:trPr>
          <w:trHeight w:val="367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63D66FA2" w14:textId="77777777" w:rsidR="00C64148" w:rsidRPr="008301D4" w:rsidRDefault="00C64148" w:rsidP="00FB631B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Тип диплому та обсяг освітньої </w:t>
            </w: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34859230" w14:textId="4C745C8E" w:rsidR="00C64148" w:rsidRPr="008301D4" w:rsidRDefault="00C64148" w:rsidP="00563A6F">
            <w:pPr>
              <w:snapToGrid/>
              <w:ind w:right="14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16DA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Диплом </w:t>
            </w:r>
            <w:r w:rsidRPr="00563A6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бакалавра, одиничний, </w:t>
            </w:r>
            <w:r w:rsidRPr="00563A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освітня складова – 240 </w:t>
            </w:r>
            <w:r w:rsidRPr="00A16DA6">
              <w:rPr>
                <w:rFonts w:ascii="Times New Roman" w:hAnsi="Times New Roman"/>
                <w:sz w:val="28"/>
                <w:szCs w:val="28"/>
                <w:lang w:eastAsia="en-US"/>
              </w:rPr>
              <w:t>кредитів ЄКТС.</w:t>
            </w:r>
          </w:p>
        </w:tc>
      </w:tr>
      <w:tr w:rsidR="00C64148" w:rsidRPr="008301D4" w14:paraId="232A7763" w14:textId="3441C0EE" w:rsidTr="00C64148">
        <w:trPr>
          <w:trHeight w:val="312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31076959" w14:textId="77777777" w:rsidR="00C64148" w:rsidRPr="008301D4" w:rsidRDefault="00C64148" w:rsidP="00FB631B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Наявність акредитації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4614897" w14:textId="1FEAC53D" w:rsidR="00C64148" w:rsidRPr="008301D4" w:rsidRDefault="00C64148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Сертифікат про акредитацію № 5540 (дата видачі 07.07.2023), дійсний до 01 липня 2026 року. </w:t>
            </w:r>
          </w:p>
        </w:tc>
      </w:tr>
      <w:tr w:rsidR="00C64148" w:rsidRPr="008301D4" w14:paraId="0B683BE0" w14:textId="00909C95" w:rsidTr="00C64148">
        <w:trPr>
          <w:trHeight w:val="608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2F32E316" w14:textId="77777777" w:rsidR="00C64148" w:rsidRPr="008301D4" w:rsidRDefault="00C64148" w:rsidP="00FB631B">
            <w:pPr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Цикл\рівень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E3E9FD4" w14:textId="0C9D8B42" w:rsidR="00C64148" w:rsidRPr="004D6FBD" w:rsidRDefault="00C64148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Є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ПВО (QF 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for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EHEA) – </w:t>
            </w:r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перший цикл, </w:t>
            </w:r>
          </w:p>
          <w:p w14:paraId="538663E0" w14:textId="6614FD3F" w:rsidR="00C64148" w:rsidRPr="004D6FBD" w:rsidRDefault="00C64148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ЄРК НВЖ (EQF </w:t>
            </w:r>
            <w:proofErr w:type="spellStart"/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>for</w:t>
            </w:r>
            <w:proofErr w:type="spellEnd"/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LLL) – 6 рівень, </w:t>
            </w:r>
          </w:p>
          <w:p w14:paraId="65B27CBD" w14:textId="42A4D188" w:rsidR="00C64148" w:rsidRPr="008301D4" w:rsidRDefault="00C64148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6FBD">
              <w:rPr>
                <w:rFonts w:ascii="Times New Roman" w:hAnsi="Times New Roman"/>
                <w:sz w:val="28"/>
                <w:szCs w:val="28"/>
                <w:lang w:eastAsia="en-US"/>
              </w:rPr>
              <w:t>НРК України – 6 рівень</w:t>
            </w:r>
          </w:p>
        </w:tc>
      </w:tr>
      <w:tr w:rsidR="00C64148" w:rsidRPr="008301D4" w14:paraId="596BCACD" w14:textId="411164D4" w:rsidTr="00C64148">
        <w:trPr>
          <w:trHeight w:val="641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38CDB25A" w14:textId="77777777" w:rsidR="00C64148" w:rsidRPr="008301D4" w:rsidRDefault="00C64148" w:rsidP="00FB631B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Передумови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FB64CFD" w14:textId="49541B45" w:rsidR="00C64148" w:rsidRPr="00C64148" w:rsidRDefault="00C64148" w:rsidP="00C64148">
            <w:pPr>
              <w:pStyle w:val="Default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</w:rPr>
              <w:t>здобуття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>освітнього</w:t>
            </w:r>
            <w:proofErr w:type="spellEnd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>рівня</w:t>
            </w:r>
            <w:proofErr w:type="spellEnd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«бакалавр» за </w:t>
            </w:r>
            <w:proofErr w:type="spellStart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>спеціальністю</w:t>
            </w:r>
            <w:proofErr w:type="spellEnd"/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G</w:t>
            </w:r>
            <w:r w:rsidRPr="00AA57F5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21</w:t>
            </w:r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AA57F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Pr="00AA57F5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Біотехнології та біоінженерія</w:t>
            </w:r>
            <w:r w:rsidRPr="00AA57F5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Pr="00AA57F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</w:rPr>
              <w:t>можуть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</w:rPr>
              <w:t>вступати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</w:rPr>
              <w:t xml:space="preserve"> особи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918EA">
              <w:rPr>
                <w:rStyle w:val="fontstyle01"/>
                <w:i w:val="0"/>
              </w:rPr>
              <w:t>повно</w:t>
            </w:r>
            <w:r>
              <w:rPr>
                <w:rStyle w:val="fontstyle01"/>
                <w:i w:val="0"/>
                <w:szCs w:val="24"/>
              </w:rPr>
              <w:t>ю</w:t>
            </w:r>
            <w:proofErr w:type="spellEnd"/>
            <w:r w:rsidRPr="009918EA">
              <w:rPr>
                <w:rStyle w:val="fontstyle01"/>
                <w:i w:val="0"/>
              </w:rPr>
              <w:t xml:space="preserve"> </w:t>
            </w:r>
            <w:proofErr w:type="spellStart"/>
            <w:r w:rsidRPr="009918EA">
              <w:rPr>
                <w:rStyle w:val="fontstyle01"/>
                <w:i w:val="0"/>
              </w:rPr>
              <w:t>загально</w:t>
            </w:r>
            <w:r>
              <w:rPr>
                <w:rStyle w:val="fontstyle01"/>
                <w:i w:val="0"/>
                <w:szCs w:val="24"/>
              </w:rPr>
              <w:t>ю</w:t>
            </w:r>
            <w:proofErr w:type="spellEnd"/>
            <w:r w:rsidRPr="009918EA">
              <w:rPr>
                <w:rStyle w:val="fontstyle01"/>
                <w:i w:val="0"/>
              </w:rPr>
              <w:t xml:space="preserve"> </w:t>
            </w:r>
            <w:proofErr w:type="spellStart"/>
            <w:r w:rsidRPr="009918EA">
              <w:rPr>
                <w:rStyle w:val="fontstyle01"/>
                <w:i w:val="0"/>
              </w:rPr>
              <w:t>середньо</w:t>
            </w:r>
            <w:r>
              <w:rPr>
                <w:rStyle w:val="fontstyle01"/>
                <w:i w:val="0"/>
                <w:szCs w:val="24"/>
              </w:rPr>
              <w:t>ю</w:t>
            </w:r>
            <w:proofErr w:type="spellEnd"/>
            <w:r w:rsidRPr="009918EA">
              <w:rPr>
                <w:rStyle w:val="fontstyle01"/>
                <w:i w:val="0"/>
              </w:rPr>
              <w:t xml:space="preserve"> </w:t>
            </w:r>
            <w:proofErr w:type="spellStart"/>
            <w:r w:rsidRPr="009918EA">
              <w:rPr>
                <w:rStyle w:val="fontstyle01"/>
                <w:i w:val="0"/>
              </w:rPr>
              <w:t>освіт</w:t>
            </w:r>
            <w:r>
              <w:rPr>
                <w:rStyle w:val="fontstyle01"/>
                <w:i w:val="0"/>
                <w:szCs w:val="24"/>
              </w:rPr>
              <w:t>ою</w:t>
            </w:r>
            <w:proofErr w:type="spellEnd"/>
            <w:r>
              <w:rPr>
                <w:rStyle w:val="fontstyle01"/>
                <w:i w:val="0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i w:val="0"/>
                <w:szCs w:val="24"/>
              </w:rPr>
              <w:t>або</w:t>
            </w:r>
            <w:proofErr w:type="spellEnd"/>
            <w:r>
              <w:rPr>
                <w:rStyle w:val="fontstyle01"/>
                <w:i w:val="0"/>
                <w:szCs w:val="24"/>
              </w:rPr>
              <w:t xml:space="preserve"> особи</w:t>
            </w:r>
            <w:r>
              <w:rPr>
                <w:rStyle w:val="fontstyle01"/>
                <w:i w:val="0"/>
                <w:szCs w:val="24"/>
                <w:lang w:val="uk-UA"/>
              </w:rPr>
              <w:t xml:space="preserve"> з</w:t>
            </w:r>
          </w:p>
          <w:p w14:paraId="2FB44C1F" w14:textId="0F60D56A" w:rsidR="00C64148" w:rsidRPr="00C64148" w:rsidRDefault="00C64148" w:rsidP="00C64148">
            <w:pPr>
              <w:widowControl/>
              <w:autoSpaceDE w:val="0"/>
              <w:autoSpaceDN w:val="0"/>
              <w:adjustRightInd w:val="0"/>
              <w:snapToGrid/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освітньо-кваліфікаційн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им</w:t>
            </w:r>
            <w:proofErr w:type="spellEnd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рівн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ем</w:t>
            </w:r>
            <w:proofErr w:type="spellEnd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 xml:space="preserve"> «</w:t>
            </w:r>
            <w:proofErr w:type="spellStart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молодший</w:t>
            </w:r>
            <w:proofErr w:type="spellEnd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C64148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спеціаліст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eastAsia="en-US"/>
              </w:rPr>
              <w:t>».</w:t>
            </w:r>
          </w:p>
          <w:p w14:paraId="21446F3A" w14:textId="40E8028A" w:rsidR="00C64148" w:rsidRPr="008301D4" w:rsidRDefault="00C64148" w:rsidP="00AA57F5">
            <w:pPr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>Особливості вступу визначаються «Правилами прийому до Одеського національного університету імені І. І. Мечникова»</w:t>
            </w:r>
          </w:p>
        </w:tc>
      </w:tr>
      <w:tr w:rsidR="00C64148" w:rsidRPr="008301D4" w14:paraId="64ADB572" w14:textId="23F665DC" w:rsidTr="00C64148">
        <w:trPr>
          <w:trHeight w:val="39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1750064C" w14:textId="77777777" w:rsidR="00C64148" w:rsidRPr="008301D4" w:rsidRDefault="00C64148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Мова викладання 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740E53B1" w14:textId="77777777" w:rsidR="00C64148" w:rsidRPr="008301D4" w:rsidRDefault="00C64148" w:rsidP="00FB631B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</w:rPr>
              <w:t>Мова викладання регламентується чинним законодавством України та «Положенням про організацію освітнього процесу в Одеському національному університеті імені І.І. Мечникова»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4148" w:rsidRPr="008301D4" w14:paraId="56510681" w14:textId="4714ED6F" w:rsidTr="00C64148">
        <w:trPr>
          <w:trHeight w:val="641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7716B1E6" w14:textId="65E84BDF" w:rsidR="00C64148" w:rsidRPr="008301D4" w:rsidRDefault="00C64148" w:rsidP="00D4428A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Термін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навчання на ОП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17935F9B" w14:textId="77777777" w:rsidR="00C64148" w:rsidRPr="009918EA" w:rsidRDefault="00C64148" w:rsidP="00C64148">
            <w:pPr>
              <w:widowControl/>
              <w:rPr>
                <w:rFonts w:ascii="Times New Roman" w:hAnsi="Times New Roman"/>
                <w:strike/>
              </w:rPr>
            </w:pPr>
            <w:r w:rsidRPr="009918EA">
              <w:rPr>
                <w:rStyle w:val="fontstyle01"/>
                <w:i w:val="0"/>
                <w:szCs w:val="24"/>
              </w:rPr>
              <w:t>3 роки 10 місяців</w:t>
            </w:r>
          </w:p>
          <w:p w14:paraId="3CB3BC71" w14:textId="73FBA26F" w:rsidR="00C64148" w:rsidRPr="00695B0B" w:rsidRDefault="00C64148" w:rsidP="00695B0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C64148" w:rsidRPr="008301D4" w14:paraId="4CC49D32" w14:textId="6CE5836A" w:rsidTr="00C64148">
        <w:trPr>
          <w:trHeight w:val="851"/>
        </w:trPr>
        <w:tc>
          <w:tcPr>
            <w:tcW w:w="2552" w:type="dxa"/>
            <w:gridSpan w:val="2"/>
            <w:shd w:val="clear" w:color="auto" w:fill="FFFFFF"/>
          </w:tcPr>
          <w:p w14:paraId="7D735954" w14:textId="77777777" w:rsidR="00C64148" w:rsidRPr="008301D4" w:rsidRDefault="00C64148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shd w:val="clear" w:color="auto" w:fill="FFFFFF"/>
          </w:tcPr>
          <w:p w14:paraId="723D695E" w14:textId="6A73AB3B" w:rsidR="00C64148" w:rsidRDefault="00C64148" w:rsidP="00FB631B">
            <w:pPr>
              <w:rPr>
                <w:rFonts w:ascii="Times New Roman" w:hAnsi="Times New Roman"/>
                <w:color w:val="4472C4" w:themeColor="accent5"/>
                <w:sz w:val="28"/>
                <w:szCs w:val="28"/>
              </w:rPr>
            </w:pPr>
            <w:r w:rsidRPr="008301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Офіційний сайт ОНУ за посиланням: </w:t>
            </w:r>
            <w:hyperlink r:id="rId6" w:history="1">
              <w:r w:rsidRPr="00A16DA6">
                <w:rPr>
                  <w:rStyle w:val="a6"/>
                  <w:rFonts w:ascii="Times New Roman" w:hAnsi="Times New Roman"/>
                  <w:color w:val="4472C4" w:themeColor="accent5"/>
                  <w:sz w:val="28"/>
                  <w:szCs w:val="28"/>
                </w:rPr>
                <w:t>http://onu.edu.ua/uk/structure/faculty/hist/spetsialnosti-ta-spetsializatsii</w:t>
              </w:r>
            </w:hyperlink>
            <w:r w:rsidRPr="00A16DA6"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 xml:space="preserve"> </w:t>
            </w:r>
            <w:r w:rsidRPr="00A16DA6"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 xml:space="preserve"> </w:t>
            </w:r>
          </w:p>
          <w:p w14:paraId="4D36DCE2" w14:textId="5B7485AE" w:rsidR="00C64148" w:rsidRPr="008301D4" w:rsidRDefault="00A87FB7" w:rsidP="00FB63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C64148" w:rsidRPr="005F0950">
                <w:rPr>
                  <w:rStyle w:val="a6"/>
                  <w:rFonts w:ascii="Times New Roman" w:hAnsi="Times New Roman"/>
                  <w:sz w:val="28"/>
                  <w:szCs w:val="28"/>
                </w:rPr>
                <w:t>http://onu.edu.ua/uk/geninfo/official-documents</w:t>
              </w:r>
            </w:hyperlink>
          </w:p>
        </w:tc>
      </w:tr>
      <w:tr w:rsidR="00C64148" w:rsidRPr="008301D4" w14:paraId="0A4FF7F1" w14:textId="6CEC2F23" w:rsidTr="00C64148">
        <w:trPr>
          <w:trHeight w:val="337"/>
        </w:trPr>
        <w:tc>
          <w:tcPr>
            <w:tcW w:w="9923" w:type="dxa"/>
            <w:gridSpan w:val="3"/>
            <w:shd w:val="clear" w:color="auto" w:fill="E7E6E6"/>
            <w:vAlign w:val="center"/>
          </w:tcPr>
          <w:p w14:paraId="2DCF71DD" w14:textId="77777777" w:rsidR="00C64148" w:rsidRPr="008301D4" w:rsidRDefault="00C64148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Мета програми</w:t>
            </w:r>
          </w:p>
        </w:tc>
      </w:tr>
      <w:tr w:rsidR="00C64148" w:rsidRPr="008301D4" w14:paraId="02A7318B" w14:textId="166E4CA4" w:rsidTr="00C64148">
        <w:trPr>
          <w:trHeight w:val="274"/>
        </w:trPr>
        <w:tc>
          <w:tcPr>
            <w:tcW w:w="9923" w:type="dxa"/>
            <w:gridSpan w:val="3"/>
            <w:shd w:val="clear" w:color="auto" w:fill="FFFFFF"/>
            <w:vAlign w:val="center"/>
          </w:tcPr>
          <w:p w14:paraId="24E8663E" w14:textId="053EA161" w:rsidR="00C64148" w:rsidRPr="005173AE" w:rsidRDefault="00C64148" w:rsidP="005173AE">
            <w:pPr>
              <w:pStyle w:val="a7"/>
              <w:jc w:val="both"/>
              <w:rPr>
                <w:i/>
                <w:iCs/>
                <w:color w:val="C00000"/>
                <w:sz w:val="28"/>
                <w:szCs w:val="28"/>
              </w:rPr>
            </w:pPr>
            <w:r w:rsidRPr="00C64148">
              <w:rPr>
                <w:sz w:val="28"/>
                <w:szCs w:val="28"/>
              </w:rPr>
              <w:t xml:space="preserve">Метою програми є підготовка висококваліфікованих та </w:t>
            </w:r>
            <w:proofErr w:type="spellStart"/>
            <w:r w:rsidRPr="00C64148">
              <w:rPr>
                <w:sz w:val="28"/>
                <w:szCs w:val="28"/>
              </w:rPr>
              <w:t>конкурентноспроможних</w:t>
            </w:r>
            <w:proofErr w:type="spellEnd"/>
            <w:r w:rsidRPr="00C64148">
              <w:rPr>
                <w:sz w:val="28"/>
                <w:szCs w:val="28"/>
              </w:rPr>
              <w:t xml:space="preserve"> </w:t>
            </w:r>
            <w:r w:rsidRPr="00C64148">
              <w:rPr>
                <w:rStyle w:val="fontstyle01"/>
                <w:i w:val="0"/>
              </w:rPr>
              <w:t xml:space="preserve">фахівців, </w:t>
            </w:r>
            <w:r w:rsidRPr="00C64148">
              <w:rPr>
                <w:sz w:val="28"/>
                <w:szCs w:val="28"/>
              </w:rPr>
              <w:t>котрі, володіючи сучасними методами біотехнологічних досліджень,</w:t>
            </w:r>
            <w:r w:rsidRPr="00C24728">
              <w:t xml:space="preserve"> </w:t>
            </w:r>
            <w:r w:rsidRPr="00C24728">
              <w:rPr>
                <w:rStyle w:val="fontstyle01"/>
                <w:i w:val="0"/>
              </w:rPr>
              <w:t xml:space="preserve">здатні до комплексного виконання науково-дослідних, </w:t>
            </w:r>
            <w:proofErr w:type="spellStart"/>
            <w:r w:rsidRPr="00C24728">
              <w:rPr>
                <w:rStyle w:val="fontstyle01"/>
                <w:i w:val="0"/>
              </w:rPr>
              <w:t>про</w:t>
            </w:r>
            <w:r>
              <w:rPr>
                <w:rStyle w:val="fontstyle01"/>
                <w:i w:val="0"/>
              </w:rPr>
              <w:t>є</w:t>
            </w:r>
            <w:r w:rsidRPr="00C24728">
              <w:rPr>
                <w:rStyle w:val="fontstyle01"/>
                <w:i w:val="0"/>
              </w:rPr>
              <w:t>ктно</w:t>
            </w:r>
            <w:proofErr w:type="spellEnd"/>
            <w:r w:rsidRPr="00C24728">
              <w:rPr>
                <w:rStyle w:val="fontstyle01"/>
                <w:i w:val="0"/>
              </w:rPr>
              <w:t>-технологічних, виробничо-технологічних робіт у сфері біотехнологій</w:t>
            </w:r>
            <w:r w:rsidRPr="007D5098">
              <w:rPr>
                <w:rStyle w:val="fontstyle01"/>
                <w:i w:val="0"/>
              </w:rPr>
              <w:t xml:space="preserve"> </w:t>
            </w:r>
            <w:r>
              <w:rPr>
                <w:rStyle w:val="fontstyle01"/>
                <w:i w:val="0"/>
              </w:rPr>
              <w:t>та біоінженерії</w:t>
            </w:r>
            <w:r w:rsidRPr="00C24728">
              <w:rPr>
                <w:rStyle w:val="fontstyle01"/>
                <w:i w:val="0"/>
              </w:rPr>
              <w:t>, пов'язаних з використанням біологічних</w:t>
            </w:r>
            <w:r>
              <w:rPr>
                <w:rStyle w:val="fontstyle01"/>
                <w:i w:val="0"/>
              </w:rPr>
              <w:t xml:space="preserve"> </w:t>
            </w:r>
            <w:r w:rsidRPr="00C24728">
              <w:rPr>
                <w:rStyle w:val="fontstyle01"/>
                <w:i w:val="0"/>
              </w:rPr>
              <w:t>агентів та продуктів їх життєдіяльності</w:t>
            </w:r>
            <w:r w:rsidRPr="00850EA3">
              <w:rPr>
                <w:rStyle w:val="fontstyle01"/>
                <w:i w:val="0"/>
              </w:rPr>
              <w:t xml:space="preserve">, </w:t>
            </w:r>
            <w:r w:rsidRPr="00E038DB">
              <w:rPr>
                <w:rStyle w:val="fontstyle01"/>
                <w:i w:val="0"/>
              </w:rPr>
              <w:t>що характеризуються комплексністю та невизначеністю умов.</w:t>
            </w:r>
          </w:p>
        </w:tc>
      </w:tr>
      <w:tr w:rsidR="00470499" w:rsidRPr="008301D4" w14:paraId="3D298431" w14:textId="77777777" w:rsidTr="00470499">
        <w:trPr>
          <w:trHeight w:val="309"/>
        </w:trPr>
        <w:tc>
          <w:tcPr>
            <w:tcW w:w="709" w:type="dxa"/>
            <w:shd w:val="clear" w:color="auto" w:fill="E7E6E6"/>
            <w:vAlign w:val="center"/>
          </w:tcPr>
          <w:p w14:paraId="63244CE1" w14:textId="10E7ED22" w:rsidR="00470499" w:rsidRPr="008301D4" w:rsidRDefault="005173AE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  <w:r w:rsidR="0047049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02A6341A" w14:textId="77777777" w:rsidR="00470499" w:rsidRPr="008301D4" w:rsidRDefault="00470499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Характеристика програми</w:t>
            </w:r>
          </w:p>
        </w:tc>
      </w:tr>
      <w:tr w:rsidR="00FB631B" w:rsidRPr="008301D4" w14:paraId="06113990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7CC10EDC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Предметна область, галузь знань</w:t>
            </w:r>
          </w:p>
        </w:tc>
        <w:tc>
          <w:tcPr>
            <w:tcW w:w="7371" w:type="dxa"/>
            <w:vAlign w:val="center"/>
          </w:tcPr>
          <w:p w14:paraId="15641492" w14:textId="77801939" w:rsidR="00FB631B" w:rsidRPr="00231D17" w:rsidRDefault="00FB631B" w:rsidP="00FB631B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sz w:val="28"/>
                <w:szCs w:val="28"/>
              </w:rPr>
              <w:t xml:space="preserve">Галузь знань – </w:t>
            </w:r>
            <w:r w:rsidR="00231D17" w:rsidRPr="00231D17">
              <w:rPr>
                <w:rFonts w:ascii="Times New Roman" w:hAnsi="Times New Roman"/>
                <w:sz w:val="28"/>
                <w:szCs w:val="28"/>
                <w:lang w:val="ru-RU"/>
              </w:rPr>
              <w:t>G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 Інженерія, виробництво та будівництво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 xml:space="preserve">, Спеціальність </w:t>
            </w:r>
            <w:r w:rsidR="00231D17" w:rsidRPr="00231D17">
              <w:rPr>
                <w:rFonts w:ascii="Times New Roman" w:hAnsi="Times New Roman"/>
                <w:sz w:val="28"/>
                <w:szCs w:val="28"/>
                <w:lang w:val="ru-RU"/>
              </w:rPr>
              <w:t>G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31D17">
              <w:rPr>
                <w:rFonts w:ascii="Times New Roman" w:hAnsi="Times New Roman"/>
                <w:sz w:val="28"/>
                <w:szCs w:val="28"/>
              </w:rPr>
              <w:t>«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>Біотехнології та біоінженерія</w:t>
            </w:r>
            <w:r w:rsidR="00231D17">
              <w:rPr>
                <w:rFonts w:ascii="Times New Roman" w:hAnsi="Times New Roman"/>
                <w:sz w:val="28"/>
                <w:szCs w:val="28"/>
              </w:rPr>
              <w:t>»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BBC5D4" w14:textId="77777777" w:rsidR="00231D17" w:rsidRPr="00231D17" w:rsidRDefault="00231D17" w:rsidP="00231D17">
            <w:pPr>
              <w:pStyle w:val="Default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Об’єкт: </w:t>
            </w:r>
            <w:r w:rsidRPr="00231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біотехнологічні процеси та апарати виробництва (отримання) біологічно-активних речовин та продуктів шляхом біосинтезу та/або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біотрансформації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20A12E0F" w14:textId="7D84D237" w:rsidR="00231D17" w:rsidRPr="00231D17" w:rsidRDefault="00231D17" w:rsidP="00231D17">
            <w:pPr>
              <w:pStyle w:val="Default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Цілі навчання: </w:t>
            </w:r>
            <w:r w:rsidRPr="00231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фахівців, здатних до комплексного виконання проектно-технологічних розрахунків та здійснення виробничо-технологічних робіт, що пов’язані з використанням біологічних агентів та продуктів їх життєдіяльності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31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270B955" w14:textId="77777777" w:rsidR="00231D17" w:rsidRPr="00231D17" w:rsidRDefault="00231D17" w:rsidP="00231D17">
            <w:pPr>
              <w:pStyle w:val="Default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Теоретичний</w:t>
            </w:r>
            <w:proofErr w:type="spellEnd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зміст</w:t>
            </w:r>
            <w:proofErr w:type="spellEnd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предметної</w:t>
            </w:r>
            <w:proofErr w:type="spellEnd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області</w:t>
            </w:r>
            <w:proofErr w:type="spellEnd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Фундаментальні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прикладні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наукові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промислового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біосинтетичного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біотрансформаційного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живих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практично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цінних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82E173" w14:textId="77777777" w:rsidR="00231D17" w:rsidRPr="00231D17" w:rsidRDefault="00231D17" w:rsidP="00231D17">
            <w:pPr>
              <w:pStyle w:val="Default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</w:t>
            </w:r>
            <w:proofErr w:type="spellEnd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методики та </w:t>
            </w:r>
            <w:proofErr w:type="spellStart"/>
            <w:r w:rsidRPr="00231D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технології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оволодіти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хімічними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фізико-хімічними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біохімічними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мікробіологічними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, молекулярно-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біологічними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генетичними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інформаційними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комп’ютерними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>технологіями</w:t>
            </w:r>
            <w:proofErr w:type="spellEnd"/>
            <w:r w:rsidRPr="00231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17D9F4" w14:textId="1B240407" w:rsidR="00695B0B" w:rsidRPr="008301D4" w:rsidRDefault="00231D17" w:rsidP="00231D17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Інструменти та обладнання: 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 xml:space="preserve">для аналізу біологічних агентів та продуктів їх життєдіяльності, устаткування для культивування біологічних агентів, виділення та очищення цільових продуктів, засоби автоматизації та системи автоматизованого </w:t>
            </w:r>
            <w:proofErr w:type="spellStart"/>
            <w:r w:rsidRPr="00231D17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>ктування</w:t>
            </w:r>
            <w:proofErr w:type="spellEnd"/>
            <w:r w:rsidRPr="00231D17">
              <w:rPr>
                <w:rFonts w:ascii="Times New Roman" w:hAnsi="Times New Roman"/>
                <w:sz w:val="28"/>
                <w:szCs w:val="28"/>
              </w:rPr>
              <w:t xml:space="preserve"> біотехнологічних виробництв.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631B" w:rsidRPr="008301D4" w14:paraId="7FEFD0FB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5DDA0D92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Орієнтація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9D831E5" w14:textId="7684F387" w:rsidR="00684F49" w:rsidRPr="00231D17" w:rsidRDefault="00684F49" w:rsidP="00FB631B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sz w:val="28"/>
                <w:szCs w:val="28"/>
              </w:rPr>
              <w:t>Освітньо-професійна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>прикладн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>а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8D0A988" w14:textId="77777777" w:rsidR="00231D17" w:rsidRPr="00231D17" w:rsidRDefault="00231D17" w:rsidP="00231D17">
            <w:pPr>
              <w:ind w:left="55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sz w:val="28"/>
                <w:szCs w:val="28"/>
              </w:rPr>
              <w:t>Програма орієнтується на загальнонаукові уявлення про сучасні дослідження у галузі біотехнології з урахуванням специфіки роботи науково-дослідних установ, біотехнологічних  підприємств та компаній. Програма має наукову, теоретичну, професійну,  прикладну складові.</w:t>
            </w:r>
          </w:p>
          <w:p w14:paraId="11478617" w14:textId="3804AAD0" w:rsidR="00FB631B" w:rsidRPr="0080420E" w:rsidRDefault="00231D17" w:rsidP="00231D17">
            <w:pPr>
              <w:ind w:left="55" w:right="102"/>
              <w:jc w:val="both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sz w:val="28"/>
                <w:szCs w:val="28"/>
              </w:rPr>
              <w:t xml:space="preserve"> Орієнтована на підготовку фахівців, які зможуть на високому професійному рівні використовувати живі об’єкти для отримання препаратів і продуктів методами біологічного синтезу та/або </w:t>
            </w:r>
            <w:proofErr w:type="spellStart"/>
            <w:r w:rsidRPr="00231D17">
              <w:rPr>
                <w:rFonts w:ascii="Times New Roman" w:hAnsi="Times New Roman"/>
                <w:sz w:val="28"/>
                <w:szCs w:val="28"/>
              </w:rPr>
              <w:t>біотрансформації</w:t>
            </w:r>
            <w:proofErr w:type="spellEnd"/>
            <w:r w:rsidRPr="00231D17">
              <w:rPr>
                <w:rFonts w:ascii="Times New Roman" w:hAnsi="Times New Roman"/>
                <w:sz w:val="28"/>
                <w:szCs w:val="28"/>
              </w:rPr>
              <w:t xml:space="preserve"> для потреб медицини, ветеринарії, агропромислового комплексу, харчової промисловості, екології, енергетики, легкої промисловості.</w:t>
            </w:r>
          </w:p>
        </w:tc>
      </w:tr>
      <w:tr w:rsidR="00FB631B" w:rsidRPr="008301D4" w14:paraId="729AFA91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2E3128F7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3.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Фокус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6F88EC9" w14:textId="67A08350" w:rsidR="00231D17" w:rsidRPr="00231D17" w:rsidRDefault="00684F49" w:rsidP="00231D17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49">
              <w:rPr>
                <w:rFonts w:ascii="Times New Roman" w:hAnsi="Times New Roman"/>
                <w:sz w:val="28"/>
                <w:szCs w:val="28"/>
              </w:rPr>
              <w:t xml:space="preserve">Спеціальна освіта в галузі знань </w:t>
            </w:r>
            <w:r w:rsidR="00231D17" w:rsidRPr="00231D17">
              <w:rPr>
                <w:rFonts w:ascii="Times New Roman" w:hAnsi="Times New Roman"/>
                <w:sz w:val="28"/>
                <w:szCs w:val="28"/>
                <w:lang w:val="ru-RU"/>
              </w:rPr>
              <w:t>G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 Інженерія, виробництво та будівництво</w:t>
            </w:r>
            <w:r w:rsidR="00231D17">
              <w:rPr>
                <w:rFonts w:ascii="Times New Roman" w:hAnsi="Times New Roman"/>
                <w:sz w:val="28"/>
                <w:szCs w:val="28"/>
              </w:rPr>
              <w:t xml:space="preserve"> за с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>пеціальніст</w:t>
            </w:r>
            <w:r w:rsidR="00231D17">
              <w:rPr>
                <w:rFonts w:ascii="Times New Roman" w:hAnsi="Times New Roman"/>
                <w:sz w:val="28"/>
                <w:szCs w:val="28"/>
              </w:rPr>
              <w:t>ю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D17" w:rsidRPr="00231D17">
              <w:rPr>
                <w:rFonts w:ascii="Times New Roman" w:hAnsi="Times New Roman"/>
                <w:sz w:val="28"/>
                <w:szCs w:val="28"/>
                <w:lang w:val="ru-RU"/>
              </w:rPr>
              <w:t>G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231D17">
              <w:rPr>
                <w:rFonts w:ascii="Times New Roman" w:hAnsi="Times New Roman"/>
                <w:sz w:val="28"/>
                <w:szCs w:val="28"/>
              </w:rPr>
              <w:t>«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>Біотехнології та біоінженерія</w:t>
            </w:r>
            <w:r w:rsidR="00231D17">
              <w:rPr>
                <w:rFonts w:ascii="Times New Roman" w:hAnsi="Times New Roman"/>
                <w:sz w:val="28"/>
                <w:szCs w:val="28"/>
              </w:rPr>
              <w:t>»</w:t>
            </w:r>
            <w:r w:rsidR="00231D17" w:rsidRPr="00231D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656B99" w14:textId="77777777" w:rsidR="00231D17" w:rsidRPr="00231D17" w:rsidRDefault="00231D17" w:rsidP="00231D1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i/>
                <w:iCs/>
                <w:sz w:val="28"/>
                <w:szCs w:val="28"/>
              </w:rPr>
              <w:t>Ключові слова</w:t>
            </w:r>
            <w:r w:rsidRPr="00231D17">
              <w:rPr>
                <w:rFonts w:ascii="Times New Roman" w:hAnsi="Times New Roman"/>
                <w:sz w:val="28"/>
                <w:szCs w:val="28"/>
              </w:rPr>
              <w:t xml:space="preserve">: біотехнологія, мікробіологія, </w:t>
            </w:r>
          </w:p>
          <w:p w14:paraId="4A95DF0E" w14:textId="10DD7EDD" w:rsidR="00F3773B" w:rsidRPr="00F3773B" w:rsidRDefault="00231D17" w:rsidP="00231D17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D17">
              <w:rPr>
                <w:rFonts w:ascii="Times New Roman" w:hAnsi="Times New Roman"/>
                <w:sz w:val="28"/>
                <w:szCs w:val="28"/>
              </w:rPr>
              <w:t xml:space="preserve">біотехнологічні процеси та апарати виробництва (отримання) біологічно-активних речовин та продуктів </w:t>
            </w:r>
            <w:r w:rsidRPr="00231D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шляхом біосинтезу та/або </w:t>
            </w:r>
            <w:proofErr w:type="spellStart"/>
            <w:r w:rsidRPr="00231D17">
              <w:rPr>
                <w:rFonts w:ascii="Times New Roman" w:hAnsi="Times New Roman"/>
                <w:sz w:val="28"/>
                <w:szCs w:val="28"/>
              </w:rPr>
              <w:t>біотрансформації</w:t>
            </w:r>
            <w:proofErr w:type="spellEnd"/>
            <w:r w:rsidRPr="00231D17">
              <w:rPr>
                <w:rFonts w:ascii="Times New Roman" w:hAnsi="Times New Roman"/>
                <w:sz w:val="28"/>
                <w:szCs w:val="28"/>
              </w:rPr>
              <w:t>.</w:t>
            </w:r>
            <w:r w:rsidRPr="00850EA3">
              <w:rPr>
                <w:rFonts w:ascii="Times New Roman" w:hAnsi="Times New Roman"/>
              </w:rPr>
              <w:t xml:space="preserve"> </w:t>
            </w:r>
          </w:p>
        </w:tc>
      </w:tr>
      <w:tr w:rsidR="00FB631B" w:rsidRPr="008301D4" w14:paraId="2BD65E15" w14:textId="77777777" w:rsidTr="00640CE2">
        <w:trPr>
          <w:trHeight w:val="286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3E8B8EC0" w14:textId="77777777" w:rsidR="00FB631B" w:rsidRPr="008301D4" w:rsidRDefault="00470499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Особливості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08137FA" w14:textId="38338B35" w:rsidR="005F510C" w:rsidRPr="00645665" w:rsidRDefault="00082512" w:rsidP="005F510C">
            <w:pPr>
              <w:ind w:left="126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665">
              <w:rPr>
                <w:rFonts w:ascii="Times New Roman" w:hAnsi="Times New Roman"/>
                <w:sz w:val="28"/>
                <w:szCs w:val="28"/>
              </w:rPr>
              <w:t>Основний акцент ОП полягає у підвищенні конкурентоспроможності здобувачів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>,</w:t>
            </w:r>
            <w:r w:rsidRPr="00645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 xml:space="preserve">які </w:t>
            </w:r>
            <w:r w:rsidR="005F510C" w:rsidRPr="002A2DC0">
              <w:rPr>
                <w:rFonts w:ascii="Times New Roman" w:hAnsi="Times New Roman"/>
                <w:sz w:val="28"/>
                <w:szCs w:val="28"/>
              </w:rPr>
              <w:t>в</w:t>
            </w:r>
            <w:r w:rsidR="005F510C" w:rsidRPr="00645665">
              <w:rPr>
                <w:rStyle w:val="fontstyle01"/>
                <w:i w:val="0"/>
                <w:iCs w:val="0"/>
                <w:color w:val="auto"/>
              </w:rPr>
              <w:t>олодіють</w:t>
            </w:r>
            <w:r w:rsidR="005F510C" w:rsidRPr="00645665">
              <w:rPr>
                <w:rStyle w:val="fontstyle01"/>
                <w:color w:val="auto"/>
              </w:rPr>
              <w:t xml:space="preserve"> 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>сучасними біотехнологічними</w:t>
            </w:r>
            <w:r w:rsidR="00645665" w:rsidRPr="00645665">
              <w:rPr>
                <w:rFonts w:ascii="Times New Roman" w:hAnsi="Times New Roman"/>
                <w:sz w:val="28"/>
                <w:szCs w:val="28"/>
              </w:rPr>
              <w:t xml:space="preserve"> методами та 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>методами математичного моделювання біотехнологічних явищ і процесів</w:t>
            </w:r>
            <w:r w:rsidR="005F510C" w:rsidRPr="006456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5F510C" w:rsidRPr="00645665">
              <w:rPr>
                <w:rStyle w:val="fontstyle01"/>
                <w:i w:val="0"/>
                <w:iCs w:val="0"/>
                <w:color w:val="auto"/>
              </w:rPr>
              <w:t>виробництва біотехнологічних продуктів різного призначення</w:t>
            </w:r>
            <w:r w:rsidR="005F510C" w:rsidRPr="00645665">
              <w:rPr>
                <w:rStyle w:val="fontstyle01"/>
                <w:color w:val="auto"/>
              </w:rPr>
              <w:t xml:space="preserve">. </w:t>
            </w:r>
            <w:r w:rsidR="005F510C" w:rsidRPr="006456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цього у ОП введено </w:t>
            </w:r>
            <w:r w:rsidR="005F510C" w:rsidRPr="00645665">
              <w:rPr>
                <w:rFonts w:ascii="Times New Roman" w:hAnsi="Times New Roman"/>
                <w:sz w:val="28"/>
                <w:szCs w:val="28"/>
              </w:rPr>
              <w:t>унікальні обов’язкові освітні компоненти (</w:t>
            </w:r>
            <w:proofErr w:type="spellStart"/>
            <w:r w:rsidR="005F510C" w:rsidRPr="00645665">
              <w:rPr>
                <w:rFonts w:ascii="Times New Roman" w:hAnsi="Times New Roman"/>
                <w:sz w:val="28"/>
                <w:szCs w:val="28"/>
              </w:rPr>
              <w:t>Біоінформатика</w:t>
            </w:r>
            <w:proofErr w:type="spellEnd"/>
            <w:r w:rsidR="005F510C" w:rsidRPr="00645665">
              <w:rPr>
                <w:rFonts w:ascii="Times New Roman" w:hAnsi="Times New Roman"/>
                <w:sz w:val="28"/>
                <w:szCs w:val="28"/>
              </w:rPr>
              <w:t xml:space="preserve">, Генетична інженерія  мікроорганізмів, Біотехнологія клітин та клонування рослин, Біотехнологія клітин та тканин людини та тварин), які відображають особливості професійної кваліфікації НПП та забезпечують додаткові фахові компетентності та ПРН. </w:t>
            </w:r>
          </w:p>
          <w:p w14:paraId="15A386B1" w14:textId="4A747DEE" w:rsidR="00AD0B1A" w:rsidRPr="00AD0B1A" w:rsidRDefault="00645665" w:rsidP="00AD0B1A">
            <w:pPr>
              <w:pStyle w:val="justifyful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0" w:lineRule="atLeast"/>
              <w:ind w:left="196" w:right="150" w:hanging="556"/>
              <w:jc w:val="both"/>
              <w:textAlignment w:val="baseline"/>
              <w:rPr>
                <w:rFonts w:ascii="inherit" w:hAnsi="inherit"/>
                <w:color w:val="555555"/>
                <w:lang w:val="uk-UA"/>
              </w:rPr>
            </w:pPr>
            <w:r w:rsidRPr="00645665">
              <w:rPr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645665">
              <w:rPr>
                <w:sz w:val="28"/>
                <w:szCs w:val="28"/>
                <w:shd w:val="clear" w:color="auto" w:fill="FFFFFF"/>
              </w:rPr>
              <w:t>поглибленої</w:t>
            </w:r>
            <w:proofErr w:type="spellEnd"/>
            <w:r w:rsidRPr="006456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665">
              <w:rPr>
                <w:sz w:val="28"/>
                <w:szCs w:val="28"/>
                <w:shd w:val="clear" w:color="auto" w:fill="FFFFFF"/>
              </w:rPr>
              <w:t>фахової</w:t>
            </w:r>
            <w:proofErr w:type="spellEnd"/>
            <w:r w:rsidRPr="006456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5665">
              <w:rPr>
                <w:sz w:val="28"/>
                <w:szCs w:val="28"/>
                <w:shd w:val="clear" w:color="auto" w:fill="FFFFFF"/>
              </w:rPr>
              <w:t>підготовки</w:t>
            </w:r>
            <w:proofErr w:type="spellEnd"/>
            <w:r w:rsidRPr="00645665">
              <w:rPr>
                <w:sz w:val="28"/>
                <w:szCs w:val="28"/>
                <w:shd w:val="clear" w:color="auto" w:fill="FFFFFF"/>
              </w:rPr>
              <w:t xml:space="preserve"> сформовано </w:t>
            </w:r>
            <w:r w:rsidRPr="00645665">
              <w:rPr>
                <w:sz w:val="28"/>
                <w:szCs w:val="28"/>
              </w:rPr>
              <w:t>2</w:t>
            </w:r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вибіркових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блоки</w:t>
            </w:r>
            <w:r>
              <w:rPr>
                <w:sz w:val="28"/>
                <w:szCs w:val="28"/>
              </w:rPr>
              <w:t>:</w:t>
            </w:r>
            <w:r w:rsidR="005F510C" w:rsidRPr="00645665">
              <w:rPr>
                <w:sz w:val="28"/>
                <w:szCs w:val="28"/>
              </w:rPr>
              <w:t xml:space="preserve"> «</w:t>
            </w:r>
            <w:proofErr w:type="spellStart"/>
            <w:r w:rsidRPr="00645665">
              <w:rPr>
                <w:sz w:val="28"/>
                <w:szCs w:val="28"/>
              </w:rPr>
              <w:t>Молекулярна</w:t>
            </w:r>
            <w:proofErr w:type="spellEnd"/>
            <w:r w:rsidRPr="00645665">
              <w:rPr>
                <w:sz w:val="28"/>
                <w:szCs w:val="28"/>
              </w:rPr>
              <w:t xml:space="preserve"> </w:t>
            </w:r>
            <w:proofErr w:type="spellStart"/>
            <w:r w:rsidRPr="00645665">
              <w:rPr>
                <w:sz w:val="28"/>
                <w:szCs w:val="28"/>
              </w:rPr>
              <w:t>біотехнологія</w:t>
            </w:r>
            <w:proofErr w:type="spellEnd"/>
            <w:r w:rsidR="005F510C" w:rsidRPr="00645665">
              <w:rPr>
                <w:sz w:val="28"/>
                <w:szCs w:val="28"/>
              </w:rPr>
              <w:t>»</w:t>
            </w:r>
            <w:r w:rsidRPr="00645665">
              <w:rPr>
                <w:sz w:val="28"/>
                <w:szCs w:val="28"/>
              </w:rPr>
              <w:t xml:space="preserve"> та «</w:t>
            </w:r>
            <w:proofErr w:type="spellStart"/>
            <w:r w:rsidRPr="00645665">
              <w:rPr>
                <w:sz w:val="28"/>
                <w:szCs w:val="28"/>
              </w:rPr>
              <w:t>Молекулярна</w:t>
            </w:r>
            <w:proofErr w:type="spellEnd"/>
            <w:r w:rsidRPr="00645665">
              <w:rPr>
                <w:sz w:val="28"/>
                <w:szCs w:val="28"/>
              </w:rPr>
              <w:t xml:space="preserve"> генетика</w:t>
            </w:r>
            <w:r w:rsidR="005F510C" w:rsidRPr="00645665">
              <w:rPr>
                <w:sz w:val="28"/>
                <w:szCs w:val="28"/>
              </w:rPr>
              <w:t xml:space="preserve">», </w:t>
            </w:r>
            <w:proofErr w:type="spellStart"/>
            <w:r w:rsidR="005F510C" w:rsidRPr="00645665">
              <w:rPr>
                <w:sz w:val="28"/>
                <w:szCs w:val="28"/>
              </w:rPr>
              <w:t>кожен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="005F510C" w:rsidRPr="00645665">
              <w:rPr>
                <w:sz w:val="28"/>
                <w:szCs w:val="28"/>
              </w:rPr>
              <w:t>яких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 </w:t>
            </w:r>
            <w:proofErr w:type="spellStart"/>
            <w:r w:rsidR="005F510C" w:rsidRPr="00645665">
              <w:rPr>
                <w:sz w:val="28"/>
                <w:szCs w:val="28"/>
              </w:rPr>
              <w:t>складається</w:t>
            </w:r>
            <w:proofErr w:type="spellEnd"/>
            <w:proofErr w:type="gramEnd"/>
            <w:r w:rsidR="005F510C" w:rsidRPr="00645665">
              <w:rPr>
                <w:sz w:val="28"/>
                <w:szCs w:val="28"/>
              </w:rPr>
              <w:t xml:space="preserve">  з 4х </w:t>
            </w:r>
            <w:proofErr w:type="spellStart"/>
            <w:r w:rsidR="005F510C" w:rsidRPr="00645665">
              <w:rPr>
                <w:sz w:val="28"/>
                <w:szCs w:val="28"/>
              </w:rPr>
              <w:t>спецкурсів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та </w:t>
            </w:r>
            <w:r w:rsidR="002A2DC0">
              <w:rPr>
                <w:sz w:val="28"/>
                <w:szCs w:val="28"/>
              </w:rPr>
              <w:t xml:space="preserve">лабораторного </w:t>
            </w:r>
            <w:r w:rsidR="005F510C" w:rsidRPr="00645665">
              <w:rPr>
                <w:sz w:val="28"/>
                <w:szCs w:val="28"/>
              </w:rPr>
              <w:t>пра</w:t>
            </w:r>
            <w:r w:rsidR="002A2DC0">
              <w:rPr>
                <w:sz w:val="28"/>
                <w:szCs w:val="28"/>
              </w:rPr>
              <w:t>к</w:t>
            </w:r>
            <w:r w:rsidR="005F510C" w:rsidRPr="00645665">
              <w:rPr>
                <w:sz w:val="28"/>
                <w:szCs w:val="28"/>
              </w:rPr>
              <w:t xml:space="preserve">тикуму з метою </w:t>
            </w:r>
            <w:proofErr w:type="spellStart"/>
            <w:r w:rsidR="005F510C" w:rsidRPr="00645665">
              <w:rPr>
                <w:sz w:val="28"/>
                <w:szCs w:val="28"/>
              </w:rPr>
              <w:t>поглибленого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опанування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здобувачами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сучасними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біохімічними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, </w:t>
            </w:r>
            <w:proofErr w:type="spellStart"/>
            <w:r w:rsidRPr="00645665">
              <w:rPr>
                <w:spacing w:val="6"/>
                <w:sz w:val="28"/>
                <w:szCs w:val="28"/>
              </w:rPr>
              <w:t>клітинно-біологічними</w:t>
            </w:r>
            <w:proofErr w:type="spellEnd"/>
            <w:r w:rsidRPr="00645665">
              <w:rPr>
                <w:spacing w:val="6"/>
                <w:sz w:val="28"/>
                <w:szCs w:val="28"/>
              </w:rPr>
              <w:t xml:space="preserve">,  </w:t>
            </w:r>
            <w:r w:rsidR="005F510C" w:rsidRPr="00645665">
              <w:rPr>
                <w:spacing w:val="6"/>
                <w:sz w:val="28"/>
                <w:szCs w:val="28"/>
              </w:rPr>
              <w:t>генно-</w:t>
            </w:r>
            <w:proofErr w:type="spellStart"/>
            <w:r w:rsidR="005F510C" w:rsidRPr="00645665">
              <w:rPr>
                <w:spacing w:val="6"/>
                <w:sz w:val="28"/>
                <w:szCs w:val="28"/>
              </w:rPr>
              <w:t>інженерними</w:t>
            </w:r>
            <w:proofErr w:type="spellEnd"/>
            <w:r w:rsidR="005F510C" w:rsidRPr="00645665">
              <w:rPr>
                <w:spacing w:val="6"/>
                <w:sz w:val="28"/>
                <w:szCs w:val="28"/>
              </w:rPr>
              <w:t>,</w:t>
            </w:r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імунобіотехнологічними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  методами, методами </w:t>
            </w:r>
            <w:proofErr w:type="spellStart"/>
            <w:r w:rsidR="005F510C" w:rsidRPr="00645665">
              <w:rPr>
                <w:sz w:val="28"/>
                <w:szCs w:val="28"/>
              </w:rPr>
              <w:t>генетичного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та молекулярного </w:t>
            </w:r>
            <w:proofErr w:type="spellStart"/>
            <w:r w:rsidR="005F510C" w:rsidRPr="00645665">
              <w:rPr>
                <w:sz w:val="28"/>
                <w:szCs w:val="28"/>
              </w:rPr>
              <w:t>аналізів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для практичного </w:t>
            </w:r>
            <w:proofErr w:type="spellStart"/>
            <w:r w:rsidR="005F510C" w:rsidRPr="00645665">
              <w:rPr>
                <w:sz w:val="28"/>
                <w:szCs w:val="28"/>
              </w:rPr>
              <w:t>використання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</w:t>
            </w:r>
            <w:proofErr w:type="spellStart"/>
            <w:r w:rsidR="005F510C" w:rsidRPr="00645665">
              <w:rPr>
                <w:sz w:val="28"/>
                <w:szCs w:val="28"/>
              </w:rPr>
              <w:t>їх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у </w:t>
            </w:r>
            <w:proofErr w:type="spellStart"/>
            <w:r w:rsidR="005F510C" w:rsidRPr="00645665">
              <w:rPr>
                <w:sz w:val="28"/>
                <w:szCs w:val="28"/>
              </w:rPr>
              <w:t>біотехнологічних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  </w:t>
            </w:r>
            <w:proofErr w:type="spellStart"/>
            <w:r w:rsidR="005F510C" w:rsidRPr="00645665">
              <w:rPr>
                <w:sz w:val="28"/>
                <w:szCs w:val="28"/>
              </w:rPr>
              <w:t>дослідженнях</w:t>
            </w:r>
            <w:proofErr w:type="spellEnd"/>
            <w:r w:rsidR="005F510C" w:rsidRPr="00645665">
              <w:rPr>
                <w:sz w:val="28"/>
                <w:szCs w:val="28"/>
              </w:rPr>
              <w:t xml:space="preserve">. </w:t>
            </w:r>
            <w:r w:rsidR="005F510C" w:rsidRPr="0064566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D0B1A" w:rsidRPr="00310942">
              <w:rPr>
                <w:sz w:val="28"/>
                <w:szCs w:val="28"/>
                <w:lang w:val="uk-UA"/>
              </w:rPr>
              <w:t xml:space="preserve">Навчання </w:t>
            </w:r>
            <w:r w:rsidR="00F46BF3" w:rsidRPr="00310942">
              <w:rPr>
                <w:sz w:val="28"/>
                <w:szCs w:val="28"/>
                <w:lang w:val="uk-UA"/>
              </w:rPr>
              <w:t xml:space="preserve">відбувається </w:t>
            </w:r>
            <w:r w:rsidR="00AD0B1A" w:rsidRPr="00310942">
              <w:rPr>
                <w:sz w:val="28"/>
                <w:szCs w:val="28"/>
                <w:lang w:val="uk-UA"/>
              </w:rPr>
              <w:t xml:space="preserve">у сучасних </w:t>
            </w:r>
            <w:hyperlink r:id="rId8" w:tgtFrame="_blank" w:history="1">
              <w:r w:rsidR="00AD0B1A" w:rsidRPr="00310942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лабораторіях</w:t>
              </w:r>
            </w:hyperlink>
            <w:r w:rsidR="00AD0B1A" w:rsidRPr="00310942">
              <w:rPr>
                <w:sz w:val="28"/>
                <w:szCs w:val="28"/>
                <w:lang w:val="uk-UA"/>
              </w:rPr>
              <w:t xml:space="preserve">, які постійно оснащуються </w:t>
            </w:r>
            <w:r w:rsidR="00310942" w:rsidRPr="00310942">
              <w:rPr>
                <w:sz w:val="28"/>
                <w:szCs w:val="28"/>
                <w:lang w:val="uk-UA"/>
              </w:rPr>
              <w:t>новітнім</w:t>
            </w:r>
            <w:r w:rsidR="00AD0B1A" w:rsidRPr="00310942">
              <w:rPr>
                <w:sz w:val="28"/>
                <w:szCs w:val="28"/>
                <w:lang w:val="uk-UA"/>
              </w:rPr>
              <w:t xml:space="preserve"> обладнанням.</w:t>
            </w:r>
          </w:p>
          <w:p w14:paraId="5EC724A3" w14:textId="77777777" w:rsidR="002314DF" w:rsidRDefault="00082512" w:rsidP="00310942">
            <w:pPr>
              <w:ind w:left="196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665">
              <w:rPr>
                <w:rFonts w:ascii="Times New Roman" w:hAnsi="Times New Roman"/>
                <w:sz w:val="28"/>
                <w:szCs w:val="28"/>
              </w:rPr>
              <w:t>Передбачається участь здобувачів у національних та міжнародних конференціях, академічна мобільність, участь у грантових програмах.</w:t>
            </w:r>
          </w:p>
          <w:p w14:paraId="40B455E5" w14:textId="4F0D905D" w:rsidR="00CE7C31" w:rsidRPr="00310942" w:rsidRDefault="002A2DC0" w:rsidP="00310942">
            <w:pPr>
              <w:widowControl/>
              <w:shd w:val="clear" w:color="auto" w:fill="FFFFFF"/>
              <w:snapToGrid/>
              <w:spacing w:line="300" w:lineRule="atLeast"/>
              <w:ind w:left="19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10942">
              <w:rPr>
                <w:rFonts w:ascii="Times New Roman" w:hAnsi="Times New Roman"/>
                <w:sz w:val="28"/>
                <w:szCs w:val="28"/>
              </w:rPr>
              <w:t>В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 xml:space="preserve"> освітньому процесі</w:t>
            </w:r>
            <w:r w:rsidR="00CE7C31" w:rsidRPr="0031094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 xml:space="preserve"> широко використовуються </w:t>
            </w:r>
            <w:r w:rsidR="00AD0B1A"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інноваційні технології навчання та викладання,</w:t>
            </w:r>
            <w:r w:rsidR="00AD0B1A" w:rsidRPr="00310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C31"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активн</w:t>
            </w:r>
            <w:r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і</w:t>
            </w:r>
            <w:r w:rsidR="00CE7C31"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метод</w:t>
            </w:r>
            <w:r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</w:t>
            </w:r>
            <w:r w:rsidR="0081322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E7C31" w:rsidRPr="0031094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навчання</w:t>
            </w:r>
            <w:r w:rsidR="00CE7C31" w:rsidRPr="0031094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>(командна робота, симулятор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>и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 xml:space="preserve"> віртуальних лаборатор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>ій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>, круглі столи)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 xml:space="preserve">, постійно організовуються </w:t>
            </w:r>
            <w:proofErr w:type="spellStart"/>
            <w:r w:rsidRPr="00310942">
              <w:rPr>
                <w:rFonts w:ascii="Times New Roman" w:hAnsi="Times New Roman"/>
                <w:sz w:val="28"/>
                <w:szCs w:val="28"/>
              </w:rPr>
              <w:t>воркшопи</w:t>
            </w:r>
            <w:proofErr w:type="spellEnd"/>
            <w:r w:rsidRPr="00310942">
              <w:rPr>
                <w:rFonts w:ascii="Times New Roman" w:hAnsi="Times New Roman"/>
                <w:sz w:val="28"/>
                <w:szCs w:val="28"/>
              </w:rPr>
              <w:t xml:space="preserve">, школи, </w:t>
            </w:r>
            <w:r w:rsidR="00CE7C31" w:rsidRPr="00310942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>тренінг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>и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E7C31" w:rsidRPr="00310942">
              <w:rPr>
                <w:rFonts w:ascii="Times New Roman" w:hAnsi="Times New Roman"/>
                <w:sz w:val="28"/>
                <w:szCs w:val="28"/>
              </w:rPr>
              <w:t>вебінар</w:t>
            </w:r>
            <w:r w:rsidRPr="0031094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CE7C31" w:rsidRPr="00310942">
              <w:rPr>
                <w:rFonts w:ascii="Times New Roman" w:hAnsi="Times New Roman"/>
                <w:sz w:val="28"/>
                <w:szCs w:val="28"/>
              </w:rPr>
              <w:t>, лек</w:t>
            </w:r>
            <w:r w:rsidR="00AD0B1A" w:rsidRPr="00310942">
              <w:rPr>
                <w:rFonts w:ascii="Times New Roman" w:hAnsi="Times New Roman"/>
                <w:sz w:val="28"/>
                <w:szCs w:val="28"/>
              </w:rPr>
              <w:t xml:space="preserve">ції вітчизняних та іноземних </w:t>
            </w:r>
            <w:r w:rsidR="00CE7C31" w:rsidRPr="00310942">
              <w:rPr>
                <w:rFonts w:ascii="Times New Roman" w:hAnsi="Times New Roman"/>
                <w:sz w:val="28"/>
                <w:szCs w:val="28"/>
              </w:rPr>
              <w:t>професіоналів-практиків</w:t>
            </w:r>
            <w:r w:rsidR="00813228">
              <w:rPr>
                <w:rFonts w:ascii="Times New Roman" w:hAnsi="Times New Roman"/>
                <w:sz w:val="28"/>
                <w:szCs w:val="28"/>
              </w:rPr>
              <w:t>.</w:t>
            </w:r>
            <w:r w:rsidR="00AD0B1A" w:rsidRPr="00310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ED25F8" w14:textId="4CABA3B7" w:rsidR="00CE7C31" w:rsidRPr="00AD0B1A" w:rsidRDefault="00CE7C31" w:rsidP="00AD0B1A">
            <w:pPr>
              <w:pStyle w:val="justifyful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00" w:lineRule="atLeast"/>
              <w:ind w:left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2371F" w:rsidRPr="008301D4" w14:paraId="63C9AE6C" w14:textId="77777777" w:rsidTr="00B2371F">
        <w:trPr>
          <w:trHeight w:val="370"/>
        </w:trPr>
        <w:tc>
          <w:tcPr>
            <w:tcW w:w="709" w:type="dxa"/>
            <w:shd w:val="clear" w:color="auto" w:fill="E7E6E6"/>
            <w:vAlign w:val="center"/>
          </w:tcPr>
          <w:p w14:paraId="59E40DF0" w14:textId="77777777" w:rsidR="00B2371F" w:rsidRPr="008301D4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1CF7A6E0" w14:textId="77777777" w:rsidR="00B2371F" w:rsidRPr="008301D4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Працевлаштування та продовження освіти</w:t>
            </w:r>
          </w:p>
        </w:tc>
      </w:tr>
      <w:tr w:rsidR="00FB631B" w:rsidRPr="008301D4" w14:paraId="52CA5B05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4B355746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Праце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влаштування </w:t>
            </w:r>
          </w:p>
          <w:p w14:paraId="586203CD" w14:textId="77777777" w:rsidR="00FB631B" w:rsidRPr="008301D4" w:rsidRDefault="00FB631B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14:paraId="471FE882" w14:textId="77777777" w:rsidR="00CE7C31" w:rsidRPr="00683D52" w:rsidRDefault="00CE7C31" w:rsidP="00CE7C31">
            <w:pPr>
              <w:widowControl/>
              <w:ind w:right="-968"/>
              <w:rPr>
                <w:rFonts w:ascii="Times New Roman" w:hAnsi="Times New Roman"/>
                <w:sz w:val="28"/>
                <w:szCs w:val="28"/>
              </w:rPr>
            </w:pPr>
            <w:r w:rsidRPr="00683D52">
              <w:rPr>
                <w:rFonts w:ascii="Times New Roman" w:hAnsi="Times New Roman"/>
                <w:sz w:val="28"/>
                <w:szCs w:val="28"/>
              </w:rPr>
              <w:t xml:space="preserve">Випускники бакалаврської програми зможуть займати </w:t>
            </w:r>
          </w:p>
          <w:p w14:paraId="2E2790A1" w14:textId="77777777" w:rsidR="00CE7C31" w:rsidRPr="00683D52" w:rsidRDefault="00CE7C31" w:rsidP="00CE7C31">
            <w:pPr>
              <w:widowControl/>
              <w:ind w:right="-968"/>
              <w:rPr>
                <w:rFonts w:ascii="Times New Roman" w:hAnsi="Times New Roman"/>
                <w:sz w:val="28"/>
                <w:szCs w:val="28"/>
              </w:rPr>
            </w:pPr>
            <w:r w:rsidRPr="00683D52">
              <w:rPr>
                <w:rFonts w:ascii="Times New Roman" w:hAnsi="Times New Roman"/>
                <w:sz w:val="28"/>
                <w:szCs w:val="28"/>
              </w:rPr>
              <w:t xml:space="preserve">такі первинні посади за Державним класифікатором </w:t>
            </w:r>
          </w:p>
          <w:p w14:paraId="5A1B7F41" w14:textId="77777777" w:rsidR="00683D52" w:rsidRDefault="00CE7C31" w:rsidP="00683D5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 (ДК 003:2010)</w:t>
            </w:r>
            <w:r w:rsid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C7154AD" w14:textId="6AF04C48" w:rsidR="0059472D" w:rsidRPr="00683D52" w:rsidRDefault="00CE7C31" w:rsidP="00683D52">
            <w:pPr>
              <w:pStyle w:val="Defaul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3211 фахівець з біотехнології;</w:t>
            </w: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3211 </w:t>
            </w:r>
            <w:r w:rsid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аборант</w:t>
            </w:r>
            <w:r w:rsid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</w:t>
            </w:r>
            <w:r w:rsid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</w:t>
            </w:r>
            <w:r w:rsidR="00B76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ня)</w:t>
            </w: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3211 технік-лаборант.</w:t>
            </w:r>
            <w:r w:rsidRPr="0068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683D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Працевлаштування на підприємствах будь-якої організаційно-правової форми (державні, муніципальні, </w:t>
            </w:r>
            <w:r w:rsidRPr="00683D5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комерційні,</w:t>
            </w:r>
            <w:r w:rsidR="00683D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3D52">
              <w:rPr>
                <w:rFonts w:ascii="Times New Roman" w:hAnsi="Times New Roman"/>
                <w:sz w:val="28"/>
                <w:szCs w:val="28"/>
                <w:lang w:val="uk-UA"/>
              </w:rPr>
              <w:t>некомерційні,) та за будь-якими видами економічної діяльності.</w:t>
            </w:r>
          </w:p>
        </w:tc>
      </w:tr>
      <w:tr w:rsidR="00FB631B" w:rsidRPr="008301D4" w14:paraId="71CBCF07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3812B77E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Подальше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58C5A33A" w14:textId="526FCADE" w:rsidR="007372C1" w:rsidRDefault="00FB631B" w:rsidP="00FB631B">
            <w:pPr>
              <w:pStyle w:val="a7"/>
              <w:jc w:val="both"/>
              <w:rPr>
                <w:sz w:val="28"/>
                <w:szCs w:val="28"/>
              </w:rPr>
            </w:pPr>
            <w:r w:rsidRPr="008301D4">
              <w:rPr>
                <w:sz w:val="28"/>
                <w:szCs w:val="28"/>
                <w:lang w:eastAsia="uk-UA"/>
              </w:rPr>
              <w:t xml:space="preserve">Мають право </w:t>
            </w:r>
            <w:r w:rsidRPr="008301D4">
              <w:rPr>
                <w:sz w:val="28"/>
                <w:szCs w:val="28"/>
              </w:rPr>
              <w:t xml:space="preserve">продовжити навчання на </w:t>
            </w:r>
            <w:r w:rsidR="00683D52" w:rsidRPr="00683D52">
              <w:rPr>
                <w:sz w:val="28"/>
                <w:szCs w:val="28"/>
              </w:rPr>
              <w:t>другому</w:t>
            </w:r>
            <w:r w:rsidRPr="008301D4">
              <w:rPr>
                <w:sz w:val="28"/>
                <w:szCs w:val="28"/>
              </w:rPr>
              <w:t xml:space="preserve"> (</w:t>
            </w:r>
            <w:r w:rsidR="00683D52">
              <w:rPr>
                <w:sz w:val="28"/>
                <w:szCs w:val="28"/>
              </w:rPr>
              <w:t>магістерськ</w:t>
            </w:r>
            <w:r w:rsidRPr="008301D4">
              <w:rPr>
                <w:sz w:val="28"/>
                <w:szCs w:val="28"/>
              </w:rPr>
              <w:t xml:space="preserve">ому) рівні вищої освіти. </w:t>
            </w:r>
          </w:p>
          <w:p w14:paraId="0ACCE723" w14:textId="25C69A31" w:rsidR="00FB631B" w:rsidRPr="008301D4" w:rsidRDefault="007372C1" w:rsidP="00683D5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Мають право на н</w:t>
            </w:r>
            <w:r w:rsidR="00FB631B" w:rsidRPr="008301D4">
              <w:rPr>
                <w:sz w:val="28"/>
                <w:szCs w:val="28"/>
              </w:rPr>
              <w:t xml:space="preserve">абуття додаткових кваліфікацій в системі освіти дорослих. </w:t>
            </w:r>
          </w:p>
        </w:tc>
      </w:tr>
      <w:tr w:rsidR="00B2371F" w:rsidRPr="008301D4" w14:paraId="00057F1C" w14:textId="77777777" w:rsidTr="00B2371F">
        <w:trPr>
          <w:trHeight w:val="445"/>
        </w:trPr>
        <w:tc>
          <w:tcPr>
            <w:tcW w:w="709" w:type="dxa"/>
            <w:shd w:val="clear" w:color="auto" w:fill="E7E6E6"/>
            <w:vAlign w:val="center"/>
          </w:tcPr>
          <w:p w14:paraId="32D22AEB" w14:textId="77777777" w:rsidR="00B2371F" w:rsidRPr="00B2371F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43C53816" w14:textId="77777777" w:rsidR="00B2371F" w:rsidRPr="008301D4" w:rsidRDefault="00B2371F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Викладання та оцінювання</w:t>
            </w:r>
          </w:p>
        </w:tc>
      </w:tr>
      <w:tr w:rsidR="00FB631B" w:rsidRPr="008301D4" w14:paraId="74934044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6DEA03DA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Викладання та 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0A5FFB4A" w14:textId="69587058" w:rsidR="00B53CB5" w:rsidRPr="00B53CB5" w:rsidRDefault="00FB631B" w:rsidP="00B53CB5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53CB5">
              <w:rPr>
                <w:rFonts w:ascii="Times New Roman" w:hAnsi="Times New Roman"/>
                <w:sz w:val="28"/>
                <w:szCs w:val="28"/>
              </w:rPr>
              <w:t xml:space="preserve">Освітній процес побудований на принципах </w:t>
            </w:r>
            <w:proofErr w:type="spellStart"/>
            <w:r w:rsidR="00B2371F" w:rsidRPr="00B53CB5">
              <w:rPr>
                <w:rFonts w:ascii="Times New Roman" w:hAnsi="Times New Roman"/>
                <w:sz w:val="28"/>
                <w:szCs w:val="28"/>
              </w:rPr>
              <w:t>студентоцентрованого</w:t>
            </w:r>
            <w:proofErr w:type="spellEnd"/>
            <w:r w:rsidR="00B2371F" w:rsidRPr="00B53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CB5">
              <w:rPr>
                <w:rFonts w:ascii="Times New Roman" w:hAnsi="Times New Roman"/>
                <w:sz w:val="28"/>
                <w:szCs w:val="28"/>
              </w:rPr>
              <w:t>особистісно-орієнтованого, проблемного- та практико-орієнтованого навчання, індивідуально-творчого підходу</w:t>
            </w:r>
            <w:r w:rsidR="00B53CB5" w:rsidRPr="00B53CB5">
              <w:rPr>
                <w:rFonts w:ascii="Times New Roman" w:hAnsi="Times New Roman"/>
                <w:sz w:val="28"/>
                <w:szCs w:val="28"/>
              </w:rPr>
              <w:t>, та здійснюється за такими формами: навчальні заняття, самостійна робота, проходження технологічної та переддипломної практик</w:t>
            </w:r>
            <w:r w:rsidR="00B53CB5" w:rsidRPr="00B53CB5">
              <w:rPr>
                <w:rFonts w:ascii="Times New Roman" w:hAnsi="Times New Roman"/>
                <w:strike/>
                <w:sz w:val="28"/>
                <w:szCs w:val="28"/>
              </w:rPr>
              <w:t>,</w:t>
            </w:r>
            <w:r w:rsidR="00B53CB5" w:rsidRPr="00B53CB5">
              <w:rPr>
                <w:rFonts w:ascii="Times New Roman" w:hAnsi="Times New Roman"/>
                <w:sz w:val="28"/>
                <w:szCs w:val="28"/>
              </w:rPr>
              <w:t xml:space="preserve"> контрольні заходи. Основними видами занять є лекції, семінарські, лабораторні, практичні заняття в малих групах, індивідуальні консультації із викладачами. До самостійної роботи належать різноманітні форми індивідуальних або групових науково-дослідних робіт на базі спеціалізованих лабораторій, написання та захист курсових робіт</w:t>
            </w:r>
            <w:r w:rsidR="00B53CB5" w:rsidRPr="00F3773B">
              <w:rPr>
                <w:rFonts w:ascii="Times New Roman" w:hAnsi="Times New Roman"/>
                <w:color w:val="4472C4" w:themeColor="accent5"/>
                <w:sz w:val="28"/>
                <w:szCs w:val="28"/>
              </w:rPr>
              <w:t xml:space="preserve"> </w:t>
            </w:r>
            <w:r w:rsidR="00B53CB5" w:rsidRPr="00B53CB5">
              <w:rPr>
                <w:rFonts w:ascii="Times New Roman" w:hAnsi="Times New Roman"/>
                <w:sz w:val="28"/>
                <w:szCs w:val="28"/>
              </w:rPr>
              <w:t>та кваліфікаційної роботи. Здобувачі залучаються до участі у конференціях, написання статей та тез, виконанні наукових фундаментальних і прикладних досліджень кафедри</w:t>
            </w:r>
            <w:r w:rsidR="00B53CB5">
              <w:rPr>
                <w:rFonts w:ascii="Times New Roman" w:hAnsi="Times New Roman"/>
                <w:sz w:val="28"/>
                <w:szCs w:val="28"/>
              </w:rPr>
              <w:t xml:space="preserve"> мікробіології, вірусології та біотехнології. </w:t>
            </w:r>
            <w:r w:rsidR="00B53CB5" w:rsidRPr="00B53CB5">
              <w:rPr>
                <w:rFonts w:ascii="Times New Roman" w:eastAsia="Calibri" w:hAnsi="Times New Roman"/>
                <w:sz w:val="28"/>
                <w:szCs w:val="28"/>
              </w:rPr>
              <w:t>Навчання інтерактивне, із застосуванням інноваційних цифрових дистанційних технологій.</w:t>
            </w:r>
          </w:p>
          <w:p w14:paraId="6A55B1CF" w14:textId="77777777" w:rsidR="00FB631B" w:rsidRPr="008301D4" w:rsidRDefault="00FB631B" w:rsidP="00FB63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CB5">
              <w:rPr>
                <w:rFonts w:ascii="Times New Roman" w:hAnsi="Times New Roman"/>
                <w:sz w:val="28"/>
                <w:szCs w:val="28"/>
              </w:rPr>
              <w:t>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компонентів.</w:t>
            </w:r>
          </w:p>
        </w:tc>
      </w:tr>
      <w:tr w:rsidR="00FB631B" w:rsidRPr="008301D4" w14:paraId="77166E7D" w14:textId="77777777" w:rsidTr="00640CE2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14:paraId="50156A63" w14:textId="77777777" w:rsidR="00FB631B" w:rsidRPr="008301D4" w:rsidRDefault="00B2371F" w:rsidP="00FB631B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="00FB631B"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Система оцінювання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562F7E8B" w14:textId="17A96E04" w:rsidR="00FB631B" w:rsidRPr="008301D4" w:rsidRDefault="00D65CC2" w:rsidP="00B53CB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оцінювання визначається </w:t>
            </w:r>
            <w:r w:rsidR="00FB631B" w:rsidRPr="008301D4">
              <w:rPr>
                <w:sz w:val="28"/>
                <w:szCs w:val="28"/>
              </w:rPr>
              <w:t>«Положенням про організацію і проведення контролю результатів навчання здобувачів вищої освіти Одеського національного університету імені І. І. Мечникова».</w:t>
            </w:r>
          </w:p>
        </w:tc>
      </w:tr>
      <w:tr w:rsidR="002C4A07" w:rsidRPr="008301D4" w14:paraId="1E224177" w14:textId="77777777" w:rsidTr="002C4A07">
        <w:trPr>
          <w:trHeight w:val="365"/>
        </w:trPr>
        <w:tc>
          <w:tcPr>
            <w:tcW w:w="709" w:type="dxa"/>
            <w:shd w:val="clear" w:color="auto" w:fill="E7E6E6"/>
            <w:vAlign w:val="center"/>
          </w:tcPr>
          <w:p w14:paraId="3299A301" w14:textId="77777777" w:rsidR="002C4A07" w:rsidRPr="002C4A07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4B0F1EED" w14:textId="77777777" w:rsidR="002C4A07" w:rsidRPr="008301D4" w:rsidRDefault="002C4A07" w:rsidP="00FB631B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Програмні компетентності</w:t>
            </w:r>
          </w:p>
        </w:tc>
      </w:tr>
      <w:tr w:rsidR="00FB631B" w:rsidRPr="008301D4" w14:paraId="03E5B89A" w14:textId="77777777" w:rsidTr="00640CE2">
        <w:tc>
          <w:tcPr>
            <w:tcW w:w="2552" w:type="dxa"/>
            <w:gridSpan w:val="2"/>
            <w:shd w:val="clear" w:color="auto" w:fill="FFFFFF"/>
          </w:tcPr>
          <w:p w14:paraId="23364421" w14:textId="77777777" w:rsidR="00FB631B" w:rsidRPr="008301D4" w:rsidRDefault="00FB631B" w:rsidP="00FB631B">
            <w:pPr>
              <w:widowControl/>
              <w:shd w:val="clear" w:color="auto" w:fill="FFFFFF"/>
              <w:snapToGrid/>
              <w:ind w:left="3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Інтегральна 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компетентність</w:t>
            </w:r>
          </w:p>
        </w:tc>
        <w:tc>
          <w:tcPr>
            <w:tcW w:w="7371" w:type="dxa"/>
            <w:shd w:val="clear" w:color="auto" w:fill="FFFFFF"/>
          </w:tcPr>
          <w:p w14:paraId="73E06DEB" w14:textId="66E2AF60" w:rsidR="00FB631B" w:rsidRPr="008301D4" w:rsidRDefault="0017646E" w:rsidP="00FB631B">
            <w:pPr>
              <w:widowControl/>
              <w:snapToGrid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437B1">
              <w:rPr>
                <w:rStyle w:val="fontstyle01"/>
                <w:i w:val="0"/>
                <w:szCs w:val="24"/>
              </w:rPr>
              <w:t>Здатність розв’язувати складні спеціалізовані задачі та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практичні проблеми, що характеризуються комплексністю та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невизначеністю умов у біотехнології та біоінженерії, або у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процесі навчання, що передбачає застосування теорій та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методів біотехнології та біоінженерії.</w:t>
            </w:r>
          </w:p>
        </w:tc>
      </w:tr>
      <w:tr w:rsidR="0017646E" w:rsidRPr="008301D4" w14:paraId="6B9A4505" w14:textId="77777777" w:rsidTr="00640CE2">
        <w:trPr>
          <w:trHeight w:val="711"/>
        </w:trPr>
        <w:tc>
          <w:tcPr>
            <w:tcW w:w="2552" w:type="dxa"/>
            <w:gridSpan w:val="2"/>
            <w:shd w:val="clear" w:color="auto" w:fill="FFFFFF"/>
          </w:tcPr>
          <w:p w14:paraId="1EE79289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103345521"/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Загальні 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компетентності</w:t>
            </w:r>
          </w:p>
        </w:tc>
        <w:tc>
          <w:tcPr>
            <w:tcW w:w="7371" w:type="dxa"/>
            <w:shd w:val="clear" w:color="auto" w:fill="FFFFFF"/>
          </w:tcPr>
          <w:p w14:paraId="4A46BA9E" w14:textId="77777777" w:rsidR="0017646E" w:rsidRDefault="0017646E" w:rsidP="0017646E">
            <w:pPr>
              <w:widowControl/>
              <w:ind w:left="55" w:right="126"/>
              <w:jc w:val="both"/>
              <w:rPr>
                <w:rStyle w:val="fontstyle01"/>
                <w:i w:val="0"/>
                <w:szCs w:val="24"/>
              </w:rPr>
            </w:pPr>
            <w:r w:rsidRPr="000437B1">
              <w:rPr>
                <w:rStyle w:val="fontstyle01"/>
                <w:i w:val="0"/>
                <w:szCs w:val="24"/>
              </w:rPr>
              <w:t>К01. Здатність застосовувати знання у практичних ситуаціях</w:t>
            </w:r>
            <w:r>
              <w:rPr>
                <w:rStyle w:val="fontstyle01"/>
                <w:i w:val="0"/>
                <w:szCs w:val="24"/>
              </w:rPr>
              <w:t>;</w:t>
            </w:r>
          </w:p>
          <w:p w14:paraId="16720C21" w14:textId="77777777" w:rsidR="0017646E" w:rsidRDefault="0017646E" w:rsidP="0017646E">
            <w:pPr>
              <w:widowControl/>
              <w:ind w:left="55" w:right="126"/>
              <w:jc w:val="both"/>
              <w:rPr>
                <w:rStyle w:val="fontstyle01"/>
                <w:i w:val="0"/>
                <w:szCs w:val="24"/>
              </w:rPr>
            </w:pPr>
            <w:r w:rsidRPr="000437B1">
              <w:rPr>
                <w:rStyle w:val="fontstyle01"/>
                <w:i w:val="0"/>
                <w:szCs w:val="24"/>
              </w:rPr>
              <w:t>К02. Здатність до письмової та усної комунікації українською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мовою (професійного спрямування)</w:t>
            </w:r>
            <w:r>
              <w:rPr>
                <w:rStyle w:val="fontstyle01"/>
                <w:i w:val="0"/>
                <w:szCs w:val="24"/>
              </w:rPr>
              <w:t>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К03. Здатність спілкуватися іноземною мовою</w:t>
            </w:r>
            <w:r>
              <w:rPr>
                <w:rStyle w:val="fontstyle01"/>
                <w:i w:val="0"/>
                <w:szCs w:val="24"/>
              </w:rPr>
              <w:t>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lastRenderedPageBreak/>
              <w:t>К04. Навички використання інформаційних і комунікаційних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технологій</w:t>
            </w:r>
            <w:r>
              <w:rPr>
                <w:rStyle w:val="fontstyle01"/>
                <w:i w:val="0"/>
                <w:szCs w:val="24"/>
              </w:rPr>
              <w:t>;</w:t>
            </w:r>
          </w:p>
          <w:p w14:paraId="30480177" w14:textId="77777777" w:rsidR="0017646E" w:rsidRDefault="0017646E" w:rsidP="0017646E">
            <w:pPr>
              <w:widowControl/>
              <w:ind w:left="55" w:right="1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7B1">
              <w:rPr>
                <w:rStyle w:val="fontstyle01"/>
                <w:i w:val="0"/>
                <w:szCs w:val="24"/>
              </w:rPr>
              <w:t>К05. Здатність вчитися і оволодівати сучасними знаннями</w:t>
            </w:r>
            <w:r>
              <w:rPr>
                <w:rStyle w:val="fontstyle01"/>
                <w:i w:val="0"/>
                <w:szCs w:val="24"/>
              </w:rPr>
              <w:t>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К06. Навички здійснення безпечної діяльності</w:t>
            </w:r>
            <w:r>
              <w:rPr>
                <w:rStyle w:val="fontstyle01"/>
                <w:i w:val="0"/>
                <w:szCs w:val="24"/>
              </w:rPr>
              <w:t>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К07. Прагнення до збереження навколишнього середовища</w:t>
            </w:r>
            <w:r>
              <w:rPr>
                <w:rStyle w:val="fontstyle01"/>
                <w:i w:val="0"/>
                <w:szCs w:val="24"/>
              </w:rPr>
              <w:t>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К08. Здатність реалізувати свої права і обов’язки як члена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суспільства, усвідомлювати цінності громадянського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(вільного демократичного) суспільства та необхідність його</w:t>
            </w:r>
            <w:r>
              <w:rPr>
                <w:rStyle w:val="fontstyle01"/>
                <w:i w:val="0"/>
                <w:szCs w:val="24"/>
                <w:lang w:val="ru-RU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сталого розвитку, верховенства права, прав і свобод людини і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громадянина в Україні;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К09. Здатність зберігати та примножувати моральні,</w:t>
            </w:r>
            <w:r w:rsidRPr="000437B1">
              <w:rPr>
                <w:rFonts w:ascii="TimesNewRomanPSMT" w:hAnsi="TimesNewRomanPSMT"/>
                <w:i/>
              </w:rPr>
              <w:br/>
            </w:r>
            <w:r w:rsidRPr="000437B1">
              <w:rPr>
                <w:rStyle w:val="fontstyle01"/>
                <w:i w:val="0"/>
                <w:szCs w:val="24"/>
              </w:rPr>
              <w:t>культурні, наукові цінності і досягнення суспільства на основі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розуміння історії та закономірностей розвитку предметної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області, її місця у загальній системі знань про природу і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суспільство та у розвитку суспільства, техніки і технологій,</w:t>
            </w:r>
            <w:r w:rsidRPr="00686138"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використовувати різні види та форми рухової активності для</w:t>
            </w:r>
            <w:r>
              <w:rPr>
                <w:rStyle w:val="fontstyle01"/>
                <w:i w:val="0"/>
                <w:szCs w:val="24"/>
              </w:rPr>
              <w:t xml:space="preserve"> </w:t>
            </w:r>
            <w:r w:rsidRPr="000437B1">
              <w:rPr>
                <w:rStyle w:val="fontstyle01"/>
                <w:i w:val="0"/>
                <w:szCs w:val="24"/>
              </w:rPr>
              <w:t>активного відпочинку та ведення здорового способу життя.</w:t>
            </w:r>
            <w:r w:rsidRPr="00286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5EAB7" w14:textId="556D03E7" w:rsidR="0017646E" w:rsidRPr="008301D4" w:rsidRDefault="0017646E" w:rsidP="0017646E">
            <w:pPr>
              <w:pStyle w:val="TableParagraph"/>
              <w:tabs>
                <w:tab w:val="left" w:pos="811"/>
              </w:tabs>
              <w:spacing w:line="270" w:lineRule="atLeast"/>
              <w:ind w:left="55"/>
              <w:jc w:val="both"/>
              <w:rPr>
                <w:rStyle w:val="21"/>
                <w:rFonts w:ascii="Times New Roman" w:hAnsi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7646E">
              <w:rPr>
                <w:rStyle w:val="fontstyle01"/>
                <w:i w:val="0"/>
              </w:rPr>
              <w:t>К09</w:t>
            </w:r>
            <w:r w:rsidRPr="0017646E">
              <w:rPr>
                <w:rStyle w:val="fontstyle01"/>
                <w:i w:val="0"/>
                <w:vertAlign w:val="superscript"/>
                <w:lang w:val="ru-RU"/>
              </w:rPr>
              <w:t>1</w:t>
            </w:r>
            <w:r w:rsidRPr="0017646E">
              <w:rPr>
                <w:rStyle w:val="fontstyle01"/>
                <w:i w:val="0"/>
              </w:rPr>
              <w:t xml:space="preserve">. Здатність ухвалювати рішення та діяти, дотримуючись принципу  неприпустимості корупції та будь-яких інших проявів </w:t>
            </w:r>
            <w:proofErr w:type="spellStart"/>
            <w:r w:rsidRPr="0017646E">
              <w:rPr>
                <w:rStyle w:val="fontstyle01"/>
                <w:i w:val="0"/>
              </w:rPr>
              <w:t>недоброчесності</w:t>
            </w:r>
            <w:proofErr w:type="spellEnd"/>
            <w:r>
              <w:rPr>
                <w:rStyle w:val="fontstyle01"/>
                <w:i w:val="0"/>
                <w:sz w:val="24"/>
                <w:szCs w:val="24"/>
              </w:rPr>
              <w:t>.</w:t>
            </w:r>
          </w:p>
        </w:tc>
      </w:tr>
      <w:tr w:rsidR="0017646E" w:rsidRPr="008301D4" w14:paraId="3510D3F6" w14:textId="77777777" w:rsidTr="0058401B">
        <w:trPr>
          <w:trHeight w:val="273"/>
        </w:trPr>
        <w:tc>
          <w:tcPr>
            <w:tcW w:w="2552" w:type="dxa"/>
            <w:gridSpan w:val="2"/>
            <w:shd w:val="clear" w:color="auto" w:fill="FFFFFF"/>
          </w:tcPr>
          <w:p w14:paraId="1856C927" w14:textId="77777777" w:rsidR="0017646E" w:rsidRPr="008301D4" w:rsidRDefault="0017646E" w:rsidP="0017646E">
            <w:pPr>
              <w:widowControl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Спеціальні (фахові, предметні) к</w:t>
            </w:r>
            <w:r w:rsidRPr="008301D4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омпетентності</w:t>
            </w:r>
          </w:p>
        </w:tc>
        <w:tc>
          <w:tcPr>
            <w:tcW w:w="7371" w:type="dxa"/>
            <w:shd w:val="clear" w:color="auto" w:fill="auto"/>
          </w:tcPr>
          <w:p w14:paraId="632DA630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К10. Здатність використовувати знання з математики та фізики в обсязі, необхідному для досягнення інших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результатів освітньої програми.</w:t>
            </w:r>
          </w:p>
          <w:p w14:paraId="694D7A8B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К11. Здатність використовувати ґрунтовні знання з хімії та біології в обсязі, необхідному для досягнення інших результатів освітньої програми. </w:t>
            </w:r>
          </w:p>
          <w:p w14:paraId="5C63110B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BDA">
              <w:rPr>
                <w:rStyle w:val="fontstyle01"/>
                <w:i w:val="0"/>
              </w:rPr>
              <w:t>К12. Здатність здійснювати аналіз нормативної документації, у тому числі іноземної, необхідної для забезпечення інженерної діяльності в галузі біотехнології.</w:t>
            </w:r>
          </w:p>
          <w:p w14:paraId="5F91B813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К13. Здатність працювати з біологічними агентами,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які використовують у біотехнологічних процесах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(мікроорганізми, гриби, рослини, тварини, віруси, окремі їхні компоненти).</w:t>
            </w:r>
          </w:p>
          <w:p w14:paraId="744F8C03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К14. Здатність здійснювати експериментальні дослідження з вдосконалення біологічних агентів, у тому числі викликати зміни у структурі спадкового апарату та функціональній активності біологічних агентів.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К15. Здатність проводити аналіз сировини, матеріалів,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напівпродуктів, цільових продуктів біотехнологічного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виробництва.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К16. Врахування комерційного та економічного контексту при проектуванні виробництв біотехнологічних продуктів різного призначення (промислового, харчового, фармацевтичного, сільськогосподарського тощо).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lastRenderedPageBreak/>
              <w:t>К17. Здатність використовувати методології проектування виробництв біотехнологічних продуктів різного призначення.</w:t>
            </w:r>
          </w:p>
          <w:p w14:paraId="2ABB4A80" w14:textId="77777777" w:rsidR="00FE3BDA" w:rsidRPr="00FE3BDA" w:rsidRDefault="00FE3BDA" w:rsidP="00FE3BDA">
            <w:pPr>
              <w:widowControl/>
              <w:ind w:left="55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К18. Здатність обирати і використовувати відповідне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обладнання, інструменти та методи для реалізації та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контролю виробництв біотехнологічних продуктів різного призначення.</w:t>
            </w:r>
          </w:p>
          <w:p w14:paraId="7BCBBD20" w14:textId="77777777" w:rsidR="0017646E" w:rsidRPr="00FE3BDA" w:rsidRDefault="00FE3BDA" w:rsidP="00FE3BDA">
            <w:pPr>
              <w:pStyle w:val="TableParagraph"/>
              <w:tabs>
                <w:tab w:val="left" w:pos="811"/>
              </w:tabs>
              <w:ind w:left="55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К19. Здатність складати технологічні схеми виробництв біотехнологічних продуктів різного призначення.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К20. Здатність складати апаратурні схеми виробництв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біотехнологічних продуктів різного призначення.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К21. Здатність застосовувати на практиці методи та засоби автоматизованого проектування виробництв біотехнологічних продуктів різного призначення.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К22. Здатність оцінювати ефективність біотехнологічного процесу.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К23. Здатність використовувати сучасні автоматизовані системи управління виробництвом біотехнологічних продуктів різного призначення, їх технічне, алгоритмічне, інформаційне і програмне забезпечення для вирішення професійних завдань.</w:t>
            </w:r>
            <w:r w:rsidRPr="00FE3BDA">
              <w:rPr>
                <w:rFonts w:ascii="TimesNewRomanPSMT" w:hAnsi="TimesNewRomanPSMT"/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К24. Здатність дотримуватися вимог </w:t>
            </w:r>
            <w:proofErr w:type="spellStart"/>
            <w:r w:rsidRPr="00FE3BDA">
              <w:rPr>
                <w:rStyle w:val="fontstyle01"/>
                <w:i w:val="0"/>
              </w:rPr>
              <w:t>біобезпеки</w:t>
            </w:r>
            <w:proofErr w:type="spellEnd"/>
            <w:r w:rsidRPr="00FE3BDA">
              <w:rPr>
                <w:rStyle w:val="fontstyle01"/>
                <w:i w:val="0"/>
              </w:rPr>
              <w:t xml:space="preserve">, </w:t>
            </w:r>
            <w:proofErr w:type="spellStart"/>
            <w:r w:rsidRPr="00FE3BDA">
              <w:rPr>
                <w:rStyle w:val="fontstyle01"/>
                <w:i w:val="0"/>
              </w:rPr>
              <w:t>біозахисту</w:t>
            </w:r>
            <w:proofErr w:type="spellEnd"/>
            <w:r w:rsidRPr="00FE3BDA">
              <w:rPr>
                <w:rStyle w:val="fontstyle01"/>
                <w:i w:val="0"/>
              </w:rPr>
              <w:t xml:space="preserve"> та біоетики.</w:t>
            </w:r>
          </w:p>
          <w:p w14:paraId="7AF68AB6" w14:textId="77777777" w:rsidR="00FE3BDA" w:rsidRPr="00FE3BDA" w:rsidRDefault="00FE3BDA" w:rsidP="00FE3BDA">
            <w:pPr>
              <w:pStyle w:val="a5"/>
              <w:spacing w:after="0" w:line="240" w:lineRule="auto"/>
              <w:ind w:left="55"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3B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К25. Здатність розробляти науково обґрунтовані біотехнології щодо раціонального використання екосистем, </w:t>
            </w:r>
            <w:r w:rsidRPr="00FE3BDA">
              <w:rPr>
                <w:rStyle w:val="fontstyle01"/>
                <w:i w:val="0"/>
                <w:lang w:val="uk-UA"/>
              </w:rPr>
              <w:t xml:space="preserve">процеси </w:t>
            </w:r>
            <w:proofErr w:type="spellStart"/>
            <w:r w:rsidRPr="00FE3BDA">
              <w:rPr>
                <w:rStyle w:val="fontstyle01"/>
                <w:i w:val="0"/>
                <w:lang w:val="uk-UA"/>
              </w:rPr>
              <w:t>біоконверсії</w:t>
            </w:r>
            <w:proofErr w:type="spellEnd"/>
            <w:r w:rsidRPr="00FE3BDA">
              <w:rPr>
                <w:rStyle w:val="fontstyle01"/>
                <w:i w:val="0"/>
                <w:lang w:val="uk-UA"/>
              </w:rPr>
              <w:t xml:space="preserve"> органічних відходів у біопаливо і </w:t>
            </w:r>
            <w:proofErr w:type="spellStart"/>
            <w:r w:rsidRPr="00FE3BDA">
              <w:rPr>
                <w:rStyle w:val="fontstyle01"/>
                <w:i w:val="0"/>
                <w:lang w:val="uk-UA"/>
              </w:rPr>
              <w:t>біоутилізації</w:t>
            </w:r>
            <w:proofErr w:type="spellEnd"/>
            <w:r w:rsidRPr="00FE3BDA">
              <w:rPr>
                <w:rStyle w:val="fontstyle01"/>
                <w:i w:val="0"/>
                <w:lang w:val="uk-UA"/>
              </w:rPr>
              <w:t xml:space="preserve"> компонентів промислових відходів </w:t>
            </w:r>
            <w:r w:rsidRPr="00FE3BDA">
              <w:rPr>
                <w:rFonts w:ascii="Times New Roman" w:hAnsi="Times New Roman"/>
                <w:sz w:val="28"/>
                <w:szCs w:val="28"/>
                <w:lang w:val="uk-UA"/>
              </w:rPr>
              <w:t>з урахуванням принципів збереження та охорони навколишнього середовища.</w:t>
            </w:r>
          </w:p>
          <w:p w14:paraId="5F346D57" w14:textId="77777777" w:rsidR="00FE3BDA" w:rsidRPr="00FE3BDA" w:rsidRDefault="00FE3BDA" w:rsidP="00FE3BDA">
            <w:pPr>
              <w:widowControl/>
              <w:ind w:left="55" w:right="127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FE3BDA">
              <w:rPr>
                <w:rStyle w:val="fontstyle01"/>
                <w:i w:val="0"/>
              </w:rPr>
              <w:t xml:space="preserve">К26. Здатність застосовувати новітні досягнення біотехнології у мікробіологічній  промисловості для одержання корисних для людини продуктів </w:t>
            </w:r>
            <w:r w:rsidRPr="00FE3BDA">
              <w:rPr>
                <w:i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К27. </w:t>
            </w:r>
            <w:r w:rsidRPr="00FE3BDA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Здатність використовувати  комп`ютерну інформаційну базу даних у плануванні, проведенні та оптимізації  біотехнологічних досліджень, володіти базовими навичками в галузі </w:t>
            </w:r>
            <w:proofErr w:type="spellStart"/>
            <w:r w:rsidRPr="00FE3BDA">
              <w:rPr>
                <w:rFonts w:ascii="Times New Roman" w:hAnsi="Times New Roman"/>
                <w:spacing w:val="6"/>
                <w:sz w:val="28"/>
                <w:szCs w:val="28"/>
              </w:rPr>
              <w:t>біоінформатики</w:t>
            </w:r>
            <w:proofErr w:type="spellEnd"/>
            <w:r w:rsidRPr="00FE3BDA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та математичного моделювання</w:t>
            </w:r>
            <w:r w:rsidRPr="00FE3BDA">
              <w:rPr>
                <w:spacing w:val="6"/>
                <w:sz w:val="28"/>
                <w:szCs w:val="28"/>
              </w:rPr>
              <w:t xml:space="preserve"> </w:t>
            </w:r>
            <w:r w:rsidRPr="00FE3BDA">
              <w:rPr>
                <w:rFonts w:ascii="Times New Roman" w:hAnsi="Times New Roman"/>
                <w:spacing w:val="6"/>
                <w:sz w:val="28"/>
                <w:szCs w:val="28"/>
              </w:rPr>
              <w:t>біотехнологічних процесів.</w:t>
            </w:r>
          </w:p>
          <w:p w14:paraId="79537AF1" w14:textId="77777777" w:rsidR="00FE3BDA" w:rsidRPr="00FE3BDA" w:rsidRDefault="00FE3BDA" w:rsidP="00FE3BDA">
            <w:pPr>
              <w:widowControl/>
              <w:ind w:left="55" w:right="127"/>
              <w:jc w:val="both"/>
              <w:rPr>
                <w:rStyle w:val="fontstyle01"/>
                <w:i w:val="0"/>
              </w:rPr>
            </w:pPr>
            <w:r w:rsidRPr="00FE3BDA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К28. </w:t>
            </w:r>
            <w:r w:rsidRPr="00FE3BDA">
              <w:rPr>
                <w:rStyle w:val="fontstyle01"/>
                <w:i w:val="0"/>
              </w:rPr>
              <w:t>Здатність використовувати знання про структуру та механізми функціонування та регулювання імунної системи для розроблення імунобіологічних препаратів.</w:t>
            </w:r>
          </w:p>
          <w:p w14:paraId="518D4EB2" w14:textId="12A075AD" w:rsidR="00FE3BDA" w:rsidRPr="006F2231" w:rsidRDefault="00FE3BDA" w:rsidP="00FE3BDA">
            <w:pPr>
              <w:pStyle w:val="TableParagraph"/>
              <w:tabs>
                <w:tab w:val="left" w:pos="811"/>
              </w:tabs>
              <w:ind w:left="55"/>
              <w:jc w:val="both"/>
              <w:rPr>
                <w:sz w:val="28"/>
                <w:szCs w:val="28"/>
              </w:rPr>
            </w:pPr>
            <w:r w:rsidRPr="00FE3BDA">
              <w:rPr>
                <w:rStyle w:val="fontstyle01"/>
                <w:i w:val="0"/>
              </w:rPr>
              <w:t xml:space="preserve">К29. Здатність </w:t>
            </w:r>
            <w:r w:rsidRPr="00FE3BDA">
              <w:rPr>
                <w:sz w:val="28"/>
                <w:szCs w:val="28"/>
                <w:shd w:val="clear" w:color="auto" w:fill="FFFFFF"/>
              </w:rPr>
              <w:t xml:space="preserve">проводити експериментальні дослідження </w:t>
            </w:r>
            <w:r w:rsidRPr="00FE3BDA">
              <w:rPr>
                <w:sz w:val="28"/>
                <w:szCs w:val="28"/>
              </w:rPr>
              <w:t>з використанням широкого спектру сучасних біотехнологічних, молекулярно-біологічних, мікробіологічних, біохімічних, генетичних методів</w:t>
            </w:r>
          </w:p>
        </w:tc>
      </w:tr>
      <w:bookmarkEnd w:id="2"/>
      <w:tr w:rsidR="0017646E" w:rsidRPr="008301D4" w14:paraId="5E1D9B01" w14:textId="77777777" w:rsidTr="002C4A07">
        <w:trPr>
          <w:trHeight w:val="260"/>
        </w:trPr>
        <w:tc>
          <w:tcPr>
            <w:tcW w:w="709" w:type="dxa"/>
            <w:shd w:val="clear" w:color="auto" w:fill="E7E6E6"/>
            <w:vAlign w:val="center"/>
          </w:tcPr>
          <w:p w14:paraId="61A06147" w14:textId="77777777" w:rsidR="0017646E" w:rsidRPr="002C4A07" w:rsidRDefault="0017646E" w:rsidP="0017646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F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60C0C39F" w14:textId="77777777" w:rsidR="0017646E" w:rsidRPr="008301D4" w:rsidRDefault="0017646E" w:rsidP="0017646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 Програмні результати навчання</w:t>
            </w:r>
          </w:p>
        </w:tc>
      </w:tr>
      <w:tr w:rsidR="0017646E" w:rsidRPr="008301D4" w14:paraId="481D2F94" w14:textId="77777777" w:rsidTr="00DD126F">
        <w:trPr>
          <w:trHeight w:val="67"/>
        </w:trPr>
        <w:tc>
          <w:tcPr>
            <w:tcW w:w="9923" w:type="dxa"/>
            <w:gridSpan w:val="3"/>
            <w:shd w:val="clear" w:color="auto" w:fill="FFFFFF"/>
          </w:tcPr>
          <w:p w14:paraId="05F3FBD5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ПР01. Вміти застосовувати сучасні математичні методи для розв’язання практичних задач, пов’язаних з дослідженням і проектуванням біотехнологічних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процесів. Використовувати знання фізики для аналізу біотехнологічних процесів. </w:t>
            </w:r>
          </w:p>
          <w:p w14:paraId="7C10C370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ПР02. Вміти здійснювати якісний та кількісний аналіз речовин неорганічного, органічного та біологічного походження, використовуючи відповідні методи.</w:t>
            </w:r>
          </w:p>
          <w:p w14:paraId="2A268E35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ПР03. Вміти розраховувати склад поживних середовищ, визначати особливості їх приготування та стерилізації, здійснювати контроль якості сировини та готової продукції на основі знань про фізико-хімічні властивості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органічних та неорганічних речовин.</w:t>
            </w:r>
          </w:p>
          <w:p w14:paraId="242A5E19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ПР04. Вміти застосовувати положення нормативних документів, що регламентують порядок проведення сертифікації продукції, атестації виробництва, вимоги до організації систем управління якістю на підприємствах,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правила оформлення технічної документації та ведення технологічного процесу, базуючись на знаннях, одержаних під час практичної підготовки та аналізу іноземних джерел. </w:t>
            </w:r>
          </w:p>
          <w:p w14:paraId="0868AC91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ПР05. Вміти аналізувати вітчизняні та іноземні нормативні документи (державні та галузеві стандарти, технічні умови, настанови тощо), складати окремі розділи технологічної та аналітичної документації на біотехнологічні продукти різного призначення; аналізувати технологічні ситуації, обирати раціональні технологічні рішення.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ПР06. Вміти визначати та аналізувати основні фізико-хімічні властивості органічних </w:t>
            </w:r>
            <w:proofErr w:type="spellStart"/>
            <w:r w:rsidRPr="00FE3BDA">
              <w:rPr>
                <w:rStyle w:val="fontstyle01"/>
                <w:i w:val="0"/>
              </w:rPr>
              <w:t>сполук</w:t>
            </w:r>
            <w:proofErr w:type="spellEnd"/>
            <w:r w:rsidRPr="00FE3BDA">
              <w:rPr>
                <w:rStyle w:val="fontstyle01"/>
                <w:i w:val="0"/>
              </w:rPr>
              <w:t>, що входять до складу біологічних агентів (білки, нуклеїнові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кислоти, вуглеводи, ліпіди).</w:t>
            </w:r>
          </w:p>
          <w:p w14:paraId="32B0F518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ПР07. Вміти застосовувати знання складу та структури клітин різних біологічних агентів для визначення оптимальних умов культивування та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потенціалу використання досліджуваних клітин у біотехнології.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ПР08. Вміти виділяти з природних субстратів та ідентифікувати мікроорганізми різних систематичних груп. Визначати морфолого-</w:t>
            </w:r>
            <w:proofErr w:type="spellStart"/>
            <w:r w:rsidRPr="00FE3BDA">
              <w:rPr>
                <w:rStyle w:val="fontstyle01"/>
                <w:i w:val="0"/>
              </w:rPr>
              <w:t>культуральні</w:t>
            </w:r>
            <w:proofErr w:type="spellEnd"/>
            <w:r w:rsidRPr="00FE3BDA">
              <w:rPr>
                <w:rStyle w:val="fontstyle01"/>
                <w:i w:val="0"/>
              </w:rPr>
              <w:t xml:space="preserve"> та фізіолого-біохімічні властивості різних біологічних агентів.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ПР09. Вміти складати базові поживні середовища для вирощування  різних біологічних агентів. Оцінювати особливості росту біологічних агентів на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середовищах різного складу.</w:t>
            </w:r>
          </w:p>
          <w:p w14:paraId="49B758F5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ПР10. Вміти проводити експериментальні дослідження з метою визначення впливу фізико-хімічних та біологічних факторів зовнішнього середовища на життєдіяльність клітин живих організмів.</w:t>
            </w:r>
          </w:p>
          <w:p w14:paraId="19DC9489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ПР11. Вміти здійснювати базові генетичні та цитологічні дослідження з вдосконалення і підвищення </w:t>
            </w:r>
            <w:proofErr w:type="spellStart"/>
            <w:r w:rsidRPr="00FE3BDA">
              <w:rPr>
                <w:rStyle w:val="fontstyle01"/>
                <w:i w:val="0"/>
              </w:rPr>
              <w:t>біосинтетичної</w:t>
            </w:r>
            <w:proofErr w:type="spellEnd"/>
            <w:r w:rsidRPr="00FE3BDA">
              <w:rPr>
                <w:rStyle w:val="fontstyle01"/>
                <w:i w:val="0"/>
              </w:rPr>
              <w:t xml:space="preserve"> здатності біологічних агентів з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урахуванням принципів </w:t>
            </w:r>
            <w:proofErr w:type="spellStart"/>
            <w:r w:rsidRPr="00FE3BDA">
              <w:rPr>
                <w:rStyle w:val="fontstyle01"/>
                <w:i w:val="0"/>
              </w:rPr>
              <w:t>біобезпеки</w:t>
            </w:r>
            <w:proofErr w:type="spellEnd"/>
            <w:r w:rsidRPr="00FE3BDA">
              <w:rPr>
                <w:rStyle w:val="fontstyle01"/>
                <w:i w:val="0"/>
              </w:rPr>
              <w:t xml:space="preserve">, </w:t>
            </w:r>
            <w:proofErr w:type="spellStart"/>
            <w:r w:rsidRPr="00FE3BDA">
              <w:rPr>
                <w:rStyle w:val="fontstyle01"/>
                <w:i w:val="0"/>
              </w:rPr>
              <w:t>біозахисту</w:t>
            </w:r>
            <w:proofErr w:type="spellEnd"/>
            <w:r w:rsidRPr="00FE3BDA">
              <w:rPr>
                <w:rStyle w:val="fontstyle01"/>
                <w:i w:val="0"/>
              </w:rPr>
              <w:t xml:space="preserve"> та біоетики (індукований мутагенез з використанням фізичних і хімічних мутагенних факторів, відбір та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накопичення </w:t>
            </w:r>
            <w:proofErr w:type="spellStart"/>
            <w:r w:rsidRPr="00FE3BDA">
              <w:rPr>
                <w:rStyle w:val="fontstyle01"/>
                <w:i w:val="0"/>
              </w:rPr>
              <w:t>ауксотрофних</w:t>
            </w:r>
            <w:proofErr w:type="spellEnd"/>
            <w:r w:rsidRPr="00FE3BDA">
              <w:rPr>
                <w:rStyle w:val="fontstyle01"/>
                <w:i w:val="0"/>
              </w:rPr>
              <w:t xml:space="preserve"> мутантів, перенесення генетичної інформації тощо). </w:t>
            </w:r>
          </w:p>
          <w:p w14:paraId="3E3B03F7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3BDA">
              <w:rPr>
                <w:rStyle w:val="fontstyle01"/>
                <w:i w:val="0"/>
              </w:rPr>
              <w:t xml:space="preserve">ПР12. Використовуючи мікробіологічні, хімічні, фізичні, фізико-хімічні та біохімічні методи, вміти здійснювати хімічний контроль (визначення концентрації розчинів </w:t>
            </w:r>
            <w:proofErr w:type="spellStart"/>
            <w:r w:rsidRPr="00FE3BDA">
              <w:rPr>
                <w:rStyle w:val="fontstyle01"/>
                <w:i w:val="0"/>
              </w:rPr>
              <w:t>дезінфікувальних</w:t>
            </w:r>
            <w:proofErr w:type="spellEnd"/>
            <w:r w:rsidRPr="00FE3BDA">
              <w:rPr>
                <w:rStyle w:val="fontstyle01"/>
                <w:i w:val="0"/>
              </w:rPr>
              <w:t xml:space="preserve"> засобів, титрувальних агентів,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концентрації компонентів поживного середовища тощо), технологічний </w:t>
            </w:r>
            <w:r w:rsidRPr="00FE3BDA">
              <w:rPr>
                <w:rStyle w:val="fontstyle01"/>
                <w:i w:val="0"/>
              </w:rPr>
              <w:lastRenderedPageBreak/>
              <w:t xml:space="preserve">контроль (концентрації джерел вуглецю та азоту у </w:t>
            </w:r>
            <w:proofErr w:type="spellStart"/>
            <w:r w:rsidRPr="00FE3BDA">
              <w:rPr>
                <w:rStyle w:val="fontstyle01"/>
                <w:i w:val="0"/>
              </w:rPr>
              <w:t>культуральній</w:t>
            </w:r>
            <w:proofErr w:type="spellEnd"/>
            <w:r w:rsidRPr="00FE3BDA">
              <w:rPr>
                <w:rStyle w:val="fontstyle01"/>
                <w:i w:val="0"/>
              </w:rPr>
              <w:t xml:space="preserve"> рідині упродовж процесу;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концентрації цільового продукту); мікробіологічний контроль (визначення мікробіологічної чистоти поживних середовищ після стерилізації,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мікробіологічної чистоти біологічного </w:t>
            </w:r>
            <w:proofErr w:type="spellStart"/>
            <w:r w:rsidRPr="00FE3BDA">
              <w:rPr>
                <w:rStyle w:val="fontstyle01"/>
                <w:i w:val="0"/>
              </w:rPr>
              <w:t>агента</w:t>
            </w:r>
            <w:proofErr w:type="spellEnd"/>
            <w:r w:rsidRPr="00FE3BDA">
              <w:rPr>
                <w:rStyle w:val="fontstyle01"/>
                <w:i w:val="0"/>
              </w:rPr>
              <w:t xml:space="preserve"> тощо), мікробіологічної чистоти та стерильності біотехнологічних продуктів різного призначення.</w:t>
            </w:r>
          </w:p>
          <w:p w14:paraId="7913FD68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ПР13. Вміти здійснювати техніко-економічне обґрунтування виробництва біотехнологічних продуктів різного призначення (визначення потреби у цільовому продукті і розрахунок потужності виробництва). </w:t>
            </w:r>
          </w:p>
          <w:p w14:paraId="0EED8774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ПР14. Вміти обґрунтувати вибір біологічного </w:t>
            </w:r>
            <w:proofErr w:type="spellStart"/>
            <w:r w:rsidRPr="00FE3BDA">
              <w:rPr>
                <w:rStyle w:val="fontstyle01"/>
                <w:i w:val="0"/>
              </w:rPr>
              <w:t>агента</w:t>
            </w:r>
            <w:proofErr w:type="spellEnd"/>
            <w:r w:rsidRPr="00FE3BDA">
              <w:rPr>
                <w:rStyle w:val="fontstyle01"/>
                <w:i w:val="0"/>
              </w:rPr>
              <w:t>,  складу поживного середовища і способу культивування, необхідних допоміжних робіт та основних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стадій технологічного процесу.</w:t>
            </w:r>
          </w:p>
          <w:p w14:paraId="49722C9B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ПР15. Базуючись на знаннях про закономірності механічних, гідромеханічних, тепло- та </w:t>
            </w:r>
            <w:proofErr w:type="spellStart"/>
            <w:r w:rsidRPr="00FE3BDA">
              <w:rPr>
                <w:rStyle w:val="fontstyle01"/>
                <w:i w:val="0"/>
              </w:rPr>
              <w:t>масообмінних</w:t>
            </w:r>
            <w:proofErr w:type="spellEnd"/>
            <w:r w:rsidRPr="00FE3BDA">
              <w:rPr>
                <w:rStyle w:val="fontstyle01"/>
                <w:i w:val="0"/>
              </w:rPr>
              <w:t xml:space="preserve"> процесів та основні конструкторські особливості, вміти обирати відповідне устаткування у процесі проектування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виробництв біотехнологічних продуктів різного призначення для забезпечення їх максимальної ефективності.</w:t>
            </w:r>
          </w:p>
          <w:p w14:paraId="3C260A61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ПР16. Базуючись на знаннях, одержаних під час практики на підприємствах та установах, вміти здійснювати продуктовий розрахунок і розрахунок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технологічного обладнання.</w:t>
            </w:r>
          </w:p>
          <w:p w14:paraId="1A68FD70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ПР17. Вміти складати матеріальний баланс на один цикл виробничого процесу, специфікацію обладнання та карту </w:t>
            </w:r>
            <w:proofErr w:type="spellStart"/>
            <w:r w:rsidRPr="00FE3BDA">
              <w:rPr>
                <w:rStyle w:val="fontstyle01"/>
                <w:i w:val="0"/>
              </w:rPr>
              <w:t>постадійного</w:t>
            </w:r>
            <w:proofErr w:type="spellEnd"/>
            <w:r w:rsidRPr="00FE3BDA">
              <w:rPr>
                <w:rStyle w:val="fontstyle01"/>
                <w:i w:val="0"/>
              </w:rPr>
              <w:t xml:space="preserve"> контролю з наведенням 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контрольних точок виробництва.</w:t>
            </w:r>
          </w:p>
          <w:p w14:paraId="48CF6F21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>ПР18. Вміти здійснювати обґрунтування та вибір відповідного технологічного обладнання і графічно зображувати технологічний процес відповідно до вимог нормативних документів з використанням знань, одержаних під час практичної підготовки.</w:t>
            </w:r>
          </w:p>
          <w:p w14:paraId="58E71CBA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ПР19. Вміти використовувати системи автоматизованого проектування для розробки технологічної та апаратурної схеми біотехнологічних виробництв. </w:t>
            </w:r>
          </w:p>
          <w:p w14:paraId="3546004F" w14:textId="77777777" w:rsidR="00FE3BDA" w:rsidRPr="00FE3BDA" w:rsidRDefault="00FE3BDA" w:rsidP="00FE3BDA">
            <w:pPr>
              <w:widowControl/>
              <w:ind w:left="52" w:right="126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ПР20. Вміти розраховувати основні критерії оцінки ефективності біотехнологічного процесу (параметри росту біологічних агентів, швидкість синтезу цільового продукту, </w:t>
            </w:r>
            <w:proofErr w:type="spellStart"/>
            <w:r w:rsidRPr="00FE3BDA">
              <w:rPr>
                <w:rStyle w:val="fontstyle01"/>
                <w:i w:val="0"/>
              </w:rPr>
              <w:t>синтезувальна</w:t>
            </w:r>
            <w:proofErr w:type="spellEnd"/>
            <w:r w:rsidRPr="00FE3BDA">
              <w:rPr>
                <w:rStyle w:val="fontstyle01"/>
                <w:i w:val="0"/>
              </w:rPr>
              <w:t xml:space="preserve"> здатність біологічних агентів,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економічний коефіцієнт, вихід цільового продукту від субстрату, продуктивність, вартість поживного середовища тощо).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 xml:space="preserve">ПР21. Вміти формулювати завдання для розробки систем автоматизації виробництв біотехнологічних продуктів різного призначення. </w:t>
            </w:r>
          </w:p>
          <w:p w14:paraId="35854279" w14:textId="5986B063" w:rsidR="0017646E" w:rsidRPr="00FE3BDA" w:rsidRDefault="00FE3BDA" w:rsidP="00FE3BDA">
            <w:pPr>
              <w:tabs>
                <w:tab w:val="left" w:pos="1094"/>
              </w:tabs>
              <w:ind w:left="52"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3BDA">
              <w:rPr>
                <w:rStyle w:val="fontstyle01"/>
                <w:i w:val="0"/>
              </w:rPr>
              <w:t>ПР22. Вміти враховувати соціальні, екологічні, етичні, економічні аспекти, вимоги охорони праці, виробничої санітарії і пожежної безпеки під час формування технічних рішень. Вміти використовувати різні види та форми рухової активності для активного відпочинку та ведення здорового способу життя.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ПР23. Вміти використовувати у виробничій і соціальній діяльності фундаментальні поняття і категорії державотворення для обґрунтування власних</w:t>
            </w:r>
            <w:r w:rsidRPr="00FE3BDA">
              <w:rPr>
                <w:rFonts w:ascii="TimesNewRomanPSMT" w:hAnsi="TimesNewRomanPSMT"/>
                <w:iCs/>
                <w:sz w:val="28"/>
                <w:szCs w:val="28"/>
              </w:rPr>
              <w:br/>
            </w:r>
            <w:r w:rsidRPr="00FE3BDA">
              <w:rPr>
                <w:rStyle w:val="fontstyle01"/>
                <w:i w:val="0"/>
              </w:rPr>
              <w:t>світоглядних позицій та політичних переконань з урахуванням процесів соціально політичної історії України, правових засад та етичних норм.</w:t>
            </w:r>
          </w:p>
          <w:p w14:paraId="4D6ADF1B" w14:textId="77777777" w:rsidR="00FE3BDA" w:rsidRPr="00FE3BDA" w:rsidRDefault="00FE3BDA" w:rsidP="00FE3BDA">
            <w:pPr>
              <w:ind w:left="5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ПР 24. Використовувати </w:t>
            </w:r>
            <w:proofErr w:type="spellStart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професійно</w:t>
            </w:r>
            <w:proofErr w:type="spellEnd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-профільовані знання в галузі математичної статистики, </w:t>
            </w:r>
            <w:proofErr w:type="spellStart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біоінформатики</w:t>
            </w:r>
            <w:proofErr w:type="spellEnd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 й практичного використання комп'ютерних технологій для статистичної обробки експериментальних даних і математичного моделювання біотехнологічних явищ і процесів.</w:t>
            </w:r>
          </w:p>
          <w:p w14:paraId="17FDFF6E" w14:textId="77777777" w:rsidR="00FE3BDA" w:rsidRPr="00FE3BDA" w:rsidRDefault="00FE3BDA" w:rsidP="00FE3BDA">
            <w:pPr>
              <w:ind w:left="52"/>
              <w:jc w:val="both"/>
              <w:rPr>
                <w:rStyle w:val="fontstyle01"/>
                <w:i w:val="0"/>
              </w:rPr>
            </w:pP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ПР25.</w:t>
            </w:r>
            <w:r w:rsidRPr="00FE3BDA">
              <w:rPr>
                <w:iCs/>
                <w:sz w:val="28"/>
                <w:szCs w:val="28"/>
              </w:rPr>
              <w:t xml:space="preserve"> </w:t>
            </w:r>
            <w:r w:rsidRPr="00FE3BDA">
              <w:rPr>
                <w:rStyle w:val="fontstyle01"/>
                <w:i w:val="0"/>
              </w:rPr>
              <w:t>Здійснювати аналіз експериментальних даних щодо підбору, характеристики та удосконалення об’єктів біотехнології, і використовувати їх в різноманітних технологічних процесах мікробіологічної промисловості.</w:t>
            </w:r>
          </w:p>
          <w:p w14:paraId="063CD2AA" w14:textId="77777777" w:rsidR="00FE3BDA" w:rsidRPr="00FE3BDA" w:rsidRDefault="00FE3BDA" w:rsidP="00FE3BDA">
            <w:pPr>
              <w:ind w:left="52"/>
              <w:jc w:val="both"/>
              <w:rPr>
                <w:rStyle w:val="fontstyle01"/>
                <w:i w:val="0"/>
              </w:rPr>
            </w:pPr>
            <w:r w:rsidRPr="00FE3BDA">
              <w:rPr>
                <w:rStyle w:val="fontstyle01"/>
                <w:i w:val="0"/>
              </w:rPr>
              <w:t xml:space="preserve">ПР26. </w:t>
            </w: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Прогнозувати ефективність та наслідки  реалізації природоохоронних заходів, </w:t>
            </w:r>
            <w:r w:rsidRPr="00FE3BDA">
              <w:rPr>
                <w:rStyle w:val="fontstyle01"/>
                <w:i w:val="0"/>
              </w:rPr>
              <w:t xml:space="preserve">оцінювати екологічні ризики від антропогенної діяльності; складати </w:t>
            </w:r>
            <w:proofErr w:type="spellStart"/>
            <w:r w:rsidRPr="00FE3BDA">
              <w:rPr>
                <w:rStyle w:val="fontstyle01"/>
                <w:i w:val="0"/>
              </w:rPr>
              <w:t>апаратурно</w:t>
            </w:r>
            <w:proofErr w:type="spellEnd"/>
            <w:r w:rsidRPr="00FE3BDA">
              <w:rPr>
                <w:rStyle w:val="fontstyle01"/>
                <w:i w:val="0"/>
              </w:rPr>
              <w:t xml:space="preserve">-технологічні схеми </w:t>
            </w:r>
            <w:proofErr w:type="spellStart"/>
            <w:r w:rsidRPr="00FE3BDA">
              <w:rPr>
                <w:rStyle w:val="fontstyle01"/>
                <w:i w:val="0"/>
              </w:rPr>
              <w:t>біоконверсії</w:t>
            </w:r>
            <w:proofErr w:type="spellEnd"/>
            <w:r w:rsidRPr="00FE3BDA">
              <w:rPr>
                <w:rStyle w:val="fontstyle01"/>
                <w:i w:val="0"/>
              </w:rPr>
              <w:t xml:space="preserve"> відходів у різні види біопалива.</w:t>
            </w:r>
          </w:p>
          <w:p w14:paraId="666A83F8" w14:textId="77777777" w:rsidR="00FE3BDA" w:rsidRPr="00FE3BDA" w:rsidRDefault="00FE3BDA" w:rsidP="00FE3BDA">
            <w:pPr>
              <w:ind w:left="5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3BDA">
              <w:rPr>
                <w:rStyle w:val="fontstyle01"/>
                <w:i w:val="0"/>
              </w:rPr>
              <w:t xml:space="preserve">ПР27. Знати </w:t>
            </w: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молекулярні  механізми  функціонування  імунної системи людини, вміти  </w:t>
            </w:r>
            <w:r w:rsidRPr="00FE3BDA">
              <w:rPr>
                <w:rStyle w:val="fontstyle01"/>
                <w:i w:val="0"/>
              </w:rPr>
              <w:t xml:space="preserve">проводити необхідні розрахунки при дослідженні імунного статусу людини </w:t>
            </w:r>
            <w:proofErr w:type="spellStart"/>
            <w:r w:rsidRPr="00FE3BDA">
              <w:rPr>
                <w:rStyle w:val="fontstyle01"/>
                <w:i w:val="0"/>
              </w:rPr>
              <w:t>імуно</w:t>
            </w:r>
            <w:proofErr w:type="spellEnd"/>
            <w:r w:rsidRPr="00FE3BDA">
              <w:rPr>
                <w:rStyle w:val="fontstyle01"/>
                <w:i w:val="0"/>
              </w:rPr>
              <w:t>-хімічними, мікроскопічними та мікробіологічними методами.</w:t>
            </w:r>
          </w:p>
          <w:p w14:paraId="1F55B47C" w14:textId="77777777" w:rsidR="00FE3BDA" w:rsidRPr="00FE3BDA" w:rsidRDefault="00FE3BDA" w:rsidP="00FE3BDA">
            <w:pPr>
              <w:ind w:left="5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ПР28. </w:t>
            </w:r>
            <w:r w:rsidRPr="00FE3BDA">
              <w:rPr>
                <w:rStyle w:val="fontstyle01"/>
                <w:i w:val="0"/>
              </w:rPr>
              <w:t xml:space="preserve">Застосовувати </w:t>
            </w: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сучасні біохімічні методи, методи генетичного та молекулярного аналізів, методи </w:t>
            </w:r>
            <w:proofErr w:type="spellStart"/>
            <w:r w:rsidRPr="00FE3BDA">
              <w:rPr>
                <w:rFonts w:ascii="Times New Roman" w:hAnsi="Times New Roman"/>
                <w:iCs/>
                <w:spacing w:val="6"/>
                <w:sz w:val="28"/>
                <w:szCs w:val="28"/>
              </w:rPr>
              <w:t>клітинно</w:t>
            </w:r>
            <w:proofErr w:type="spellEnd"/>
            <w:r w:rsidRPr="00FE3BDA">
              <w:rPr>
                <w:rFonts w:ascii="Times New Roman" w:hAnsi="Times New Roman"/>
                <w:iCs/>
                <w:spacing w:val="6"/>
                <w:sz w:val="28"/>
                <w:szCs w:val="28"/>
              </w:rPr>
              <w:t xml:space="preserve">-біологічних та генно-інженерних </w:t>
            </w: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досліджень для використання їх у біотехнології.</w:t>
            </w:r>
          </w:p>
          <w:p w14:paraId="35F9C866" w14:textId="77777777" w:rsidR="00FE3BDA" w:rsidRPr="00FE3BDA" w:rsidRDefault="00FE3BDA" w:rsidP="00FE3BDA">
            <w:pPr>
              <w:ind w:left="5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ПР29.</w:t>
            </w:r>
            <w:r w:rsidRPr="00FE3BDA">
              <w:rPr>
                <w:iCs/>
                <w:sz w:val="28"/>
                <w:szCs w:val="28"/>
              </w:rPr>
              <w:t xml:space="preserve"> </w:t>
            </w: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Розробляти науково обґрунтовані біотехнології щодо раціонального використання та </w:t>
            </w:r>
            <w:proofErr w:type="spellStart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>ремедіації</w:t>
            </w:r>
            <w:proofErr w:type="spellEnd"/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 природних і штучних біоценозів з урахуванням принципів збереження та охорони навколишнього середовища</w:t>
            </w:r>
          </w:p>
          <w:p w14:paraId="6BF243BA" w14:textId="4A89B23E" w:rsidR="0017646E" w:rsidRPr="008301D4" w:rsidRDefault="00FE3BDA" w:rsidP="00FE3BDA">
            <w:pPr>
              <w:tabs>
                <w:tab w:val="left" w:pos="1094"/>
              </w:tabs>
              <w:ind w:left="52"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3BDA">
              <w:rPr>
                <w:rFonts w:ascii="Times New Roman" w:hAnsi="Times New Roman"/>
                <w:iCs/>
                <w:sz w:val="28"/>
                <w:szCs w:val="28"/>
              </w:rPr>
              <w:t xml:space="preserve">ПРН 30. Здійснювати ділові комунікації у професійній сфері українською та іноземною мовами, </w:t>
            </w:r>
            <w:r w:rsidRPr="00FE3BD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проводити інформаційний пошук та аналіз науково-технічної інформації з різних джерел та використовувати її </w:t>
            </w:r>
            <w:r w:rsidRPr="00FE3BDA">
              <w:rPr>
                <w:rStyle w:val="fontstyle01"/>
                <w:i w:val="0"/>
              </w:rPr>
              <w:t>під час формування технічних рішень</w:t>
            </w:r>
          </w:p>
        </w:tc>
      </w:tr>
      <w:tr w:rsidR="0017646E" w:rsidRPr="008301D4" w14:paraId="306453E5" w14:textId="77777777" w:rsidTr="002C4A07">
        <w:trPr>
          <w:trHeight w:hRule="exact" w:val="391"/>
        </w:trPr>
        <w:tc>
          <w:tcPr>
            <w:tcW w:w="709" w:type="dxa"/>
            <w:shd w:val="clear" w:color="auto" w:fill="E7E6E6"/>
            <w:vAlign w:val="center"/>
          </w:tcPr>
          <w:p w14:paraId="22B72818" w14:textId="77777777" w:rsidR="0017646E" w:rsidRPr="002C4A07" w:rsidRDefault="0017646E" w:rsidP="0017646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G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14:paraId="6789E6B3" w14:textId="77777777" w:rsidR="0017646E" w:rsidRPr="008301D4" w:rsidRDefault="0017646E" w:rsidP="0017646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Ресурсне забезпечення реалізації програми</w:t>
            </w:r>
          </w:p>
        </w:tc>
      </w:tr>
      <w:tr w:rsidR="0017646E" w:rsidRPr="008301D4" w14:paraId="50AA75A9" w14:textId="77777777" w:rsidTr="00640CE2">
        <w:tc>
          <w:tcPr>
            <w:tcW w:w="2552" w:type="dxa"/>
            <w:gridSpan w:val="2"/>
            <w:shd w:val="clear" w:color="auto" w:fill="FFFFFF"/>
          </w:tcPr>
          <w:p w14:paraId="13F33D21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7" w:firstLine="2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Кадрове забезпечення </w:t>
            </w:r>
          </w:p>
        </w:tc>
        <w:tc>
          <w:tcPr>
            <w:tcW w:w="7371" w:type="dxa"/>
            <w:shd w:val="clear" w:color="auto" w:fill="FFFFFF"/>
          </w:tcPr>
          <w:p w14:paraId="757CD2A8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Cs/>
                <w:spacing w:val="-5"/>
                <w:sz w:val="28"/>
                <w:szCs w:val="28"/>
                <w:lang w:eastAsia="en-US"/>
              </w:rPr>
              <w:t>Кадрове забезпечення відповідає Ліцензійним умовам провадження освітньої діяльності.  Підвищення кваліфікації науково-</w:t>
            </w:r>
            <w:r w:rsidRPr="008301D4"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 xml:space="preserve">педагогічних, педагогічних та наукових </w:t>
            </w:r>
            <w:r w:rsidRPr="008301D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працівників відбувається</w:t>
            </w:r>
            <w:r w:rsidRPr="008301D4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кожні 5 років. </w:t>
            </w:r>
          </w:p>
        </w:tc>
      </w:tr>
      <w:tr w:rsidR="0017646E" w:rsidRPr="008301D4" w14:paraId="1E629942" w14:textId="77777777" w:rsidTr="00640CE2">
        <w:tc>
          <w:tcPr>
            <w:tcW w:w="2552" w:type="dxa"/>
            <w:gridSpan w:val="2"/>
            <w:shd w:val="clear" w:color="auto" w:fill="FFFFFF"/>
          </w:tcPr>
          <w:p w14:paraId="3670AD56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2" w:right="5" w:firstLine="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Матеріально-технічне забезпечення</w:t>
            </w:r>
          </w:p>
        </w:tc>
        <w:tc>
          <w:tcPr>
            <w:tcW w:w="7371" w:type="dxa"/>
            <w:shd w:val="clear" w:color="auto" w:fill="FFFFFF"/>
          </w:tcPr>
          <w:p w14:paraId="1BB68706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Навчально-науково-виробнича база у вигляді:</w:t>
            </w:r>
          </w:p>
          <w:p w14:paraId="4466AF4C" w14:textId="77777777" w:rsidR="0017646E" w:rsidRPr="008301D4" w:rsidRDefault="0017646E" w:rsidP="00B766AD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196"/>
              </w:tabs>
              <w:snapToGrid/>
              <w:ind w:left="196" w:hanging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комп’ютерного та мережевого обладнання, а також програмного забезпечення;</w:t>
            </w:r>
          </w:p>
          <w:p w14:paraId="444EB03C" w14:textId="1C1768F8" w:rsidR="0017646E" w:rsidRDefault="0017646E" w:rsidP="00B766AD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196"/>
              </w:tabs>
              <w:snapToGrid/>
              <w:ind w:left="196" w:hanging="14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наукової, навчальної, методичної літератури та посібників для здобувачів спеціальності </w:t>
            </w:r>
            <w:r w:rsidRPr="00FE3BDA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FE3BDA" w:rsidRPr="00FE3BDA">
              <w:rPr>
                <w:rFonts w:ascii="Times New Roman" w:hAnsi="Times New Roman"/>
                <w:sz w:val="28"/>
                <w:szCs w:val="28"/>
                <w:lang w:eastAsia="en-US"/>
              </w:rPr>
              <w:t>Біотехнології та біоінженерія</w:t>
            </w:r>
            <w:r w:rsidRPr="00FE3BD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FE3B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</w:p>
          <w:p w14:paraId="19CBC265" w14:textId="4DF9C46F" w:rsidR="00FE3BDA" w:rsidRPr="00FE3BDA" w:rsidRDefault="00FE3BDA" w:rsidP="00B766AD">
            <w:pPr>
              <w:pStyle w:val="a5"/>
              <w:numPr>
                <w:ilvl w:val="0"/>
                <w:numId w:val="5"/>
              </w:numPr>
              <w:tabs>
                <w:tab w:val="left" w:pos="196"/>
              </w:tabs>
              <w:spacing w:after="0" w:line="240" w:lineRule="auto"/>
              <w:ind w:left="196" w:right="113" w:hanging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3B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профільних навчальних та науково-дослідних лабораторій, навчальних аудиторій, обладнаних  сучасними засобами навчання, необхідними приладами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устаткуванням</w:t>
            </w:r>
            <w:r w:rsidRPr="00FE3BD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325FC057" w14:textId="65448745" w:rsidR="00FE3BDA" w:rsidRPr="008301D4" w:rsidRDefault="00FE3BDA" w:rsidP="00FE3BDA">
            <w:pPr>
              <w:widowControl/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58A3">
              <w:rPr>
                <w:rStyle w:val="fontstyle01"/>
                <w:i w:val="0"/>
                <w:szCs w:val="24"/>
              </w:rPr>
              <w:t>З метою виконання фундаментальних і прикладних наукових досліджень за актуальними науковими напрямками в галузі біо</w:t>
            </w:r>
            <w:r>
              <w:rPr>
                <w:rStyle w:val="fontstyle01"/>
                <w:i w:val="0"/>
                <w:szCs w:val="24"/>
              </w:rPr>
              <w:t>техно</w:t>
            </w:r>
            <w:r w:rsidRPr="007758A3">
              <w:rPr>
                <w:rStyle w:val="fontstyle01"/>
                <w:i w:val="0"/>
                <w:szCs w:val="24"/>
              </w:rPr>
              <w:t>логії</w:t>
            </w:r>
            <w:r>
              <w:rPr>
                <w:rStyle w:val="fontstyle01"/>
                <w:i w:val="0"/>
                <w:szCs w:val="24"/>
              </w:rPr>
              <w:t xml:space="preserve"> та</w:t>
            </w:r>
            <w:r w:rsidRPr="007758A3">
              <w:rPr>
                <w:rStyle w:val="fontstyle01"/>
                <w:i w:val="0"/>
                <w:szCs w:val="24"/>
              </w:rPr>
              <w:t>, мікробіології у структурі ОНУ функціонує</w:t>
            </w:r>
            <w:r>
              <w:rPr>
                <w:rStyle w:val="fontstyle01"/>
                <w:i w:val="0"/>
                <w:szCs w:val="24"/>
              </w:rPr>
              <w:t xml:space="preserve"> Науковий центр з морської  біології та біотехнології</w:t>
            </w:r>
            <w:r w:rsidRPr="007758A3">
              <w:rPr>
                <w:rStyle w:val="fontstyle01"/>
                <w:i w:val="0"/>
                <w:szCs w:val="24"/>
              </w:rPr>
              <w:t xml:space="preserve">, що має розвинену </w:t>
            </w:r>
            <w:r>
              <w:rPr>
                <w:rStyle w:val="fontstyle01"/>
                <w:i w:val="0"/>
                <w:szCs w:val="24"/>
              </w:rPr>
              <w:t xml:space="preserve">інструментальну та </w:t>
            </w:r>
            <w:r w:rsidRPr="007758A3">
              <w:rPr>
                <w:rStyle w:val="fontstyle01"/>
                <w:i w:val="0"/>
                <w:szCs w:val="24"/>
              </w:rPr>
              <w:t xml:space="preserve">методичну базу з мікробіології, молекулярної біології,  генетики, імунології,  </w:t>
            </w:r>
            <w:r w:rsidRPr="007758A3">
              <w:rPr>
                <w:rStyle w:val="fontstyle01"/>
                <w:i w:val="0"/>
                <w:szCs w:val="24"/>
              </w:rPr>
              <w:lastRenderedPageBreak/>
              <w:t>біохімії, вірусології</w:t>
            </w:r>
            <w:r>
              <w:rPr>
                <w:rStyle w:val="fontstyle01"/>
                <w:i w:val="0"/>
                <w:szCs w:val="24"/>
              </w:rPr>
              <w:t>,</w:t>
            </w:r>
            <w:r w:rsidRPr="007758A3">
              <w:rPr>
                <w:rStyle w:val="fontstyle01"/>
                <w:i w:val="0"/>
                <w:szCs w:val="24"/>
              </w:rPr>
              <w:t xml:space="preserve"> та Центр колективного користування науковим обладнанням, який зосереджує потужну сучасну науково-методичну та інструментальну базу, необхідну для </w:t>
            </w:r>
            <w:r w:rsidR="003F250F">
              <w:rPr>
                <w:rStyle w:val="fontstyle01"/>
                <w:i w:val="0"/>
                <w:szCs w:val="24"/>
              </w:rPr>
              <w:t>з</w:t>
            </w:r>
            <w:r w:rsidRPr="007758A3">
              <w:rPr>
                <w:rStyle w:val="fontstyle01"/>
                <w:i w:val="0"/>
                <w:szCs w:val="24"/>
              </w:rPr>
              <w:t>добуття професійн</w:t>
            </w:r>
            <w:r>
              <w:rPr>
                <w:rStyle w:val="fontstyle01"/>
                <w:i w:val="0"/>
                <w:szCs w:val="24"/>
              </w:rPr>
              <w:t>их</w:t>
            </w:r>
            <w:r w:rsidRPr="007758A3">
              <w:rPr>
                <w:rStyle w:val="fontstyle01"/>
                <w:i w:val="0"/>
                <w:szCs w:val="24"/>
              </w:rPr>
              <w:t xml:space="preserve"> </w:t>
            </w:r>
            <w:proofErr w:type="spellStart"/>
            <w:r w:rsidRPr="007758A3">
              <w:rPr>
                <w:rStyle w:val="fontstyle01"/>
                <w:i w:val="0"/>
                <w:szCs w:val="24"/>
              </w:rPr>
              <w:t>компетентност</w:t>
            </w:r>
            <w:r>
              <w:rPr>
                <w:rStyle w:val="fontstyle01"/>
                <w:i w:val="0"/>
                <w:szCs w:val="24"/>
              </w:rPr>
              <w:t>ей</w:t>
            </w:r>
            <w:proofErr w:type="spellEnd"/>
            <w:r w:rsidRPr="007758A3">
              <w:rPr>
                <w:rStyle w:val="fontstyle01"/>
                <w:i w:val="0"/>
                <w:szCs w:val="24"/>
              </w:rPr>
              <w:t xml:space="preserve"> здобувачами.</w:t>
            </w:r>
          </w:p>
        </w:tc>
      </w:tr>
      <w:tr w:rsidR="0017646E" w:rsidRPr="008301D4" w14:paraId="706C3295" w14:textId="77777777" w:rsidTr="00640CE2">
        <w:tc>
          <w:tcPr>
            <w:tcW w:w="2552" w:type="dxa"/>
            <w:gridSpan w:val="2"/>
            <w:shd w:val="clear" w:color="auto" w:fill="FFFFFF"/>
          </w:tcPr>
          <w:p w14:paraId="479E2FAD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left="2" w:right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lastRenderedPageBreak/>
              <w:t xml:space="preserve">Інформаційне та навчально-методичне забезпечення </w:t>
            </w:r>
          </w:p>
        </w:tc>
        <w:tc>
          <w:tcPr>
            <w:tcW w:w="7371" w:type="dxa"/>
            <w:shd w:val="clear" w:color="auto" w:fill="FFFFFF"/>
          </w:tcPr>
          <w:p w14:paraId="1A97CA41" w14:textId="47C24D04" w:rsidR="0017646E" w:rsidRDefault="0017646E" w:rsidP="0017646E">
            <w:pPr>
              <w:pStyle w:val="a7"/>
              <w:jc w:val="both"/>
              <w:rPr>
                <w:sz w:val="28"/>
                <w:szCs w:val="28"/>
              </w:rPr>
            </w:pPr>
            <w:r w:rsidRPr="008301D4">
              <w:rPr>
                <w:sz w:val="28"/>
                <w:szCs w:val="28"/>
              </w:rPr>
              <w:t xml:space="preserve">Навчально-методичне забезпечення навчального процесу реалізується наявністю необхідної  навчальної та методичної літератури: підручники, навчальні посібники, методичні рекомендації до практичних </w:t>
            </w:r>
            <w:r w:rsidR="00FE3BDA">
              <w:rPr>
                <w:sz w:val="28"/>
                <w:szCs w:val="28"/>
              </w:rPr>
              <w:t xml:space="preserve">і лабораторних </w:t>
            </w:r>
            <w:r w:rsidRPr="008301D4">
              <w:rPr>
                <w:sz w:val="28"/>
                <w:szCs w:val="28"/>
              </w:rPr>
              <w:t xml:space="preserve">занять, самостійної роботи, робочі програми </w:t>
            </w:r>
            <w:r w:rsidR="00FE3BDA">
              <w:rPr>
                <w:sz w:val="28"/>
                <w:szCs w:val="28"/>
              </w:rPr>
              <w:t xml:space="preserve">та </w:t>
            </w:r>
            <w:proofErr w:type="spellStart"/>
            <w:r w:rsidR="00FE3BDA">
              <w:rPr>
                <w:sz w:val="28"/>
                <w:szCs w:val="28"/>
              </w:rPr>
              <w:t>силабуси</w:t>
            </w:r>
            <w:proofErr w:type="spellEnd"/>
            <w:r w:rsidR="00FE3BDA">
              <w:rPr>
                <w:sz w:val="28"/>
                <w:szCs w:val="28"/>
              </w:rPr>
              <w:t xml:space="preserve"> </w:t>
            </w:r>
            <w:r w:rsidRPr="008301D4">
              <w:rPr>
                <w:sz w:val="28"/>
                <w:szCs w:val="28"/>
              </w:rPr>
              <w:t xml:space="preserve">навчальних дисциплін. Інформаційні ресурси розміщені у фондах наукової бібліотеки ОНУ імені І.І. Мечникова, сайтах </w:t>
            </w:r>
            <w:r w:rsidR="008E6A9F">
              <w:rPr>
                <w:sz w:val="28"/>
                <w:szCs w:val="28"/>
              </w:rPr>
              <w:t xml:space="preserve">біологічного факультету та </w:t>
            </w:r>
            <w:r w:rsidRPr="008301D4">
              <w:rPr>
                <w:sz w:val="28"/>
                <w:szCs w:val="28"/>
              </w:rPr>
              <w:t>випусков</w:t>
            </w:r>
            <w:r w:rsidR="00FE3BDA">
              <w:rPr>
                <w:sz w:val="28"/>
                <w:szCs w:val="28"/>
              </w:rPr>
              <w:t>ої</w:t>
            </w:r>
            <w:r>
              <w:rPr>
                <w:sz w:val="28"/>
                <w:szCs w:val="28"/>
              </w:rPr>
              <w:t xml:space="preserve"> кафедр</w:t>
            </w:r>
            <w:r w:rsidR="00FE3BD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14:paraId="4C36E140" w14:textId="77777777" w:rsidR="0017646E" w:rsidRPr="008301D4" w:rsidRDefault="0017646E" w:rsidP="0017646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17646E" w:rsidRPr="008301D4" w14:paraId="27758986" w14:textId="77777777" w:rsidTr="002A380E">
        <w:trPr>
          <w:trHeight w:val="306"/>
        </w:trPr>
        <w:tc>
          <w:tcPr>
            <w:tcW w:w="9923" w:type="dxa"/>
            <w:gridSpan w:val="3"/>
            <w:shd w:val="clear" w:color="auto" w:fill="E7E6E6"/>
          </w:tcPr>
          <w:p w14:paraId="01DD7246" w14:textId="77777777" w:rsidR="0017646E" w:rsidRPr="008301D4" w:rsidRDefault="0017646E" w:rsidP="0017646E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 Академічна мобільність</w:t>
            </w:r>
          </w:p>
        </w:tc>
      </w:tr>
      <w:tr w:rsidR="0017646E" w:rsidRPr="008301D4" w14:paraId="56C7CB6C" w14:textId="77777777" w:rsidTr="00422D05">
        <w:tc>
          <w:tcPr>
            <w:tcW w:w="2552" w:type="dxa"/>
            <w:gridSpan w:val="2"/>
            <w:shd w:val="clear" w:color="auto" w:fill="FFFFFF"/>
          </w:tcPr>
          <w:p w14:paraId="6329A5F5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Національна та міжнародна кредитна мобільність</w:t>
            </w:r>
          </w:p>
        </w:tc>
        <w:tc>
          <w:tcPr>
            <w:tcW w:w="7371" w:type="dxa"/>
            <w:shd w:val="clear" w:color="auto" w:fill="FFFFFF"/>
          </w:tcPr>
          <w:p w14:paraId="4FD09566" w14:textId="5BD0F859" w:rsidR="0017646E" w:rsidRPr="008301D4" w:rsidRDefault="0017646E" w:rsidP="0017646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Формами академічної мобільності здобувачів в ОНУ імені І.І. Мечникова, є: навчання за програмами академічної мобільності та 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мовне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стажування. </w:t>
            </w:r>
          </w:p>
          <w:p w14:paraId="10004B64" w14:textId="39D73C2F" w:rsidR="0017646E" w:rsidRPr="008301D4" w:rsidRDefault="0017646E" w:rsidP="0017646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Національна (внутрішня) та міжнародна академічна мобільність </w:t>
            </w:r>
            <w:r w:rsidR="008E6A9F">
              <w:rPr>
                <w:rFonts w:ascii="Times New Roman" w:hAnsi="Times New Roman"/>
                <w:sz w:val="28"/>
                <w:szCs w:val="28"/>
                <w:lang w:eastAsia="en-US"/>
              </w:rPr>
              <w:t>здобувач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ів здійснюється за с</w:t>
            </w:r>
            <w:r w:rsidRPr="008301D4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типендіальними програмами та програмами обміну студентами згідно угод між ОНУ імені І. І. Мечникова та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вищими навчальними закладами-партнерами щодо програм академічної мобільності студентів на підставі двосторонніх угод про наукове та освітнє співробітництво.</w:t>
            </w:r>
          </w:p>
          <w:p w14:paraId="12FE4A71" w14:textId="1565BD4D" w:rsidR="006A4CEF" w:rsidRDefault="0017646E" w:rsidP="0017646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Одеський національний університет імені І.І. Мечников бере участь в програмах «</w:t>
            </w:r>
            <w:proofErr w:type="spellStart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>Еразмус</w:t>
            </w:r>
            <w:proofErr w:type="spellEnd"/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+». Спеціальний веб-сайт програми в ОНУ: </w:t>
            </w:r>
            <w:r w:rsidR="006A4C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Pr="00914520">
              <w:rPr>
                <w:rFonts w:ascii="Times New Roman" w:hAnsi="Times New Roman"/>
                <w:sz w:val="28"/>
                <w:szCs w:val="28"/>
                <w:lang w:val="ru-RU" w:eastAsia="en-US"/>
              </w:rPr>
              <w:t>://</w:t>
            </w:r>
            <w:hyperlink r:id="rId9" w:history="1">
              <w:r w:rsidRPr="008301D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erasmus.onu.edu.ua</w:t>
              </w:r>
            </w:hyperlink>
          </w:p>
          <w:p w14:paraId="4C8649BE" w14:textId="77777777" w:rsidR="0017646E" w:rsidRPr="008301D4" w:rsidRDefault="0017646E" w:rsidP="0017646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01D4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Порядок організації програм академічної мобільності встановлює «Положення про порядок реалізації права на академічну мобільність учасників освітнього процесу ОНУ імені І.І. Мечникова». 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Організація, координація та контроль за міжнародною академічною мобільністю покладається на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</w:t>
            </w:r>
            <w:r w:rsidRPr="008301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міжнародної освіти ОНУ імені І. І. Мечникова.</w:t>
            </w:r>
          </w:p>
        </w:tc>
      </w:tr>
      <w:tr w:rsidR="0017646E" w:rsidRPr="008301D4" w14:paraId="4C641942" w14:textId="77777777" w:rsidTr="00422D05">
        <w:trPr>
          <w:trHeight w:val="70"/>
        </w:trPr>
        <w:tc>
          <w:tcPr>
            <w:tcW w:w="2552" w:type="dxa"/>
            <w:gridSpan w:val="2"/>
            <w:shd w:val="clear" w:color="auto" w:fill="FFFFFF"/>
          </w:tcPr>
          <w:p w14:paraId="49D3E06D" w14:textId="77777777" w:rsidR="0017646E" w:rsidRPr="008301D4" w:rsidRDefault="0017646E" w:rsidP="0017646E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 w:rsidRPr="008301D4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Навчання іноземних здобувачів вищої освіти</w:t>
            </w:r>
          </w:p>
        </w:tc>
        <w:tc>
          <w:tcPr>
            <w:tcW w:w="7371" w:type="dxa"/>
            <w:shd w:val="clear" w:color="auto" w:fill="FFFFFF"/>
          </w:tcPr>
          <w:p w14:paraId="6055888B" w14:textId="77777777" w:rsidR="0017646E" w:rsidRPr="00A12AF7" w:rsidRDefault="0017646E" w:rsidP="0017646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8301D4">
              <w:rPr>
                <w:rStyle w:val="ad"/>
                <w:b w:val="0"/>
                <w:bCs/>
                <w:sz w:val="28"/>
                <w:szCs w:val="28"/>
                <w:lang w:val="uk-UA"/>
              </w:rPr>
              <w:t xml:space="preserve">Підготовка та прийом на навчання  іноземних здобувачів здійснюються згідно чинного законодавства України та </w:t>
            </w:r>
            <w:r w:rsidRPr="008301D4">
              <w:rPr>
                <w:sz w:val="28"/>
                <w:szCs w:val="28"/>
                <w:lang w:val="uk-UA"/>
              </w:rPr>
              <w:t xml:space="preserve">Правил прийому до ОНУ імені І. І. Мечникова. </w:t>
            </w:r>
            <w:r w:rsidRPr="008301D4">
              <w:rPr>
                <w:rStyle w:val="ad"/>
                <w:b w:val="0"/>
                <w:bCs/>
                <w:sz w:val="28"/>
                <w:szCs w:val="28"/>
                <w:lang w:val="uk-UA"/>
              </w:rPr>
              <w:t xml:space="preserve">Інформація щодо прийому та навчання іноземних абітурієнтів розміщена на сайті </w:t>
            </w:r>
            <w:r>
              <w:rPr>
                <w:rStyle w:val="ad"/>
                <w:b w:val="0"/>
                <w:bCs/>
                <w:sz w:val="28"/>
                <w:szCs w:val="28"/>
                <w:lang w:val="uk-UA"/>
              </w:rPr>
              <w:t>Центру</w:t>
            </w:r>
            <w:r w:rsidRPr="008301D4">
              <w:rPr>
                <w:rStyle w:val="ad"/>
                <w:b w:val="0"/>
                <w:bCs/>
                <w:sz w:val="28"/>
                <w:szCs w:val="28"/>
                <w:lang w:val="uk-UA"/>
              </w:rPr>
              <w:t xml:space="preserve"> міжнародної освіти ОНУ імені І.І. Мечникова</w:t>
            </w:r>
            <w:r w:rsidRPr="008301D4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880E66">
                <w:rPr>
                  <w:rStyle w:val="a6"/>
                  <w:sz w:val="28"/>
                  <w:szCs w:val="28"/>
                  <w:lang w:val="uk-UA"/>
                </w:rPr>
                <w:t>http://imo.onu.edu.ua</w:t>
              </w:r>
            </w:hyperlink>
          </w:p>
        </w:tc>
      </w:tr>
    </w:tbl>
    <w:p w14:paraId="3729CDDF" w14:textId="77777777" w:rsidR="00422D05" w:rsidRPr="008301D4" w:rsidRDefault="00422D05" w:rsidP="00422D05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9CBB622" w14:textId="669C0933" w:rsidR="00E4240D" w:rsidRDefault="00422D05" w:rsidP="00C43956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301D4"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2. ПЕРЕЛІК </w:t>
      </w:r>
      <w:r w:rsidR="00C43956">
        <w:rPr>
          <w:rFonts w:ascii="Times New Roman" w:hAnsi="Times New Roman"/>
          <w:b/>
          <w:sz w:val="28"/>
          <w:szCs w:val="28"/>
          <w:lang w:eastAsia="en-US"/>
        </w:rPr>
        <w:t xml:space="preserve">ОСВІТНІХ </w:t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t>КОМПОНЕНТІВ ОСВІТНЬО</w:t>
      </w:r>
      <w:r w:rsidR="00447944" w:rsidRPr="008301D4">
        <w:rPr>
          <w:rFonts w:ascii="Times New Roman" w:hAnsi="Times New Roman"/>
          <w:b/>
          <w:sz w:val="28"/>
          <w:szCs w:val="28"/>
          <w:lang w:eastAsia="en-US"/>
        </w:rPr>
        <w:t>-ПРОФЕСІЙНОЇ</w:t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ПРОГРАМИ</w:t>
      </w:r>
      <w:r w:rsidR="00447944" w:rsidRPr="008301D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47944" w:rsidRPr="00C122C6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C122C6" w:rsidRPr="00C122C6">
        <w:rPr>
          <w:rFonts w:ascii="Times New Roman" w:hAnsi="Times New Roman"/>
          <w:b/>
          <w:sz w:val="28"/>
          <w:szCs w:val="28"/>
          <w:lang w:eastAsia="en-US"/>
        </w:rPr>
        <w:t>БІОТЕХНОЛОГІЇ ТА БІОІНЖЕНЕРІЯ</w:t>
      </w:r>
      <w:r w:rsidR="00447944" w:rsidRPr="00C122C6">
        <w:rPr>
          <w:rFonts w:ascii="Times New Roman" w:hAnsi="Times New Roman"/>
          <w:b/>
          <w:sz w:val="28"/>
          <w:szCs w:val="28"/>
          <w:lang w:eastAsia="en-US"/>
        </w:rPr>
        <w:t xml:space="preserve">» </w:t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t>ТА ЇХ ЛОГІЧНА ПОСЛІДОВНІСТЬ</w:t>
      </w:r>
    </w:p>
    <w:p w14:paraId="7717132F" w14:textId="77777777" w:rsidR="00462190" w:rsidRDefault="00E4240D" w:rsidP="00E4240D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301D4">
        <w:rPr>
          <w:b/>
          <w:sz w:val="28"/>
          <w:szCs w:val="28"/>
        </w:rPr>
        <w:t xml:space="preserve">2.1. </w:t>
      </w:r>
      <w:r w:rsidR="00462190" w:rsidRPr="008301D4">
        <w:rPr>
          <w:b/>
          <w:sz w:val="28"/>
          <w:szCs w:val="28"/>
        </w:rPr>
        <w:t>Перелік компонент</w:t>
      </w:r>
      <w:r w:rsidR="00422D05" w:rsidRPr="008301D4">
        <w:rPr>
          <w:b/>
          <w:sz w:val="28"/>
          <w:szCs w:val="28"/>
        </w:rPr>
        <w:t>ів</w:t>
      </w:r>
      <w:r w:rsidR="00A66A84" w:rsidRPr="008301D4">
        <w:rPr>
          <w:b/>
          <w:sz w:val="28"/>
          <w:szCs w:val="28"/>
        </w:rPr>
        <w:t xml:space="preserve"> </w:t>
      </w:r>
      <w:r w:rsidR="00422D05" w:rsidRPr="008301D4">
        <w:rPr>
          <w:b/>
          <w:sz w:val="28"/>
          <w:szCs w:val="28"/>
        </w:rPr>
        <w:t>освітньо</w:t>
      </w:r>
      <w:r w:rsidR="00462190" w:rsidRPr="008301D4">
        <w:rPr>
          <w:b/>
          <w:sz w:val="28"/>
          <w:szCs w:val="28"/>
        </w:rPr>
        <w:t>ї програми</w:t>
      </w:r>
    </w:p>
    <w:p w14:paraId="4B47F44D" w14:textId="77777777" w:rsidR="00603934" w:rsidRPr="008301D4" w:rsidRDefault="00603934" w:rsidP="00E4240D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5162" w:type="pct"/>
        <w:tblLayout w:type="fixed"/>
        <w:tblLook w:val="0000" w:firstRow="0" w:lastRow="0" w:firstColumn="0" w:lastColumn="0" w:noHBand="0" w:noVBand="0"/>
      </w:tblPr>
      <w:tblGrid>
        <w:gridCol w:w="1130"/>
        <w:gridCol w:w="5103"/>
        <w:gridCol w:w="1767"/>
        <w:gridCol w:w="1940"/>
      </w:tblGrid>
      <w:tr w:rsidR="009B32E6" w:rsidRPr="008301D4" w14:paraId="79932B29" w14:textId="77777777" w:rsidTr="00DD733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2273FC20" w14:textId="77777777" w:rsidR="009B32E6" w:rsidRPr="008301D4" w:rsidRDefault="009B32E6" w:rsidP="002A3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03344837"/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Код н/д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569C1C68" w14:textId="77777777" w:rsidR="009B32E6" w:rsidRPr="008301D4" w:rsidRDefault="009B32E6" w:rsidP="002A3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Компоненти ОП (навчальні дисципліни, практики, курсові роботи, кваліфікаційна робота)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3DFAB83E" w14:textId="77777777" w:rsidR="009B32E6" w:rsidRPr="008301D4" w:rsidRDefault="009B32E6" w:rsidP="002A380E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Кількість кредитів</w:t>
            </w:r>
          </w:p>
          <w:p w14:paraId="567B0308" w14:textId="77777777" w:rsidR="009B32E6" w:rsidRPr="008301D4" w:rsidRDefault="009B32E6" w:rsidP="002A380E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ЄКТС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14:paraId="483021F2" w14:textId="77777777" w:rsidR="009B32E6" w:rsidRPr="008301D4" w:rsidRDefault="009B32E6" w:rsidP="002A3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Форма підсумкового контролю</w:t>
            </w:r>
          </w:p>
        </w:tc>
      </w:tr>
      <w:tr w:rsidR="00855511" w:rsidRPr="008301D4" w14:paraId="15270266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B377" w14:textId="77777777" w:rsidR="00855511" w:rsidRPr="008301D4" w:rsidRDefault="00855511" w:rsidP="004A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A189" w14:textId="77777777" w:rsidR="00575E1C" w:rsidRDefault="00575E1C" w:rsidP="00855511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E5205A6" w14:textId="77777777" w:rsidR="00855511" w:rsidRDefault="00855511" w:rsidP="00855511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Обов’язкові освітні компоненти ОП</w:t>
            </w:r>
          </w:p>
          <w:p w14:paraId="7BAF74F6" w14:textId="77777777" w:rsidR="00855511" w:rsidRDefault="00855511" w:rsidP="004A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8A" w:rsidRPr="008301D4" w14:paraId="5D549976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AE71" w14:textId="77777777" w:rsidR="000C268A" w:rsidRPr="008301D4" w:rsidRDefault="000C268A" w:rsidP="00E17C1D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DF0D" w14:textId="04F4CB35" w:rsidR="000C268A" w:rsidRPr="00DD7337" w:rsidRDefault="000C268A" w:rsidP="00E17C1D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0C268A">
              <w:rPr>
                <w:rFonts w:ascii="Times New Roman" w:hAnsi="Times New Roman"/>
                <w:b/>
                <w:bCs/>
                <w:sz w:val="28"/>
                <w:szCs w:val="28"/>
              </w:rPr>
              <w:t>1. Цикл дисциплін загальної підготовки</w:t>
            </w:r>
            <w:r w:rsidR="00DD73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122C6" w:rsidRPr="008301D4" w14:paraId="79611A09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65D" w14:textId="14140AE1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lk103345458"/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B57" w14:textId="7099E298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Актуальні питання Історії та культури України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633A" w14:textId="5A96C88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941D" w14:textId="22FDD2D8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6B11537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D4FD" w14:textId="5FF2159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7C25A" w14:textId="724FDB6B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Ділова </w:t>
            </w: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комунікативність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EBBC" w14:textId="7CA17CF2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AA5" w14:textId="5A435177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34BF14BA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0461" w14:textId="6533BA2A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CFEAEF" w14:textId="042CEC56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Основи інформаційних технологій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9AB" w14:textId="159A41B1" w:rsidR="00C122C6" w:rsidRPr="00C122C6" w:rsidRDefault="005A50EB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C9B" w14:textId="43E03E09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eastAsia="uk-UA"/>
              </w:rPr>
              <w:t>залік</w:t>
            </w:r>
          </w:p>
        </w:tc>
      </w:tr>
      <w:tr w:rsidR="00C122C6" w:rsidRPr="008301D4" w14:paraId="0FDB9737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B22B" w14:textId="0C79DBD1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F2138" w14:textId="24F000DD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Основи вищої математики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617" w14:textId="265DEAA4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48A" w14:textId="7BFF4C9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37573B6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3807" w14:textId="39F28C6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E414E" w14:textId="3093AFCE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23A" w14:textId="2CCC3247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38F" w14:textId="30B1895D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47F9CF74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6576" w14:textId="290072EE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33211" w14:textId="6ED2A93D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39E" w14:textId="22B37FD9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C25" w14:textId="5B3C76E1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2C9B0E52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4692" w14:textId="1145DA7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71686" w14:textId="37CAC8AB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118" w14:textId="798106C2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B52" w14:textId="65ED3AF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C268A" w:rsidRPr="008301D4" w14:paraId="2B700D7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E3AA" w14:textId="77777777" w:rsidR="000C268A" w:rsidRPr="008301D4" w:rsidRDefault="000C268A" w:rsidP="00E17C1D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B0F8" w14:textId="77777777" w:rsidR="000C268A" w:rsidRPr="000C268A" w:rsidRDefault="000C268A" w:rsidP="00E17C1D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C2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Цикл дисциплін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фахової та практичної</w:t>
            </w:r>
            <w:r w:rsidR="00575E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підготовки</w:t>
            </w:r>
          </w:p>
        </w:tc>
      </w:tr>
      <w:bookmarkEnd w:id="4"/>
      <w:tr w:rsidR="00C122C6" w:rsidRPr="008301D4" w14:paraId="36CD6C5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1D66" w14:textId="21FD41D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50EB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33F" w14:textId="6464EEE9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Вступ до спеціальності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8C69" w14:textId="0F2E5310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7EA5" w14:textId="7F354E4C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5BDA3C41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FF42" w14:textId="54248F88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7CA" w14:textId="3B09B05F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EECB" w14:textId="7DC0029A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CD7E" w14:textId="4A30C2D5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1D769ED0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6F84" w14:textId="24C771D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5FE" w14:textId="4BAF4D01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Біологія клітин</w:t>
            </w: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DF5A" w14:textId="1F2A0139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D83" w14:textId="297DA3BA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3FC15CD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4B54" w14:textId="0FEBA561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772" w14:textId="53FEDD01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Загальна біотехнологія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E28A" w14:textId="73713F4F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5D5" w14:textId="5A96B2A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45EC7C62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2B66" w14:textId="11FBA078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333" w14:textId="7A9A9822" w:rsidR="00C122C6" w:rsidRPr="00643649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_Hlk192784359"/>
            <w:r w:rsidRPr="00C122C6">
              <w:rPr>
                <w:rFonts w:ascii="Times New Roman" w:hAnsi="Times New Roman"/>
                <w:sz w:val="28"/>
                <w:szCs w:val="28"/>
              </w:rPr>
              <w:t>Безпека життєдіяльності та охорона праці</w:t>
            </w:r>
            <w:bookmarkEnd w:id="5"/>
            <w:r w:rsidR="00643649">
              <w:rPr>
                <w:rFonts w:ascii="Times New Roman" w:hAnsi="Times New Roman"/>
                <w:sz w:val="28"/>
                <w:szCs w:val="28"/>
                <w:lang w:val="ru-RU"/>
              </w:rPr>
              <w:t>/Б</w:t>
            </w:r>
            <w:r w:rsidR="00643649">
              <w:rPr>
                <w:rFonts w:ascii="Times New Roman" w:hAnsi="Times New Roman"/>
                <w:sz w:val="28"/>
                <w:szCs w:val="28"/>
              </w:rPr>
              <w:t>НЗВП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AAD7" w14:textId="6FAEFEDC" w:rsidR="00C122C6" w:rsidRPr="00C122C6" w:rsidRDefault="005A50EB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9A" w14:textId="0662C53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eastAsia="uk-UA"/>
              </w:rPr>
              <w:t>залік</w:t>
            </w:r>
          </w:p>
        </w:tc>
      </w:tr>
      <w:tr w:rsidR="00C122C6" w:rsidRPr="008301D4" w14:paraId="33024157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9EA9" w14:textId="4547899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F71D2" w14:textId="16350AE7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bookmarkStart w:id="6" w:name="_Hlk104034226"/>
            <w:r w:rsidRPr="00C122C6">
              <w:rPr>
                <w:rFonts w:ascii="Times New Roman" w:hAnsi="Times New Roman"/>
                <w:sz w:val="28"/>
                <w:szCs w:val="28"/>
              </w:rPr>
              <w:t>Процеси, апарати та устаткування біотехнологічних виробництв</w:t>
            </w:r>
            <w:bookmarkEnd w:id="6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027" w14:textId="14BAB80B" w:rsidR="00C122C6" w:rsidRPr="00C122C6" w:rsidRDefault="005A50EB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7BF" w14:textId="128996A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507BD30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7B92" w14:textId="3A4D23FF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E8F7F" w14:textId="4364B120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Проєктування</w:t>
            </w:r>
            <w:proofErr w:type="spellEnd"/>
            <w:r w:rsidRPr="00C122C6">
              <w:rPr>
                <w:rFonts w:ascii="Times New Roman" w:hAnsi="Times New Roman"/>
                <w:sz w:val="28"/>
                <w:szCs w:val="28"/>
              </w:rPr>
              <w:t xml:space="preserve"> біотехнологічних виробництв, в </w:t>
            </w: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122C6">
              <w:rPr>
                <w:rFonts w:ascii="Times New Roman" w:hAnsi="Times New Roman"/>
                <w:sz w:val="28"/>
                <w:szCs w:val="28"/>
              </w:rPr>
              <w:t xml:space="preserve">. курсовий </w:t>
            </w: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D8F" w14:textId="08EBDE2A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085" w14:textId="5BB693F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залік </w:t>
            </w:r>
          </w:p>
        </w:tc>
      </w:tr>
      <w:tr w:rsidR="00C122C6" w:rsidRPr="008301D4" w14:paraId="2AC6AC66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D0FF" w14:textId="66EC4B1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AABB7" w14:textId="0656AEF1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bookmarkStart w:id="7" w:name="_Hlk104034245"/>
            <w:r w:rsidRPr="00C122C6">
              <w:rPr>
                <w:rFonts w:ascii="Times New Roman" w:hAnsi="Times New Roman"/>
                <w:sz w:val="28"/>
                <w:szCs w:val="28"/>
              </w:rPr>
              <w:t>Контроль та керування біотехнологічними процесами</w:t>
            </w:r>
            <w:bookmarkEnd w:id="7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698" w14:textId="468208F9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A43" w14:textId="059F25D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73B946D3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99A7" w14:textId="76A5B77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351EB" w14:textId="457BFD87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Економіка та організація біотехнологічних виробництв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B55" w14:textId="40B9FC02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FE1" w14:textId="3A05BC0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3AD6B8F5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EF8F" w14:textId="7AD9F058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911CB" w14:textId="090A660E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Біотехнологія клітин і тканин </w:t>
            </w:r>
            <w:r w:rsidRPr="00C122C6">
              <w:rPr>
                <w:rFonts w:ascii="Times New Roman" w:hAnsi="Times New Roman"/>
                <w:bCs/>
                <w:sz w:val="28"/>
                <w:szCs w:val="28"/>
              </w:rPr>
              <w:t>людини та тварин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893" w14:textId="6EF9EBF1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4BF" w14:textId="04DD79FC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3B427D7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E8BE" w14:textId="4160712E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1</w:t>
            </w:r>
            <w:r w:rsidR="005A50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BADE5" w14:textId="3F9D6EB8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Біохімія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11B" w14:textId="15AD6F33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DA0" w14:textId="398FAFA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4622211E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37B9" w14:textId="7A6332FD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50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76BBB" w14:textId="58524F04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Мікробіологія та вірусологія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F44" w14:textId="5FF34426" w:rsidR="00C122C6" w:rsidRPr="00C122C6" w:rsidRDefault="00EE75A1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9E0" w14:textId="7DE2C730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67F57A60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49B7" w14:textId="1F328495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1AA20" w14:textId="00007A65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Генетика та молекулярна біологія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3C0" w14:textId="2D643535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CB1" w14:textId="7859F4CA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3DFA01E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9A41" w14:textId="609839C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7E803C" w14:textId="2E10DC66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bCs/>
                <w:sz w:val="28"/>
                <w:szCs w:val="28"/>
              </w:rPr>
              <w:t xml:space="preserve">Екологія та екологічна біотехнологія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8B8" w14:textId="57E40800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C67" w14:textId="6213C4C2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234AAD3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B804" w14:textId="126C470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83FE8" w14:textId="2B7041BC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Інженерна</w:t>
            </w:r>
            <w:proofErr w:type="spellEnd"/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та комп</w:t>
            </w:r>
            <w:r w:rsidRPr="00C122C6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ютерна</w:t>
            </w:r>
            <w:proofErr w:type="spellEnd"/>
            <w:r w:rsidRPr="00C122C6">
              <w:rPr>
                <w:rFonts w:ascii="Times New Roman" w:hAnsi="Times New Roman"/>
                <w:sz w:val="28"/>
                <w:szCs w:val="28"/>
              </w:rPr>
              <w:t xml:space="preserve"> графіка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6194" w14:textId="0C969B6C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A62" w14:textId="08D534B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79466D9E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13D8" w14:textId="643275B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03A9" w14:textId="7653DF9D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Математичні методи та математичне моделювання в біотехнології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B18" w14:textId="0AB67E67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A40" w14:textId="161BEC58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4EDEA154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3478" w14:textId="691E7144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1B2FC" w14:textId="4846A4EA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 xml:space="preserve">Методи біотехнологічних досліджень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41E" w14:textId="593180A5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56F" w14:textId="5B21196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залік, іспит</w:t>
            </w:r>
          </w:p>
        </w:tc>
      </w:tr>
      <w:tr w:rsidR="00C122C6" w:rsidRPr="008301D4" w14:paraId="2B27D8C5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0196" w14:textId="6E04E0FF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9AAD0" w14:textId="1FD847A2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Біологія еукаріотичних мікроорганізмів продуцентів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6CD" w14:textId="4740C2B4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D20" w14:textId="1A7A5DB7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062A7049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D6BB" w14:textId="2F3DCE6D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1A39E" w14:textId="636A05A7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2C6">
              <w:rPr>
                <w:rFonts w:ascii="Times New Roman" w:hAnsi="Times New Roman"/>
                <w:sz w:val="28"/>
                <w:szCs w:val="28"/>
              </w:rPr>
              <w:t>Біоінформатика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C84" w14:textId="7567BF24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ECF" w14:textId="281CC25D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6C92122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6621" w14:textId="43858427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4D003" w14:textId="72592E0B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Технологія мікробіологічного виробництва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DCA1" w14:textId="6248480A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8A7" w14:textId="0A00A524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41C6D608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531D" w14:textId="07951533" w:rsidR="00C122C6" w:rsidRPr="00C122C6" w:rsidRDefault="00C122C6" w:rsidP="00C122C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2</w:t>
            </w:r>
            <w:r w:rsidR="005A50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B5DA5" w14:textId="11046DD6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Генетична інженерія  мікроорганізмів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22D" w14:textId="71F66B7A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D04" w14:textId="15862521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4A85F7F0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E8E8" w14:textId="0F13E008" w:rsidR="00C122C6" w:rsidRPr="00C122C6" w:rsidRDefault="00C122C6" w:rsidP="00C122C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0F9FB" w14:textId="564B1590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Імунологія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2AA" w14:textId="19872675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B3E" w14:textId="70DB149E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15BC4617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97CB" w14:textId="1BCC9BCD" w:rsidR="00C122C6" w:rsidRPr="00C122C6" w:rsidRDefault="00C122C6" w:rsidP="00C122C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  <w:r w:rsidR="005A5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D05E8" w14:textId="1FB2E17E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bCs/>
                <w:sz w:val="28"/>
                <w:szCs w:val="28"/>
              </w:rPr>
              <w:t>Біотехнологія клітин та клонування рослин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A35" w14:textId="2C816E6C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FB9" w14:textId="7C76024B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іспит</w:t>
            </w:r>
          </w:p>
        </w:tc>
      </w:tr>
      <w:tr w:rsidR="00C122C6" w:rsidRPr="008301D4" w14:paraId="16FAC30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9793" w14:textId="65094976" w:rsidR="00C122C6" w:rsidRPr="00C122C6" w:rsidRDefault="00C122C6" w:rsidP="00C122C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  <w:r w:rsidR="005A5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8DD96" w14:textId="5642E803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Технологічна практика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EA6" w14:textId="5FCBA32A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4,5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0E7" w14:textId="223F6790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19F6EB74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4E85" w14:textId="124F5BF2" w:rsidR="00C122C6" w:rsidRPr="00C122C6" w:rsidRDefault="00C122C6" w:rsidP="00C122C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</w:t>
            </w:r>
            <w:r w:rsidR="005A5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2C6">
              <w:rPr>
                <w:rFonts w:ascii="Times New Roman" w:hAnsi="Times New Roman"/>
                <w:sz w:val="28"/>
                <w:szCs w:val="28"/>
              </w:rPr>
              <w:t>3</w:t>
            </w:r>
            <w:r w:rsidR="005A5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60FC5" w14:textId="7574C8F7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Переддипломна практика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F09" w14:textId="1C4E9AC7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746" w14:textId="0E947F44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C122C6" w:rsidRPr="008301D4" w14:paraId="34740245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7E82" w14:textId="1A71EE7F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 3</w:t>
            </w:r>
            <w:r w:rsidR="005A5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911FF" w14:textId="71E3054E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Кваліфікаційна робота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5C80" w14:textId="2D4F649E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6,5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D87" w14:textId="59D3CECC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захист</w:t>
            </w:r>
          </w:p>
        </w:tc>
      </w:tr>
      <w:tr w:rsidR="00C122C6" w:rsidRPr="008301D4" w14:paraId="22B044B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DCD1" w14:textId="1F99AE8F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ОК 3</w:t>
            </w:r>
            <w:r w:rsidR="005A5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F3044" w14:textId="53DD1C2C" w:rsidR="00C122C6" w:rsidRPr="00C122C6" w:rsidRDefault="00C122C6" w:rsidP="00C122C6">
            <w:pPr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Курсова робота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8197" w14:textId="648EAAC9" w:rsidR="00C122C6" w:rsidRPr="00C122C6" w:rsidRDefault="00C122C6" w:rsidP="00C122C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C02" w14:textId="503AC2F3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іспит</w:t>
            </w:r>
          </w:p>
        </w:tc>
      </w:tr>
      <w:tr w:rsidR="00C122C6" w:rsidRPr="008301D4" w14:paraId="66D96652" w14:textId="77777777" w:rsidTr="00DD7337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2FE" w14:textId="77777777" w:rsidR="00C122C6" w:rsidRPr="008301D4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FD85" w14:textId="77777777" w:rsidR="00C122C6" w:rsidRPr="008301D4" w:rsidRDefault="00C122C6" w:rsidP="00C12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01D4">
              <w:rPr>
                <w:rFonts w:ascii="Times New Roman" w:hAnsi="Times New Roman"/>
                <w:b/>
                <w:sz w:val="28"/>
                <w:szCs w:val="28"/>
              </w:rPr>
              <w:t>Загальний обсяг обов’язкових освітніх компонентів: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A997" w14:textId="62ED1A56" w:rsidR="00C122C6" w:rsidRPr="00C122C6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2C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CA43" w14:textId="77777777" w:rsidR="00C122C6" w:rsidRPr="008301D4" w:rsidRDefault="00C122C6" w:rsidP="00C12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26F" w:rsidRPr="008301D4" w14:paraId="27FD071C" w14:textId="77777777" w:rsidTr="002A38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CEA0" w14:textId="77777777" w:rsidR="00603934" w:rsidRDefault="00603934" w:rsidP="00DD126F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B09116" w14:textId="77777777" w:rsidR="00DD126F" w:rsidRDefault="00DD126F" w:rsidP="00DD126F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1D4">
              <w:rPr>
                <w:rFonts w:ascii="Times New Roman" w:hAnsi="Times New Roman"/>
                <w:sz w:val="28"/>
                <w:szCs w:val="28"/>
                <w:lang w:val="uk-UA"/>
              </w:rPr>
              <w:t>Вибіркові освітні компоненти ОП</w:t>
            </w:r>
          </w:p>
          <w:p w14:paraId="07BAE558" w14:textId="77777777" w:rsidR="00603934" w:rsidRPr="00603934" w:rsidRDefault="00603934" w:rsidP="00603934">
            <w:pPr>
              <w:rPr>
                <w:lang w:eastAsia="en-US"/>
              </w:rPr>
            </w:pPr>
          </w:p>
        </w:tc>
      </w:tr>
      <w:tr w:rsidR="00021601" w:rsidRPr="008301D4" w14:paraId="3CFDEDB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21B" w14:textId="77777777" w:rsidR="00021601" w:rsidRPr="008301D4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3D8" w14:textId="53D2A418" w:rsidR="00021601" w:rsidRPr="00021601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601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2.1. Цикл дисциплін </w:t>
            </w:r>
            <w:proofErr w:type="spellStart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поглибленої</w:t>
            </w:r>
            <w:proofErr w:type="spellEnd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фахової</w:t>
            </w:r>
            <w:proofErr w:type="spellEnd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підготовки</w:t>
            </w:r>
            <w:proofErr w:type="spellEnd"/>
            <w:r w:rsidRPr="000216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за блоками</w:t>
            </w:r>
          </w:p>
        </w:tc>
      </w:tr>
      <w:tr w:rsidR="00021601" w:rsidRPr="008301D4" w14:paraId="002A7552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B072" w14:textId="77777777" w:rsidR="00021601" w:rsidRPr="008301D4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9F009" w14:textId="188FDF50" w:rsidR="00021601" w:rsidRPr="00021601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21601">
              <w:rPr>
                <w:rFonts w:ascii="Times New Roman" w:hAnsi="Times New Roman"/>
                <w:b/>
                <w:w w:val="99"/>
                <w:sz w:val="28"/>
                <w:szCs w:val="28"/>
              </w:rPr>
              <w:t>Вибірковий блок 1. Молекулярна біотехнологія</w:t>
            </w:r>
          </w:p>
        </w:tc>
      </w:tr>
      <w:tr w:rsidR="00021601" w:rsidRPr="008301D4" w14:paraId="167F081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61E16" w14:textId="1FC2C654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D1533" w14:textId="479B59E2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30BE3" w14:textId="2DD41303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BCC73" w14:textId="63B96F85" w:rsidR="00021601" w:rsidRPr="00021601" w:rsidRDefault="00021601" w:rsidP="00021601">
            <w:pPr>
              <w:jc w:val="center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43A4221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6D3B8" w14:textId="0E3F5A29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50080" w14:textId="232BFB58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1135A" w14:textId="6956178A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05045" w14:textId="21B8FAEC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  <w:r w:rsidRPr="00021601" w:rsidDel="001E6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1601" w:rsidRPr="008301D4" w14:paraId="5A2E9B90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38878" w14:textId="2F72A1F9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750EB" w14:textId="5DC952F2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7FB5E" w14:textId="0F7FF59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3479A" w14:textId="507F02FB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645178B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1A440" w14:textId="5BBCA772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71654" w14:textId="4E3C862E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042E6" w14:textId="02F47FE3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335BD" w14:textId="33A22975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43E75798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E14EE" w14:textId="6F70A005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5BA70" w14:textId="7D0B985F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Лабораторний практикум за спеціалізацією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E3B91" w14:textId="40E16DAC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0248F" w14:textId="6F1D31E9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5F433D04" w14:textId="77777777" w:rsidTr="00021601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F157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58D1" w14:textId="63575FA3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b/>
                <w:w w:val="99"/>
                <w:sz w:val="28"/>
                <w:szCs w:val="28"/>
              </w:rPr>
              <w:t>Вибірковий блок 2. Молекулярна генетика</w:t>
            </w:r>
          </w:p>
        </w:tc>
      </w:tr>
      <w:tr w:rsidR="00021601" w:rsidRPr="008301D4" w14:paraId="107C28D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8DD5" w14:textId="3003F3DE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1DD07" w14:textId="22AF493E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9154E" w14:textId="39998ED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34148" w14:textId="36B60ABD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3BD13D35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8B1F5" w14:textId="3188C29A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FA74C" w14:textId="669E4AA3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1D74B" w14:textId="61A22DFF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D1311" w14:textId="25CB8739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  <w:r w:rsidRPr="00021601" w:rsidDel="001E6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1601" w:rsidRPr="008301D4" w14:paraId="2320EC65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5DF69" w14:textId="0C0F6BA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8B215" w14:textId="46A1A642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4C1E4" w14:textId="4273FB7B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F482E" w14:textId="76837ECA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1C1F543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9B6CF" w14:textId="2DA3F4CF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6EE0E" w14:textId="05F3728F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Спеціальний курс № 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7542B" w14:textId="677E84C1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4E197" w14:textId="7BB7D1C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7CE3A413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FA80F" w14:textId="55F7AE30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eastAsia="Arial" w:hAnsi="Times New Roman"/>
                <w:sz w:val="28"/>
                <w:szCs w:val="28"/>
                <w:lang w:val="ru-RU"/>
              </w:rPr>
              <w:t>ВК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021601">
              <w:rPr>
                <w:rFonts w:ascii="Times New Roman" w:eastAsia="Arial" w:hAnsi="Times New Roman"/>
                <w:sz w:val="28"/>
                <w:szCs w:val="28"/>
              </w:rPr>
              <w:t>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F49FA" w14:textId="19E23AAF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Лабораторний практикум за спеціалізацією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5BF7A" w14:textId="16F21DD9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FAC5A" w14:textId="616FD23D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4D26EE4C" w14:textId="77777777" w:rsidTr="00C122C6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73A0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A24F" w14:textId="77777777" w:rsidR="00021601" w:rsidRPr="008301D4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7ABB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1D18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601" w:rsidRPr="008301D4" w14:paraId="0ECAFCCC" w14:textId="77777777" w:rsidTr="00D43A5D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6B1C" w14:textId="77777777" w:rsidR="00021601" w:rsidRPr="008301D4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C9F8" w14:textId="26A10859" w:rsidR="00021601" w:rsidRPr="000C268A" w:rsidRDefault="00021601" w:rsidP="00021601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C2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Цикл дисциплін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загальної та фахової підготовки</w:t>
            </w:r>
          </w:p>
        </w:tc>
      </w:tr>
      <w:tr w:rsidR="00021601" w:rsidRPr="008301D4" w14:paraId="1A9E676D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0DF73" w14:textId="416F9012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9013D" w14:textId="07CBEC62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15F6C" w14:textId="35380ED2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6790B" w14:textId="2812F54E" w:rsidR="00021601" w:rsidRPr="00021601" w:rsidRDefault="00021601" w:rsidP="00021601">
            <w:pPr>
              <w:jc w:val="center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7FD15EBC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27E90" w14:textId="6FF6DD80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lastRenderedPageBreak/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E3C77" w14:textId="38612F6C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29F7C" w14:textId="03652585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D3470" w14:textId="5A5D0647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1F122CDF" w14:textId="77777777" w:rsidTr="002A2DC0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C5F64" w14:textId="6C9C64F8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43401" w14:textId="4CD3D4CE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BD870" w14:textId="7597C98F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B24DE" w14:textId="5B1C7446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564BC49D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020C9" w14:textId="46DA6678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067437" w14:textId="7F4E0137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60D6" w14:textId="6E91A239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B927" w14:textId="64095FAA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354853CD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A4C3" w14:textId="335527C1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378BA1" w14:textId="308ADC4C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48191" w14:textId="5A321704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8EF6" w14:textId="4EA9D243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1C2B5AD7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B08C" w14:textId="64E2ECA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58B2DE" w14:textId="01227D7D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B77B" w14:textId="2334DE7B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5B271" w14:textId="3E47E5C2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44548357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2D8F4" w14:textId="709EB9A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AA0146" w14:textId="06EC9911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C534" w14:textId="3DB8DAA5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F83" w14:textId="77A8D1F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08285495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76C5" w14:textId="14464CB0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BC5F6D" w14:textId="181A0C90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595D0" w14:textId="3A60A4C3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35C2" w14:textId="289DAC60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01D52F57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18A69" w14:textId="67F8B4C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678D0E" w14:textId="1C64512F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FA53" w14:textId="4F8B3C68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0A61" w14:textId="2B9954CC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4D41938E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5D912" w14:textId="4B3D3DD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E577C9" w14:textId="0534BAFB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10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1283F" w14:textId="52F5E1D6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1C4A5" w14:textId="3DE5A07D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1A00CDA0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68F78" w14:textId="077B513B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7ADA1E" w14:textId="27123EAC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7D79" w14:textId="01FB189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07D38" w14:textId="18EC077E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109B5286" w14:textId="77777777" w:rsidTr="002A2DC0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2567" w14:textId="20E80746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60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F0B5AF" w14:textId="34E1951E" w:rsidR="00021601" w:rsidRPr="00021601" w:rsidRDefault="00021601" w:rsidP="00021601">
            <w:pPr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Освітній компонент за вибором 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EF89" w14:textId="4D22813B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495D" w14:textId="3FC48C66" w:rsidR="00021601" w:rsidRPr="00021601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601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  <w:tr w:rsidR="00021601" w:rsidRPr="008301D4" w14:paraId="0CB5BCFD" w14:textId="77777777" w:rsidTr="00C122C6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B003" w14:textId="77777777" w:rsidR="00021601" w:rsidRPr="008301D4" w:rsidRDefault="00021601" w:rsidP="00021601">
            <w:pPr>
              <w:pStyle w:val="Style22"/>
              <w:suppressAutoHyphens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4EFC" w14:textId="77777777" w:rsidR="00021601" w:rsidRPr="008301D4" w:rsidRDefault="00021601" w:rsidP="00021601">
            <w:pPr>
              <w:pStyle w:val="Style22"/>
              <w:suppressAutoHyphens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8301D4">
              <w:rPr>
                <w:b/>
                <w:sz w:val="28"/>
                <w:szCs w:val="28"/>
                <w:lang w:val="uk-UA"/>
              </w:rPr>
              <w:t>Загальний обсяг вибіркових компонентів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08F8" w14:textId="198A54B9" w:rsidR="00021601" w:rsidRPr="00021601" w:rsidRDefault="00021601" w:rsidP="00021601">
            <w:pPr>
              <w:pStyle w:val="Style22"/>
              <w:suppressAutoHyphens/>
              <w:spacing w:line="240" w:lineRule="auto"/>
              <w:jc w:val="center"/>
              <w:rPr>
                <w:bCs/>
                <w:color w:val="C00000"/>
                <w:sz w:val="28"/>
                <w:szCs w:val="28"/>
                <w:lang w:val="uk-UA"/>
              </w:rPr>
            </w:pPr>
            <w:r w:rsidRPr="00021601">
              <w:rPr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C976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601" w:rsidRPr="008301D4" w14:paraId="72BC4CC8" w14:textId="77777777" w:rsidTr="00C122C6">
        <w:tc>
          <w:tcPr>
            <w:tcW w:w="3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F8F9" w14:textId="77777777" w:rsidR="00021601" w:rsidRPr="008301D4" w:rsidRDefault="00021601" w:rsidP="00021601">
            <w:pPr>
              <w:pStyle w:val="Style22"/>
              <w:suppressAutoHyphens/>
              <w:spacing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  <w:r w:rsidRPr="008301D4">
              <w:rPr>
                <w:b/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31BC" w14:textId="40FA222A" w:rsidR="00021601" w:rsidRPr="008301D4" w:rsidRDefault="00021601" w:rsidP="00021601">
            <w:pPr>
              <w:pStyle w:val="Style22"/>
              <w:suppressAutoHyphens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EBDD" w14:textId="77777777" w:rsidR="00021601" w:rsidRPr="008301D4" w:rsidRDefault="00021601" w:rsidP="00021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14:paraId="3CDA8A25" w14:textId="77777777" w:rsidR="00E4240D" w:rsidRPr="008301D4" w:rsidRDefault="00E4240D" w:rsidP="00E4240D">
      <w:pPr>
        <w:widowControl/>
        <w:autoSpaceDE w:val="0"/>
        <w:autoSpaceDN w:val="0"/>
        <w:adjustRightInd w:val="0"/>
        <w:snapToGrid/>
        <w:ind w:left="108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6A77BA67" w14:textId="77777777" w:rsidR="00021601" w:rsidRDefault="00E4240D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вивчення освітніх компонентів за вибором </w:t>
      </w:r>
      <w:r w:rsidR="0002160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здобувача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відводиться </w:t>
      </w:r>
      <w:r w:rsidR="00021601" w:rsidRPr="00021601">
        <w:rPr>
          <w:rFonts w:ascii="Times New Roman" w:eastAsiaTheme="minorHAnsi" w:hAnsi="Times New Roman"/>
          <w:sz w:val="28"/>
          <w:szCs w:val="28"/>
          <w:lang w:eastAsia="en-US"/>
        </w:rPr>
        <w:t>60</w:t>
      </w:r>
      <w:r w:rsidR="00021601">
        <w:rPr>
          <w:rFonts w:ascii="Times New Roman" w:eastAsiaTheme="minorHAnsi" w:hAnsi="Times New Roman"/>
          <w:color w:val="4472C4" w:themeColor="accent5"/>
          <w:sz w:val="28"/>
          <w:szCs w:val="28"/>
          <w:lang w:eastAsia="en-US"/>
        </w:rPr>
        <w:t xml:space="preserve"> 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кредит</w:t>
      </w:r>
      <w:r w:rsidR="0002160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ів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що складає </w:t>
      </w:r>
      <w:r w:rsidRPr="000216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21601" w:rsidRPr="0002160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021601">
        <w:rPr>
          <w:rFonts w:ascii="Times New Roman" w:eastAsiaTheme="minorHAnsi" w:hAnsi="Times New Roman"/>
          <w:sz w:val="28"/>
          <w:szCs w:val="28"/>
          <w:lang w:eastAsia="en-US"/>
        </w:rPr>
        <w:t xml:space="preserve"> %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від загальної кількості кредитів. </w:t>
      </w:r>
    </w:p>
    <w:p w14:paraId="77B2F4F0" w14:textId="77777777" w:rsidR="00021601" w:rsidRPr="00021601" w:rsidRDefault="00021601" w:rsidP="00021601">
      <w:pPr>
        <w:pStyle w:val="TableParagraph"/>
        <w:spacing w:line="265" w:lineRule="exact"/>
        <w:rPr>
          <w:sz w:val="28"/>
          <w:szCs w:val="28"/>
          <w:lang w:val="ru-RU"/>
        </w:rPr>
      </w:pPr>
      <w:r w:rsidRPr="00021601">
        <w:rPr>
          <w:sz w:val="28"/>
          <w:szCs w:val="28"/>
          <w:lang w:val="ru-RU"/>
        </w:rPr>
        <w:t xml:space="preserve">Каталог </w:t>
      </w:r>
      <w:proofErr w:type="spellStart"/>
      <w:r w:rsidRPr="00021601">
        <w:rPr>
          <w:sz w:val="28"/>
          <w:szCs w:val="28"/>
          <w:lang w:val="ru-RU"/>
        </w:rPr>
        <w:t>вибіркових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дисциплін</w:t>
      </w:r>
      <w:proofErr w:type="spellEnd"/>
      <w:r w:rsidRPr="00021601">
        <w:rPr>
          <w:sz w:val="28"/>
          <w:szCs w:val="28"/>
          <w:lang w:val="ru-RU"/>
        </w:rPr>
        <w:t xml:space="preserve"> до ОПП </w:t>
      </w:r>
      <w:proofErr w:type="spellStart"/>
      <w:r w:rsidRPr="00021601">
        <w:rPr>
          <w:sz w:val="28"/>
          <w:szCs w:val="28"/>
          <w:lang w:val="ru-RU"/>
        </w:rPr>
        <w:t>складається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із</w:t>
      </w:r>
      <w:proofErr w:type="spellEnd"/>
      <w:r w:rsidRPr="00021601">
        <w:rPr>
          <w:sz w:val="28"/>
          <w:szCs w:val="28"/>
          <w:lang w:val="ru-RU"/>
        </w:rPr>
        <w:t xml:space="preserve"> 2-х </w:t>
      </w:r>
      <w:proofErr w:type="spellStart"/>
      <w:r w:rsidRPr="00021601">
        <w:rPr>
          <w:sz w:val="28"/>
          <w:szCs w:val="28"/>
          <w:lang w:val="ru-RU"/>
        </w:rPr>
        <w:t>груп</w:t>
      </w:r>
      <w:proofErr w:type="spellEnd"/>
      <w:r w:rsidRPr="00021601">
        <w:rPr>
          <w:sz w:val="28"/>
          <w:szCs w:val="28"/>
          <w:lang w:val="ru-RU"/>
        </w:rPr>
        <w:t>:</w:t>
      </w:r>
    </w:p>
    <w:p w14:paraId="276B9A31" w14:textId="77777777" w:rsidR="00021601" w:rsidRPr="00021601" w:rsidRDefault="00021601" w:rsidP="00021601">
      <w:pPr>
        <w:tabs>
          <w:tab w:val="left" w:pos="567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21601">
        <w:rPr>
          <w:rFonts w:ascii="Times New Roman" w:hAnsi="Times New Roman"/>
          <w:sz w:val="28"/>
          <w:szCs w:val="28"/>
          <w:lang w:val="ru-RU"/>
        </w:rPr>
        <w:t xml:space="preserve">1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21601">
        <w:rPr>
          <w:rFonts w:ascii="Times New Roman" w:hAnsi="Times New Roman"/>
          <w:bCs/>
          <w:sz w:val="28"/>
          <w:szCs w:val="28"/>
        </w:rPr>
        <w:t xml:space="preserve">дисципліни </w:t>
      </w:r>
      <w:proofErr w:type="spellStart"/>
      <w:r w:rsidRPr="00021601">
        <w:rPr>
          <w:rFonts w:ascii="Times New Roman" w:hAnsi="Times New Roman"/>
          <w:bCs/>
          <w:sz w:val="28"/>
          <w:szCs w:val="28"/>
          <w:lang w:val="ru-RU"/>
        </w:rPr>
        <w:t>поглибленої</w:t>
      </w:r>
      <w:proofErr w:type="spellEnd"/>
      <w:r w:rsidRPr="000216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bCs/>
          <w:sz w:val="28"/>
          <w:szCs w:val="28"/>
          <w:lang w:val="ru-RU"/>
        </w:rPr>
        <w:t>фахової</w:t>
      </w:r>
      <w:proofErr w:type="spellEnd"/>
      <w:r w:rsidRPr="000216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bCs/>
          <w:sz w:val="28"/>
          <w:szCs w:val="28"/>
          <w:lang w:val="ru-RU"/>
        </w:rPr>
        <w:t>підготовки</w:t>
      </w:r>
      <w:proofErr w:type="spellEnd"/>
      <w:r w:rsidRPr="00021601">
        <w:rPr>
          <w:rFonts w:ascii="Times New Roman" w:hAnsi="Times New Roman"/>
          <w:bCs/>
          <w:sz w:val="28"/>
          <w:szCs w:val="28"/>
          <w:lang w:val="ru-RU"/>
        </w:rPr>
        <w:t xml:space="preserve"> за блоками.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Поглиблена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фахова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підготовка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за ОП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реалізується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двома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напрямами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(блоками)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фахової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): </w:t>
      </w:r>
      <w:r w:rsidRPr="00021601">
        <w:rPr>
          <w:rFonts w:ascii="Times New Roman" w:hAnsi="Times New Roman"/>
          <w:bCs/>
          <w:sz w:val="28"/>
          <w:szCs w:val="28"/>
        </w:rPr>
        <w:t>Молекулярна біотехнологія та Молекулярна генетика</w:t>
      </w:r>
      <w:r w:rsidRPr="00021601">
        <w:rPr>
          <w:rFonts w:ascii="Times New Roman" w:hAnsi="Times New Roman"/>
          <w:bCs/>
          <w:w w:val="99"/>
          <w:sz w:val="28"/>
          <w:szCs w:val="28"/>
        </w:rPr>
        <w:t xml:space="preserve">.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Здобувачі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4 семестру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обирають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один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двох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напрямів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поглибленої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фахової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: 4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спеціальних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курса за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спеціалізацією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(по 3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кредити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кожний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лабораторний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практикум за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спеціалізацією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(12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кредитів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) для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практичних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21601">
        <w:rPr>
          <w:rFonts w:ascii="Times New Roman" w:hAnsi="Times New Roman"/>
          <w:sz w:val="28"/>
          <w:szCs w:val="28"/>
          <w:lang w:val="ru-RU"/>
        </w:rPr>
        <w:t>навичок</w:t>
      </w:r>
      <w:proofErr w:type="spellEnd"/>
      <w:r w:rsidRPr="00021601">
        <w:rPr>
          <w:rFonts w:ascii="Times New Roman" w:hAnsi="Times New Roman"/>
          <w:sz w:val="28"/>
          <w:szCs w:val="28"/>
          <w:lang w:val="ru-RU"/>
        </w:rPr>
        <w:t>.</w:t>
      </w:r>
    </w:p>
    <w:p w14:paraId="66071F24" w14:textId="77777777" w:rsidR="00021601" w:rsidRPr="00021601" w:rsidRDefault="00021601" w:rsidP="00021601">
      <w:pPr>
        <w:pStyle w:val="TableParagraph"/>
        <w:ind w:right="-1"/>
        <w:jc w:val="both"/>
        <w:rPr>
          <w:sz w:val="28"/>
          <w:szCs w:val="28"/>
          <w:lang w:val="ru-RU"/>
        </w:rPr>
      </w:pPr>
      <w:r w:rsidRPr="00021601">
        <w:rPr>
          <w:bCs/>
          <w:sz w:val="28"/>
          <w:szCs w:val="28"/>
          <w:lang w:val="ru-RU"/>
        </w:rPr>
        <w:t xml:space="preserve">       2 </w:t>
      </w:r>
      <w:proofErr w:type="spellStart"/>
      <w:r w:rsidRPr="00021601">
        <w:rPr>
          <w:bCs/>
          <w:sz w:val="28"/>
          <w:szCs w:val="28"/>
          <w:lang w:val="ru-RU"/>
        </w:rPr>
        <w:t>група</w:t>
      </w:r>
      <w:proofErr w:type="spellEnd"/>
      <w:r w:rsidRPr="00021601">
        <w:rPr>
          <w:bCs/>
          <w:sz w:val="28"/>
          <w:szCs w:val="28"/>
          <w:lang w:val="ru-RU"/>
        </w:rPr>
        <w:t xml:space="preserve"> - </w:t>
      </w:r>
      <w:proofErr w:type="spellStart"/>
      <w:r w:rsidRPr="00021601">
        <w:rPr>
          <w:bCs/>
          <w:sz w:val="28"/>
          <w:szCs w:val="28"/>
          <w:lang w:val="ru-RU"/>
        </w:rPr>
        <w:t>дисципліни</w:t>
      </w:r>
      <w:proofErr w:type="spellEnd"/>
      <w:r w:rsidRPr="00021601">
        <w:rPr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bCs/>
          <w:sz w:val="28"/>
          <w:szCs w:val="28"/>
          <w:lang w:val="ru-RU"/>
        </w:rPr>
        <w:t>вільного</w:t>
      </w:r>
      <w:proofErr w:type="spellEnd"/>
      <w:r w:rsidRPr="00021601">
        <w:rPr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bCs/>
          <w:sz w:val="28"/>
          <w:szCs w:val="28"/>
          <w:lang w:val="ru-RU"/>
        </w:rPr>
        <w:t>вибору</w:t>
      </w:r>
      <w:proofErr w:type="spellEnd"/>
      <w:r w:rsidRPr="00021601">
        <w:rPr>
          <w:bCs/>
          <w:sz w:val="28"/>
          <w:szCs w:val="28"/>
          <w:lang w:val="ru-RU"/>
        </w:rPr>
        <w:t xml:space="preserve">, </w:t>
      </w:r>
      <w:proofErr w:type="spellStart"/>
      <w:r w:rsidRPr="00021601">
        <w:rPr>
          <w:bCs/>
          <w:sz w:val="28"/>
          <w:szCs w:val="28"/>
          <w:lang w:val="ru-RU"/>
        </w:rPr>
        <w:t>що</w:t>
      </w:r>
      <w:proofErr w:type="spellEnd"/>
      <w:r w:rsidRPr="00021601">
        <w:rPr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bCs/>
          <w:sz w:val="28"/>
          <w:szCs w:val="28"/>
          <w:lang w:val="ru-RU"/>
        </w:rPr>
        <w:t>підтримують</w:t>
      </w:r>
      <w:proofErr w:type="spellEnd"/>
      <w:r w:rsidRPr="00021601">
        <w:rPr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bCs/>
          <w:sz w:val="28"/>
          <w:szCs w:val="28"/>
          <w:lang w:val="ru-RU"/>
        </w:rPr>
        <w:t>загальні</w:t>
      </w:r>
      <w:proofErr w:type="spellEnd"/>
      <w:r w:rsidRPr="00021601">
        <w:rPr>
          <w:bCs/>
          <w:sz w:val="28"/>
          <w:szCs w:val="28"/>
          <w:lang w:val="ru-RU"/>
        </w:rPr>
        <w:t xml:space="preserve"> та </w:t>
      </w:r>
      <w:proofErr w:type="spellStart"/>
      <w:r w:rsidRPr="00021601">
        <w:rPr>
          <w:bCs/>
          <w:sz w:val="28"/>
          <w:szCs w:val="28"/>
          <w:lang w:val="ru-RU"/>
        </w:rPr>
        <w:t>спеціальні</w:t>
      </w:r>
      <w:proofErr w:type="spellEnd"/>
      <w:r w:rsidRPr="00021601">
        <w:rPr>
          <w:bCs/>
          <w:sz w:val="28"/>
          <w:szCs w:val="28"/>
          <w:lang w:val="ru-RU"/>
        </w:rPr>
        <w:t xml:space="preserve"> </w:t>
      </w:r>
      <w:proofErr w:type="spellStart"/>
      <w:r w:rsidRPr="00021601">
        <w:rPr>
          <w:bCs/>
          <w:spacing w:val="-2"/>
          <w:sz w:val="28"/>
          <w:szCs w:val="28"/>
          <w:lang w:val="ru-RU"/>
        </w:rPr>
        <w:t>компетентності</w:t>
      </w:r>
      <w:proofErr w:type="spellEnd"/>
      <w:r w:rsidRPr="00021601">
        <w:rPr>
          <w:bCs/>
          <w:spacing w:val="-2"/>
          <w:sz w:val="28"/>
          <w:szCs w:val="28"/>
          <w:lang w:val="ru-RU"/>
        </w:rPr>
        <w:t xml:space="preserve">. </w:t>
      </w:r>
      <w:proofErr w:type="spellStart"/>
      <w:r w:rsidRPr="00021601">
        <w:rPr>
          <w:sz w:val="28"/>
          <w:szCs w:val="28"/>
          <w:lang w:val="ru-RU"/>
        </w:rPr>
        <w:t>Здобувач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протягом</w:t>
      </w:r>
      <w:proofErr w:type="spellEnd"/>
      <w:r w:rsidRPr="00021601">
        <w:rPr>
          <w:sz w:val="28"/>
          <w:szCs w:val="28"/>
          <w:lang w:val="ru-RU"/>
        </w:rPr>
        <w:t xml:space="preserve"> 1-4 </w:t>
      </w:r>
      <w:proofErr w:type="spellStart"/>
      <w:r w:rsidRPr="00021601">
        <w:rPr>
          <w:sz w:val="28"/>
          <w:szCs w:val="28"/>
          <w:lang w:val="ru-RU"/>
        </w:rPr>
        <w:t>курсів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навчання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обирає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із</w:t>
      </w:r>
      <w:proofErr w:type="spellEnd"/>
      <w:r w:rsidRPr="00021601">
        <w:rPr>
          <w:sz w:val="28"/>
          <w:szCs w:val="28"/>
          <w:lang w:val="ru-RU"/>
        </w:rPr>
        <w:t xml:space="preserve"> списку </w:t>
      </w:r>
      <w:proofErr w:type="spellStart"/>
      <w:r w:rsidRPr="00021601">
        <w:rPr>
          <w:sz w:val="28"/>
          <w:szCs w:val="28"/>
          <w:lang w:val="ru-RU"/>
        </w:rPr>
        <w:t>дисциплін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вільного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вибору</w:t>
      </w:r>
      <w:proofErr w:type="spellEnd"/>
      <w:r w:rsidRPr="00021601">
        <w:rPr>
          <w:sz w:val="28"/>
          <w:szCs w:val="28"/>
          <w:lang w:val="ru-RU"/>
        </w:rPr>
        <w:t xml:space="preserve"> 12 </w:t>
      </w:r>
      <w:proofErr w:type="spellStart"/>
      <w:r w:rsidRPr="00021601">
        <w:rPr>
          <w:sz w:val="28"/>
          <w:szCs w:val="28"/>
          <w:lang w:val="ru-RU"/>
        </w:rPr>
        <w:t>дисциплін</w:t>
      </w:r>
      <w:proofErr w:type="spellEnd"/>
      <w:r w:rsidRPr="00021601">
        <w:rPr>
          <w:sz w:val="28"/>
          <w:szCs w:val="28"/>
          <w:lang w:val="ru-RU"/>
        </w:rPr>
        <w:t xml:space="preserve"> (по 3 </w:t>
      </w:r>
      <w:proofErr w:type="spellStart"/>
      <w:r w:rsidRPr="00021601">
        <w:rPr>
          <w:sz w:val="28"/>
          <w:szCs w:val="28"/>
          <w:lang w:val="ru-RU"/>
        </w:rPr>
        <w:t>кредити</w:t>
      </w:r>
      <w:proofErr w:type="spellEnd"/>
      <w:r w:rsidRPr="00021601">
        <w:rPr>
          <w:sz w:val="28"/>
          <w:szCs w:val="28"/>
          <w:lang w:val="ru-RU"/>
        </w:rPr>
        <w:t xml:space="preserve"> </w:t>
      </w:r>
      <w:proofErr w:type="spellStart"/>
      <w:r w:rsidRPr="00021601">
        <w:rPr>
          <w:sz w:val="28"/>
          <w:szCs w:val="28"/>
          <w:lang w:val="ru-RU"/>
        </w:rPr>
        <w:t>кожна</w:t>
      </w:r>
      <w:proofErr w:type="spellEnd"/>
      <w:r w:rsidRPr="00021601">
        <w:rPr>
          <w:sz w:val="28"/>
          <w:szCs w:val="28"/>
          <w:lang w:val="ru-RU"/>
        </w:rPr>
        <w:t>).</w:t>
      </w:r>
    </w:p>
    <w:p w14:paraId="08CBC0AA" w14:textId="0E36F689" w:rsidR="0014561C" w:rsidRDefault="0014561C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</w:t>
      </w:r>
      <w:r w:rsidR="00E4240D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ерелік вибіркових освітніх компонентів </w:t>
      </w:r>
      <w:r w:rsidR="0098446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складається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та затверджується рішенням Вченої ради </w:t>
      </w:r>
      <w:r w:rsidR="0002160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біологічного </w:t>
      </w:r>
      <w:r w:rsidRPr="00021601">
        <w:rPr>
          <w:rFonts w:ascii="Times New Roman" w:eastAsiaTheme="minorHAnsi" w:hAnsi="Times New Roman"/>
          <w:sz w:val="28"/>
          <w:szCs w:val="28"/>
          <w:lang w:eastAsia="en-US"/>
        </w:rPr>
        <w:t>факультету</w:t>
      </w:r>
      <w:r w:rsidRPr="0014561C">
        <w:rPr>
          <w:rFonts w:ascii="Times New Roman" w:eastAsiaTheme="minorHAnsi" w:hAnsi="Times New Roman"/>
          <w:color w:val="5B9BD5" w:themeColor="accen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щорічно</w:t>
      </w:r>
      <w:r w:rsidR="0098446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4240D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основі обговорення з академічною спільнотою, роботодавцями та </w:t>
      </w:r>
      <w:r w:rsidR="0002160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здобувач</w:t>
      </w:r>
      <w:r w:rsidR="00E4240D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ами. </w:t>
      </w:r>
    </w:p>
    <w:p w14:paraId="4028B33E" w14:textId="6DB145F1" w:rsidR="00005DDE" w:rsidRDefault="00E4240D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Включення до робочого навчального плану вибірков</w:t>
      </w:r>
      <w:r w:rsidR="008301D4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х дисциплін здійснюється відповідно до </w:t>
      </w:r>
      <w:r w:rsidR="008555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Положення про порядок реалізації здобувачами вищої освіти права на вільний вибір навчальних дисциплін в Одеському національному університеті імені І.</w:t>
      </w:r>
      <w:r w:rsidR="00445217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І.</w:t>
      </w:r>
      <w:r w:rsidR="00445217"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</w:t>
      </w:r>
      <w:r w:rsidRPr="008301D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Мечникова</w:t>
      </w:r>
      <w:r w:rsidR="0014561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(редакція 2024 р.)</w:t>
      </w:r>
      <w:r w:rsidR="008555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14:paraId="37D1C32B" w14:textId="458008A1" w:rsidR="0014561C" w:rsidRDefault="0014561C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F25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Крім переліку вибіркових дисциплін, запропонованих в рамках освітньої програм</w:t>
      </w:r>
      <w:r w:rsidR="003F25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r w:rsidRPr="003F25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здобувачі мають право обирати дисципліни з університетського каталогу</w:t>
      </w:r>
      <w:r w:rsidR="003F250F" w:rsidRPr="003F25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3F250F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покликання буде розіслано окремо</w:t>
      </w:r>
      <w:r w:rsidRPr="003F250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747136E6" w14:textId="77777777" w:rsidR="00005DDE" w:rsidRDefault="00005DDE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6EE9FD39" w14:textId="551241E5" w:rsidR="00DA473E" w:rsidRPr="00BE5695" w:rsidRDefault="00603934" w:rsidP="00021601">
      <w:pPr>
        <w:widowControl/>
        <w:snapToGrid/>
        <w:rPr>
          <w:b/>
          <w:sz w:val="28"/>
          <w:szCs w:val="28"/>
        </w:rPr>
        <w:sectPr w:rsidR="00DA473E" w:rsidRPr="00BE5695" w:rsidSect="002A380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BE5695">
        <w:rPr>
          <w:rFonts w:ascii="Times New Roman" w:hAnsi="Times New Roman"/>
          <w:b/>
          <w:sz w:val="28"/>
          <w:szCs w:val="28"/>
        </w:rPr>
        <w:br w:type="page"/>
      </w:r>
    </w:p>
    <w:p w14:paraId="21A46753" w14:textId="77777777" w:rsidR="00603934" w:rsidRPr="008301D4" w:rsidRDefault="00603934" w:rsidP="00603934">
      <w:pPr>
        <w:pStyle w:val="a7"/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8301D4">
        <w:rPr>
          <w:b/>
          <w:sz w:val="28"/>
          <w:szCs w:val="28"/>
        </w:rPr>
        <w:lastRenderedPageBreak/>
        <w:t>2.</w:t>
      </w:r>
      <w:r w:rsidR="00F3258B">
        <w:rPr>
          <w:b/>
          <w:sz w:val="28"/>
          <w:szCs w:val="28"/>
        </w:rPr>
        <w:t>2</w:t>
      </w:r>
      <w:r w:rsidRPr="008301D4">
        <w:rPr>
          <w:b/>
          <w:sz w:val="28"/>
          <w:szCs w:val="28"/>
        </w:rPr>
        <w:t>. Структурно-логічна схема освітньої</w:t>
      </w:r>
      <w:r>
        <w:rPr>
          <w:b/>
          <w:sz w:val="28"/>
          <w:szCs w:val="28"/>
        </w:rPr>
        <w:t xml:space="preserve"> </w:t>
      </w:r>
      <w:r w:rsidRPr="008301D4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 xml:space="preserve">и </w:t>
      </w:r>
    </w:p>
    <w:p w14:paraId="3B1C991E" w14:textId="77777777" w:rsidR="00462190" w:rsidRDefault="00E4240D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1D4">
        <w:rPr>
          <w:rFonts w:ascii="Times New Roman" w:hAnsi="Times New Roman"/>
          <w:b/>
          <w:sz w:val="28"/>
          <w:szCs w:val="28"/>
        </w:rPr>
        <w:tab/>
      </w:r>
      <w:r w:rsidRPr="008301D4">
        <w:rPr>
          <w:rFonts w:ascii="Times New Roman" w:hAnsi="Times New Roman"/>
          <w:b/>
          <w:sz w:val="28"/>
          <w:szCs w:val="28"/>
        </w:rPr>
        <w:tab/>
      </w:r>
      <w:r w:rsidRPr="008301D4">
        <w:rPr>
          <w:rFonts w:ascii="Times New Roman" w:hAnsi="Times New Roman"/>
          <w:b/>
          <w:sz w:val="28"/>
          <w:szCs w:val="28"/>
        </w:rPr>
        <w:tab/>
      </w:r>
    </w:p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3454"/>
        <w:gridCol w:w="2766"/>
      </w:tblGrid>
      <w:tr w:rsidR="002C1F3F" w:rsidRPr="001E5800" w14:paraId="3EE5113E" w14:textId="77777777" w:rsidTr="002A2DC0">
        <w:trPr>
          <w:trHeight w:val="146"/>
        </w:trPr>
        <w:tc>
          <w:tcPr>
            <w:tcW w:w="9784" w:type="dxa"/>
            <w:gridSpan w:val="3"/>
            <w:shd w:val="clear" w:color="auto" w:fill="auto"/>
          </w:tcPr>
          <w:p w14:paraId="109F008E" w14:textId="77777777" w:rsidR="002C1F3F" w:rsidRPr="00C36292" w:rsidRDefault="002C1F3F" w:rsidP="002A2DC0">
            <w:pPr>
              <w:jc w:val="center"/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2C1F3F" w:rsidRPr="001E5800" w14:paraId="2E449BDB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74D34033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6752EC12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73375F01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5C42208D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191BE904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Ділова </w:t>
            </w:r>
            <w:proofErr w:type="spellStart"/>
            <w:r>
              <w:rPr>
                <w:rFonts w:ascii="Times New Roman" w:hAnsi="Times New Roman"/>
              </w:rPr>
              <w:t>комунікативність</w:t>
            </w:r>
            <w:proofErr w:type="spellEnd"/>
          </w:p>
        </w:tc>
        <w:tc>
          <w:tcPr>
            <w:tcW w:w="3454" w:type="dxa"/>
            <w:shd w:val="clear" w:color="auto" w:fill="auto"/>
          </w:tcPr>
          <w:p w14:paraId="5EC70ABB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9918EA">
              <w:rPr>
                <w:rFonts w:ascii="Times New Roman" w:hAnsi="Times New Roman"/>
              </w:rPr>
              <w:t>Вступ до спеціальності</w:t>
            </w:r>
          </w:p>
        </w:tc>
        <w:tc>
          <w:tcPr>
            <w:tcW w:w="2766" w:type="dxa"/>
            <w:shd w:val="clear" w:color="auto" w:fill="auto"/>
          </w:tcPr>
          <w:p w14:paraId="14F37E54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</w:p>
        </w:tc>
      </w:tr>
      <w:tr w:rsidR="002C1F3F" w:rsidRPr="001E5800" w14:paraId="0E523B5C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6FE7985D" w14:textId="77777777" w:rsidR="002C1F3F" w:rsidRPr="00554722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Актуальні питання Історії та культ</w:t>
            </w:r>
            <w:r w:rsidRPr="00554722">
              <w:rPr>
                <w:rFonts w:ascii="Times New Roman" w:hAnsi="Times New Roman"/>
              </w:rPr>
              <w:t>ури України</w:t>
            </w:r>
          </w:p>
        </w:tc>
        <w:tc>
          <w:tcPr>
            <w:tcW w:w="3454" w:type="dxa"/>
            <w:vMerge w:val="restart"/>
            <w:shd w:val="clear" w:color="auto" w:fill="auto"/>
          </w:tcPr>
          <w:p w14:paraId="22CD0B24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Іноземна мова за професійним спрямуван</w:t>
            </w:r>
            <w:r w:rsidRPr="00C24728">
              <w:rPr>
                <w:rFonts w:ascii="Times New Roman" w:hAnsi="Times New Roman"/>
              </w:rPr>
              <w:t>ням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2F313886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B620A4D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03BBE143" w14:textId="77777777" w:rsidR="002C1F3F" w:rsidRPr="00554722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Фізика</w:t>
            </w:r>
          </w:p>
        </w:tc>
        <w:tc>
          <w:tcPr>
            <w:tcW w:w="3454" w:type="dxa"/>
            <w:vMerge/>
            <w:shd w:val="clear" w:color="auto" w:fill="auto"/>
          </w:tcPr>
          <w:p w14:paraId="59BD7A97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5514D5FC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C749631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1B31F914" w14:textId="77777777" w:rsidR="002C1F3F" w:rsidRPr="00554722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 xml:space="preserve">Хімія </w:t>
            </w:r>
          </w:p>
        </w:tc>
        <w:tc>
          <w:tcPr>
            <w:tcW w:w="3454" w:type="dxa"/>
            <w:vMerge/>
            <w:shd w:val="clear" w:color="auto" w:fill="auto"/>
          </w:tcPr>
          <w:p w14:paraId="672D2438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49D35BC6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646D029D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2FB2B8C8" w14:textId="77777777" w:rsidR="002C1F3F" w:rsidRPr="009918EA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3454" w:type="dxa"/>
            <w:vMerge/>
            <w:shd w:val="clear" w:color="auto" w:fill="auto"/>
          </w:tcPr>
          <w:p w14:paraId="7667A878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01B6FF4E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08566E49" w14:textId="77777777" w:rsidTr="002C1F3F">
        <w:trPr>
          <w:trHeight w:val="198"/>
        </w:trPr>
        <w:tc>
          <w:tcPr>
            <w:tcW w:w="3564" w:type="dxa"/>
            <w:shd w:val="clear" w:color="auto" w:fill="auto"/>
          </w:tcPr>
          <w:p w14:paraId="450A327B" w14:textId="77777777" w:rsidR="002C1F3F" w:rsidRPr="009918EA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Основи вищої математики</w:t>
            </w:r>
          </w:p>
        </w:tc>
        <w:tc>
          <w:tcPr>
            <w:tcW w:w="3454" w:type="dxa"/>
            <w:vMerge/>
            <w:shd w:val="clear" w:color="auto" w:fill="auto"/>
          </w:tcPr>
          <w:p w14:paraId="333F6350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21D1CA9B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6069F030" w14:textId="77777777" w:rsidTr="002A2DC0">
        <w:trPr>
          <w:trHeight w:val="727"/>
        </w:trPr>
        <w:tc>
          <w:tcPr>
            <w:tcW w:w="9784" w:type="dxa"/>
            <w:gridSpan w:val="3"/>
            <w:shd w:val="clear" w:color="auto" w:fill="auto"/>
          </w:tcPr>
          <w:p w14:paraId="76D18F0D" w14:textId="012E30A2" w:rsidR="002C1F3F" w:rsidRPr="00C36292" w:rsidRDefault="002C1F3F" w:rsidP="002A2DC0">
            <w:pPr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1F1D5" wp14:editId="377AE84A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66040</wp:posOffset>
                      </wp:positionV>
                      <wp:extent cx="1621790" cy="353695"/>
                      <wp:effectExtent l="38100" t="0" r="0" b="46355"/>
                      <wp:wrapNone/>
                      <wp:docPr id="2" name="Стрелка: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9949D3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2" o:spid="_x0000_s1026" type="#_x0000_t67" style="position:absolute;margin-left:168.75pt;margin-top:5.2pt;width:127.7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" adj="10800" fillcolor="#70ad47" strokecolor="window" strokeweight="1.5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683BB7F9" w14:textId="77777777" w:rsidTr="002A2DC0">
        <w:trPr>
          <w:trHeight w:val="146"/>
        </w:trPr>
        <w:tc>
          <w:tcPr>
            <w:tcW w:w="9784" w:type="dxa"/>
            <w:gridSpan w:val="3"/>
            <w:shd w:val="clear" w:color="auto" w:fill="auto"/>
          </w:tcPr>
          <w:p w14:paraId="5B30550D" w14:textId="77777777" w:rsidR="002C1F3F" w:rsidRPr="00C36292" w:rsidRDefault="002C1F3F" w:rsidP="002A2DC0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2C1F3F" w:rsidRPr="001E5800" w14:paraId="4F36E18D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560DCD02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6A7EA1BC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170FAB9A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2BD79A39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0777B751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850EA3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3454" w:type="dxa"/>
            <w:shd w:val="clear" w:color="auto" w:fill="auto"/>
          </w:tcPr>
          <w:p w14:paraId="16C050C8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24728">
              <w:rPr>
                <w:rFonts w:ascii="Times New Roman" w:hAnsi="Times New Roman"/>
              </w:rPr>
              <w:t>Біологія клітин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6AE7BE87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6</w:t>
            </w:r>
          </w:p>
          <w:p w14:paraId="578531E2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C1F3F" w:rsidRPr="001E5800" w14:paraId="2AD3BB40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09443E7F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Фізика</w:t>
            </w:r>
          </w:p>
        </w:tc>
        <w:tc>
          <w:tcPr>
            <w:tcW w:w="3454" w:type="dxa"/>
            <w:vMerge w:val="restart"/>
            <w:shd w:val="clear" w:color="auto" w:fill="auto"/>
          </w:tcPr>
          <w:p w14:paraId="1A1E540C" w14:textId="77777777" w:rsidR="002C1F3F" w:rsidRPr="009918EA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Іноземна мова за професійним спрямуван</w:t>
            </w:r>
            <w:r w:rsidRPr="00C24728">
              <w:rPr>
                <w:rFonts w:ascii="Times New Roman" w:hAnsi="Times New Roman"/>
              </w:rPr>
              <w:t>ням</w:t>
            </w:r>
          </w:p>
        </w:tc>
        <w:tc>
          <w:tcPr>
            <w:tcW w:w="2766" w:type="dxa"/>
            <w:vMerge/>
            <w:shd w:val="clear" w:color="auto" w:fill="auto"/>
          </w:tcPr>
          <w:p w14:paraId="188B15E5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698A693" w14:textId="77777777" w:rsidTr="002C1F3F">
        <w:trPr>
          <w:trHeight w:val="279"/>
        </w:trPr>
        <w:tc>
          <w:tcPr>
            <w:tcW w:w="3564" w:type="dxa"/>
            <w:shd w:val="clear" w:color="auto" w:fill="auto"/>
          </w:tcPr>
          <w:p w14:paraId="17C33D8D" w14:textId="77777777" w:rsidR="002C1F3F" w:rsidRPr="00554722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 xml:space="preserve">Хімія </w:t>
            </w:r>
          </w:p>
        </w:tc>
        <w:tc>
          <w:tcPr>
            <w:tcW w:w="3454" w:type="dxa"/>
            <w:vMerge/>
            <w:shd w:val="clear" w:color="auto" w:fill="auto"/>
          </w:tcPr>
          <w:p w14:paraId="381CFFA6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4B884A56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E48526E" w14:textId="77777777" w:rsidTr="002A2DC0">
        <w:trPr>
          <w:trHeight w:val="719"/>
        </w:trPr>
        <w:tc>
          <w:tcPr>
            <w:tcW w:w="9784" w:type="dxa"/>
            <w:gridSpan w:val="3"/>
            <w:shd w:val="clear" w:color="auto" w:fill="auto"/>
          </w:tcPr>
          <w:p w14:paraId="693B2D5E" w14:textId="2B682C9D" w:rsidR="002C1F3F" w:rsidRPr="00C36292" w:rsidRDefault="002C1F3F" w:rsidP="002A2DC0">
            <w:pPr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73632" wp14:editId="3BE716F3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61595</wp:posOffset>
                      </wp:positionV>
                      <wp:extent cx="1621790" cy="353695"/>
                      <wp:effectExtent l="38100" t="0" r="0" b="46355"/>
                      <wp:wrapNone/>
                      <wp:docPr id="3" name="Стрелка: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9C74B3" id="Стрелка: вниз 3" o:spid="_x0000_s1026" type="#_x0000_t67" style="position:absolute;margin-left:169.3pt;margin-top:4.85pt;width:127.7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26E3C2BE" w14:textId="77777777" w:rsidTr="002A2DC0">
        <w:trPr>
          <w:trHeight w:val="146"/>
        </w:trPr>
        <w:tc>
          <w:tcPr>
            <w:tcW w:w="9784" w:type="dxa"/>
            <w:gridSpan w:val="3"/>
            <w:shd w:val="clear" w:color="auto" w:fill="auto"/>
          </w:tcPr>
          <w:p w14:paraId="578F1349" w14:textId="77777777" w:rsidR="002C1F3F" w:rsidRPr="00C36292" w:rsidRDefault="002C1F3F" w:rsidP="002A2DC0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</w:rPr>
              <w:t>ІІІ семестр</w:t>
            </w:r>
          </w:p>
        </w:tc>
      </w:tr>
      <w:tr w:rsidR="002C1F3F" w:rsidRPr="001E5800" w14:paraId="77D74C69" w14:textId="77777777" w:rsidTr="002C1F3F">
        <w:trPr>
          <w:trHeight w:val="146"/>
        </w:trPr>
        <w:tc>
          <w:tcPr>
            <w:tcW w:w="3564" w:type="dxa"/>
            <w:shd w:val="clear" w:color="auto" w:fill="auto"/>
          </w:tcPr>
          <w:p w14:paraId="0AB2CA18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07FFB0BF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772C4170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361DF50E" w14:textId="77777777" w:rsidTr="002C1F3F">
        <w:trPr>
          <w:trHeight w:val="146"/>
        </w:trPr>
        <w:tc>
          <w:tcPr>
            <w:tcW w:w="3564" w:type="dxa"/>
            <w:vMerge w:val="restart"/>
            <w:shd w:val="clear" w:color="auto" w:fill="auto"/>
          </w:tcPr>
          <w:p w14:paraId="199B598C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  <w:p w14:paraId="77C71E02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2CD71DE0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Методи біотехнологічних досліджень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53A1EA9F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8</w:t>
            </w:r>
          </w:p>
          <w:p w14:paraId="05B2C436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2C1F3F" w:rsidRPr="001E5800" w14:paraId="133FB8D7" w14:textId="77777777" w:rsidTr="002C1F3F">
        <w:trPr>
          <w:trHeight w:val="845"/>
        </w:trPr>
        <w:tc>
          <w:tcPr>
            <w:tcW w:w="3564" w:type="dxa"/>
            <w:vMerge/>
            <w:shd w:val="clear" w:color="auto" w:fill="auto"/>
          </w:tcPr>
          <w:p w14:paraId="364EDEB9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0AC3215F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 xml:space="preserve">Процеси, апарати та устаткування </w:t>
            </w:r>
          </w:p>
          <w:p w14:paraId="7AE3FBE5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біотехнологічних виробництв</w:t>
            </w:r>
          </w:p>
        </w:tc>
        <w:tc>
          <w:tcPr>
            <w:tcW w:w="2766" w:type="dxa"/>
            <w:vMerge/>
            <w:shd w:val="clear" w:color="auto" w:fill="auto"/>
          </w:tcPr>
          <w:p w14:paraId="17437DD9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BD5F30F" w14:textId="77777777" w:rsidTr="002C1F3F">
        <w:trPr>
          <w:trHeight w:val="146"/>
        </w:trPr>
        <w:tc>
          <w:tcPr>
            <w:tcW w:w="3564" w:type="dxa"/>
            <w:vMerge/>
            <w:shd w:val="clear" w:color="auto" w:fill="auto"/>
          </w:tcPr>
          <w:p w14:paraId="0EA2BCC4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4306893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Біохімія</w:t>
            </w:r>
          </w:p>
        </w:tc>
        <w:tc>
          <w:tcPr>
            <w:tcW w:w="2766" w:type="dxa"/>
            <w:vMerge/>
            <w:shd w:val="clear" w:color="auto" w:fill="auto"/>
          </w:tcPr>
          <w:p w14:paraId="202879D0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092BBC7" w14:textId="77777777" w:rsidTr="002C1F3F">
        <w:trPr>
          <w:trHeight w:val="146"/>
        </w:trPr>
        <w:tc>
          <w:tcPr>
            <w:tcW w:w="3564" w:type="dxa"/>
            <w:vMerge/>
            <w:shd w:val="clear" w:color="auto" w:fill="auto"/>
          </w:tcPr>
          <w:p w14:paraId="69DA5FC3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7998A975" w14:textId="69378D85" w:rsidR="002C1F3F" w:rsidRPr="00850EA3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Безпека життєдіяльності та охорона праці</w:t>
            </w:r>
            <w:r w:rsidR="0090153A">
              <w:rPr>
                <w:rFonts w:ascii="Times New Roman" w:hAnsi="Times New Roman"/>
              </w:rPr>
              <w:t>/</w:t>
            </w:r>
            <w:r w:rsidR="0090153A" w:rsidRPr="003F250F">
              <w:rPr>
                <w:rFonts w:ascii="Times New Roman" w:hAnsi="Times New Roman"/>
                <w:szCs w:val="24"/>
              </w:rPr>
              <w:t xml:space="preserve"> БЗНВП</w:t>
            </w:r>
          </w:p>
        </w:tc>
        <w:tc>
          <w:tcPr>
            <w:tcW w:w="2766" w:type="dxa"/>
            <w:vMerge/>
            <w:shd w:val="clear" w:color="auto" w:fill="auto"/>
          </w:tcPr>
          <w:p w14:paraId="70A9E3BD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E3CD790" w14:textId="77777777" w:rsidTr="002C1F3F">
        <w:trPr>
          <w:trHeight w:val="146"/>
        </w:trPr>
        <w:tc>
          <w:tcPr>
            <w:tcW w:w="3564" w:type="dxa"/>
            <w:vMerge/>
            <w:shd w:val="clear" w:color="auto" w:fill="auto"/>
          </w:tcPr>
          <w:p w14:paraId="583A8D58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594D50D1" w14:textId="77777777" w:rsidR="002C1F3F" w:rsidRPr="006A5CCA" w:rsidRDefault="002C1F3F" w:rsidP="002A2DC0">
            <w:pPr>
              <w:rPr>
                <w:rFonts w:ascii="Times New Roman" w:hAnsi="Times New Roman"/>
              </w:rPr>
            </w:pPr>
            <w:r w:rsidRPr="006A5CCA">
              <w:rPr>
                <w:rFonts w:ascii="Times New Roman" w:hAnsi="Times New Roman"/>
              </w:rPr>
              <w:t xml:space="preserve">Математичні методи та математичне </w:t>
            </w:r>
          </w:p>
          <w:p w14:paraId="062258B1" w14:textId="77777777" w:rsidR="002C1F3F" w:rsidRPr="009918EA" w:rsidRDefault="002C1F3F" w:rsidP="002A2DC0">
            <w:pPr>
              <w:rPr>
                <w:rFonts w:ascii="Times New Roman" w:hAnsi="Times New Roman"/>
              </w:rPr>
            </w:pPr>
            <w:r w:rsidRPr="006A5CCA">
              <w:rPr>
                <w:rFonts w:ascii="Times New Roman" w:hAnsi="Times New Roman"/>
              </w:rPr>
              <w:t>моделювання в біотехнології</w:t>
            </w:r>
          </w:p>
        </w:tc>
        <w:tc>
          <w:tcPr>
            <w:tcW w:w="2766" w:type="dxa"/>
            <w:vMerge/>
            <w:shd w:val="clear" w:color="auto" w:fill="auto"/>
          </w:tcPr>
          <w:p w14:paraId="6EB12DF4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6B242A35" w14:textId="77777777" w:rsidTr="002C1F3F">
        <w:trPr>
          <w:trHeight w:val="146"/>
        </w:trPr>
        <w:tc>
          <w:tcPr>
            <w:tcW w:w="3564" w:type="dxa"/>
            <w:vMerge/>
            <w:shd w:val="clear" w:color="auto" w:fill="auto"/>
          </w:tcPr>
          <w:p w14:paraId="1F2674C6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215A9205" w14:textId="77777777" w:rsidR="002C1F3F" w:rsidRPr="006A5CCA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Інозем</w:t>
            </w:r>
            <w:r w:rsidRPr="00554722">
              <w:rPr>
                <w:rFonts w:ascii="Times New Roman" w:hAnsi="Times New Roman"/>
              </w:rPr>
              <w:t>на мова за професійним спрям</w:t>
            </w:r>
            <w:r w:rsidRPr="00C24728">
              <w:rPr>
                <w:rFonts w:ascii="Times New Roman" w:hAnsi="Times New Roman"/>
              </w:rPr>
              <w:t>уванням</w:t>
            </w:r>
          </w:p>
        </w:tc>
        <w:tc>
          <w:tcPr>
            <w:tcW w:w="2766" w:type="dxa"/>
            <w:vMerge/>
            <w:shd w:val="clear" w:color="auto" w:fill="auto"/>
          </w:tcPr>
          <w:p w14:paraId="2AA0853C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339C7BA2" w14:textId="77777777" w:rsidTr="002A2DC0">
        <w:trPr>
          <w:trHeight w:val="714"/>
        </w:trPr>
        <w:tc>
          <w:tcPr>
            <w:tcW w:w="9784" w:type="dxa"/>
            <w:gridSpan w:val="3"/>
            <w:shd w:val="clear" w:color="auto" w:fill="auto"/>
          </w:tcPr>
          <w:p w14:paraId="6574242B" w14:textId="72D6FA23" w:rsidR="002C1F3F" w:rsidRPr="00C36292" w:rsidRDefault="002C1F3F" w:rsidP="002A2DC0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6F063" wp14:editId="7EA09DE9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74295</wp:posOffset>
                      </wp:positionV>
                      <wp:extent cx="1621790" cy="353695"/>
                      <wp:effectExtent l="38100" t="0" r="0" b="46355"/>
                      <wp:wrapNone/>
                      <wp:docPr id="4" name="Стрелка: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BFE752" id="Стрелка: вниз 4" o:spid="_x0000_s1026" type="#_x0000_t67" style="position:absolute;margin-left:169.3pt;margin-top:5.85pt;width:127.7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4C8B2569" w14:textId="77777777" w:rsidTr="002A2DC0">
        <w:trPr>
          <w:trHeight w:val="146"/>
        </w:trPr>
        <w:tc>
          <w:tcPr>
            <w:tcW w:w="9784" w:type="dxa"/>
            <w:gridSpan w:val="3"/>
            <w:shd w:val="clear" w:color="auto" w:fill="auto"/>
          </w:tcPr>
          <w:p w14:paraId="153FD2EA" w14:textId="77777777" w:rsidR="002C1F3F" w:rsidRPr="00C36292" w:rsidRDefault="002C1F3F" w:rsidP="002A2DC0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</w:rPr>
              <w:t>І</w:t>
            </w:r>
            <w:r w:rsidRPr="00C36292">
              <w:rPr>
                <w:rFonts w:ascii="Times New Roman" w:hAnsi="Times New Roman"/>
                <w:b/>
                <w:lang w:val="en-US"/>
              </w:rPr>
              <w:t>V</w:t>
            </w:r>
            <w:r w:rsidRPr="00C36292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2C1F3F" w:rsidRPr="001E5800" w14:paraId="2A7074D9" w14:textId="77777777" w:rsidTr="002C1F3F">
        <w:trPr>
          <w:trHeight w:val="146"/>
        </w:trPr>
        <w:tc>
          <w:tcPr>
            <w:tcW w:w="3564" w:type="dxa"/>
            <w:tcBorders>
              <w:bottom w:val="single" w:sz="4" w:space="0" w:color="000000"/>
            </w:tcBorders>
            <w:shd w:val="clear" w:color="auto" w:fill="auto"/>
          </w:tcPr>
          <w:p w14:paraId="11271526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23630AC7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tcBorders>
              <w:bottom w:val="single" w:sz="4" w:space="0" w:color="000000"/>
            </w:tcBorders>
            <w:shd w:val="clear" w:color="auto" w:fill="auto"/>
          </w:tcPr>
          <w:p w14:paraId="29A14212" w14:textId="77777777" w:rsidR="002C1F3F" w:rsidRPr="00C36292" w:rsidRDefault="002C1F3F" w:rsidP="002A2DC0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2BCF125C" w14:textId="77777777" w:rsidTr="002C1F3F">
        <w:trPr>
          <w:trHeight w:val="146"/>
        </w:trPr>
        <w:tc>
          <w:tcPr>
            <w:tcW w:w="3564" w:type="dxa"/>
            <w:vMerge w:val="restart"/>
            <w:tcBorders>
              <w:bottom w:val="nil"/>
            </w:tcBorders>
            <w:shd w:val="clear" w:color="auto" w:fill="auto"/>
          </w:tcPr>
          <w:p w14:paraId="373F672C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Основи інформаційних технологій </w:t>
            </w:r>
          </w:p>
          <w:p w14:paraId="1665E19F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5D8D540C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Процеси, апарати та устатку</w:t>
            </w:r>
            <w:r w:rsidRPr="00C24728">
              <w:rPr>
                <w:rFonts w:ascii="Times New Roman" w:hAnsi="Times New Roman"/>
              </w:rPr>
              <w:t xml:space="preserve">вання </w:t>
            </w:r>
          </w:p>
          <w:p w14:paraId="11DE2E8C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біотехнологічних виробництв</w:t>
            </w:r>
          </w:p>
        </w:tc>
        <w:tc>
          <w:tcPr>
            <w:tcW w:w="2766" w:type="dxa"/>
            <w:vMerge w:val="restart"/>
            <w:tcBorders>
              <w:bottom w:val="nil"/>
            </w:tcBorders>
            <w:shd w:val="clear" w:color="auto" w:fill="auto"/>
          </w:tcPr>
          <w:p w14:paraId="13AC70B4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10</w:t>
            </w:r>
          </w:p>
          <w:p w14:paraId="596C5393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2C1F3F" w:rsidRPr="001E5800" w14:paraId="263C8E22" w14:textId="77777777" w:rsidTr="002C1F3F">
        <w:trPr>
          <w:trHeight w:val="244"/>
        </w:trPr>
        <w:tc>
          <w:tcPr>
            <w:tcW w:w="3564" w:type="dxa"/>
            <w:vMerge/>
            <w:tcBorders>
              <w:bottom w:val="nil"/>
            </w:tcBorders>
            <w:shd w:val="clear" w:color="auto" w:fill="auto"/>
          </w:tcPr>
          <w:p w14:paraId="420012BD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7DBA2CC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984DBF">
              <w:rPr>
                <w:rFonts w:ascii="Times New Roman" w:hAnsi="Times New Roman"/>
              </w:rPr>
              <w:t>Методи біотехнологічних досліджень</w:t>
            </w:r>
            <w:r w:rsidRPr="00554722" w:rsidDel="008065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6" w:type="dxa"/>
            <w:vMerge/>
            <w:tcBorders>
              <w:bottom w:val="nil"/>
            </w:tcBorders>
            <w:shd w:val="clear" w:color="auto" w:fill="auto"/>
          </w:tcPr>
          <w:p w14:paraId="6001202F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62BE721F" w14:textId="77777777" w:rsidTr="002C1F3F">
        <w:trPr>
          <w:trHeight w:val="146"/>
        </w:trPr>
        <w:tc>
          <w:tcPr>
            <w:tcW w:w="3564" w:type="dxa"/>
            <w:vMerge/>
            <w:tcBorders>
              <w:bottom w:val="nil"/>
            </w:tcBorders>
            <w:shd w:val="clear" w:color="auto" w:fill="auto"/>
          </w:tcPr>
          <w:p w14:paraId="7C2566C5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41E48B27" w14:textId="77777777" w:rsidR="002C1F3F" w:rsidRPr="00554722" w:rsidRDefault="002C1F3F" w:rsidP="002A2DC0">
            <w:pPr>
              <w:rPr>
                <w:rFonts w:ascii="Times New Roman" w:hAnsi="Times New Roman"/>
              </w:rPr>
            </w:pPr>
            <w:r w:rsidRPr="00FA3081">
              <w:rPr>
                <w:rFonts w:ascii="Times New Roman" w:hAnsi="Times New Roman"/>
              </w:rPr>
              <w:t xml:space="preserve">Біологія еукаріотичних </w:t>
            </w:r>
            <w:r w:rsidRPr="00FA3081">
              <w:rPr>
                <w:rFonts w:ascii="Times New Roman" w:hAnsi="Times New Roman"/>
              </w:rPr>
              <w:lastRenderedPageBreak/>
              <w:t>мікроорганізмів продуцентів</w:t>
            </w:r>
          </w:p>
        </w:tc>
        <w:tc>
          <w:tcPr>
            <w:tcW w:w="2766" w:type="dxa"/>
            <w:vMerge/>
            <w:tcBorders>
              <w:bottom w:val="nil"/>
            </w:tcBorders>
            <w:shd w:val="clear" w:color="auto" w:fill="auto"/>
          </w:tcPr>
          <w:p w14:paraId="77BB2D1C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0011826" w14:textId="77777777" w:rsidTr="002C1F3F">
        <w:trPr>
          <w:trHeight w:val="146"/>
        </w:trPr>
        <w:tc>
          <w:tcPr>
            <w:tcW w:w="3564" w:type="dxa"/>
            <w:vMerge/>
            <w:tcBorders>
              <w:bottom w:val="nil"/>
            </w:tcBorders>
            <w:shd w:val="clear" w:color="auto" w:fill="auto"/>
          </w:tcPr>
          <w:p w14:paraId="3F2CFF48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3C4A35D6" w14:textId="77777777" w:rsidR="002C1F3F" w:rsidRPr="006A5CCA" w:rsidRDefault="002C1F3F" w:rsidP="002A2DC0">
            <w:pPr>
              <w:rPr>
                <w:rFonts w:ascii="Times New Roman" w:hAnsi="Times New Roman"/>
              </w:rPr>
            </w:pPr>
            <w:r w:rsidRPr="006A5CCA">
              <w:rPr>
                <w:rFonts w:ascii="Times New Roman" w:hAnsi="Times New Roman"/>
              </w:rPr>
              <w:t xml:space="preserve">Математичні методи та математичне </w:t>
            </w:r>
          </w:p>
          <w:p w14:paraId="060033EE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6A5CCA">
              <w:rPr>
                <w:rFonts w:ascii="Times New Roman" w:hAnsi="Times New Roman"/>
              </w:rPr>
              <w:t>моделювання в біотехнології</w:t>
            </w:r>
          </w:p>
        </w:tc>
        <w:tc>
          <w:tcPr>
            <w:tcW w:w="2766" w:type="dxa"/>
            <w:vMerge/>
            <w:tcBorders>
              <w:bottom w:val="nil"/>
            </w:tcBorders>
            <w:shd w:val="clear" w:color="auto" w:fill="auto"/>
          </w:tcPr>
          <w:p w14:paraId="50D4D520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696B01EE" w14:textId="77777777" w:rsidTr="002C1F3F">
        <w:trPr>
          <w:trHeight w:val="146"/>
        </w:trPr>
        <w:tc>
          <w:tcPr>
            <w:tcW w:w="3564" w:type="dxa"/>
            <w:vMerge/>
            <w:tcBorders>
              <w:bottom w:val="nil"/>
            </w:tcBorders>
            <w:shd w:val="clear" w:color="auto" w:fill="auto"/>
          </w:tcPr>
          <w:p w14:paraId="15083662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771B1980" w14:textId="77777777" w:rsidR="002C1F3F" w:rsidRPr="00C24728" w:rsidRDefault="002C1F3F" w:rsidP="002A2DC0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Інженерна і комп'ютерна гр</w:t>
            </w:r>
            <w:r w:rsidRPr="00C24728">
              <w:rPr>
                <w:rFonts w:ascii="Times New Roman" w:hAnsi="Times New Roman"/>
              </w:rPr>
              <w:t>афіка</w:t>
            </w:r>
          </w:p>
        </w:tc>
        <w:tc>
          <w:tcPr>
            <w:tcW w:w="2766" w:type="dxa"/>
            <w:vMerge/>
            <w:tcBorders>
              <w:bottom w:val="nil"/>
            </w:tcBorders>
            <w:shd w:val="clear" w:color="auto" w:fill="auto"/>
          </w:tcPr>
          <w:p w14:paraId="65AE43C6" w14:textId="77777777" w:rsidR="002C1F3F" w:rsidRPr="00C36292" w:rsidRDefault="002C1F3F" w:rsidP="002A2DC0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38217E52" w14:textId="77777777" w:rsidTr="002A2DC0">
        <w:trPr>
          <w:trHeight w:val="639"/>
        </w:trPr>
        <w:tc>
          <w:tcPr>
            <w:tcW w:w="9784" w:type="dxa"/>
            <w:gridSpan w:val="3"/>
            <w:shd w:val="clear" w:color="auto" w:fill="auto"/>
          </w:tcPr>
          <w:p w14:paraId="49360318" w14:textId="5958CEAF" w:rsidR="002C1F3F" w:rsidRPr="00C36292" w:rsidRDefault="002C1F3F" w:rsidP="002C1F3F">
            <w:pPr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0BFBD" wp14:editId="73387E79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7620</wp:posOffset>
                      </wp:positionV>
                      <wp:extent cx="1621790" cy="353695"/>
                      <wp:effectExtent l="38100" t="0" r="0" b="46355"/>
                      <wp:wrapNone/>
                      <wp:docPr id="5" name="Стрелка: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2A8755" id="Стрелка: вниз 5" o:spid="_x0000_s1026" type="#_x0000_t67" style="position:absolute;margin-left:161.85pt;margin-top:.6pt;width:127.7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7A27158C" w14:textId="77777777" w:rsidTr="002A2DC0">
        <w:trPr>
          <w:trHeight w:val="289"/>
        </w:trPr>
        <w:tc>
          <w:tcPr>
            <w:tcW w:w="9784" w:type="dxa"/>
            <w:gridSpan w:val="3"/>
            <w:shd w:val="clear" w:color="auto" w:fill="auto"/>
          </w:tcPr>
          <w:p w14:paraId="77F7D804" w14:textId="77777777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  <w:lang w:val="en-US"/>
              </w:rPr>
              <w:t>V</w:t>
            </w:r>
            <w:r w:rsidRPr="00C36292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2C1F3F" w:rsidRPr="001E5800" w14:paraId="2592CA49" w14:textId="77777777" w:rsidTr="002C1F3F">
        <w:trPr>
          <w:trHeight w:val="545"/>
        </w:trPr>
        <w:tc>
          <w:tcPr>
            <w:tcW w:w="3564" w:type="dxa"/>
            <w:shd w:val="clear" w:color="auto" w:fill="auto"/>
          </w:tcPr>
          <w:p w14:paraId="4872A50E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7132D40A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45FD6830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115B1C34" w14:textId="77777777" w:rsidTr="002C1F3F">
        <w:trPr>
          <w:trHeight w:val="563"/>
        </w:trPr>
        <w:tc>
          <w:tcPr>
            <w:tcW w:w="3564" w:type="dxa"/>
            <w:vMerge w:val="restart"/>
            <w:shd w:val="clear" w:color="auto" w:fill="auto"/>
          </w:tcPr>
          <w:p w14:paraId="0B672BFD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00F37BE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984DBF">
              <w:rPr>
                <w:rFonts w:ascii="Times New Roman" w:hAnsi="Times New Roman"/>
              </w:rPr>
              <w:t>Методи біотехнологічних досліджень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32DA3BA8" w14:textId="77777777" w:rsidR="002C1F3F" w:rsidRDefault="002C1F3F" w:rsidP="002C1F3F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</w:t>
            </w:r>
          </w:p>
          <w:p w14:paraId="792F6861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2</w:t>
            </w:r>
          </w:p>
          <w:p w14:paraId="2AC454F7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12</w:t>
            </w:r>
          </w:p>
          <w:p w14:paraId="48FC47CB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2C1F3F" w:rsidRPr="001E5800" w14:paraId="607B995A" w14:textId="77777777" w:rsidTr="002C1F3F">
        <w:trPr>
          <w:trHeight w:val="562"/>
        </w:trPr>
        <w:tc>
          <w:tcPr>
            <w:tcW w:w="3564" w:type="dxa"/>
            <w:vMerge/>
            <w:shd w:val="clear" w:color="auto" w:fill="auto"/>
          </w:tcPr>
          <w:p w14:paraId="6F55A81E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441F6DB3" w14:textId="77777777" w:rsidR="002C1F3F" w:rsidRPr="00984DBF" w:rsidRDefault="002C1F3F" w:rsidP="002C1F3F">
            <w:pPr>
              <w:rPr>
                <w:rFonts w:ascii="Times New Roman" w:hAnsi="Times New Roman"/>
              </w:rPr>
            </w:pPr>
            <w:r w:rsidRPr="00984DBF">
              <w:rPr>
                <w:rFonts w:ascii="Times New Roman" w:hAnsi="Times New Roman"/>
              </w:rPr>
              <w:t>Мікробіологія та вірусологія</w:t>
            </w:r>
          </w:p>
        </w:tc>
        <w:tc>
          <w:tcPr>
            <w:tcW w:w="2766" w:type="dxa"/>
            <w:vMerge/>
            <w:shd w:val="clear" w:color="auto" w:fill="auto"/>
          </w:tcPr>
          <w:p w14:paraId="04C04DF6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5CB3F0EC" w14:textId="77777777" w:rsidTr="002C1F3F">
        <w:trPr>
          <w:trHeight w:val="571"/>
        </w:trPr>
        <w:tc>
          <w:tcPr>
            <w:tcW w:w="356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B6FA60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tcBorders>
              <w:bottom w:val="single" w:sz="4" w:space="0" w:color="000000"/>
            </w:tcBorders>
            <w:shd w:val="clear" w:color="auto" w:fill="auto"/>
          </w:tcPr>
          <w:p w14:paraId="06AFDED7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 xml:space="preserve">Генетика </w:t>
            </w:r>
            <w:r>
              <w:rPr>
                <w:rFonts w:ascii="Times New Roman" w:hAnsi="Times New Roman"/>
              </w:rPr>
              <w:t>та</w:t>
            </w:r>
            <w:r w:rsidRPr="009918EA">
              <w:rPr>
                <w:rFonts w:ascii="Times New Roman" w:hAnsi="Times New Roman"/>
              </w:rPr>
              <w:t xml:space="preserve"> молекулярна біологія</w:t>
            </w:r>
          </w:p>
        </w:tc>
        <w:tc>
          <w:tcPr>
            <w:tcW w:w="276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0486CB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5A1ADC91" w14:textId="77777777" w:rsidTr="002A2DC0">
        <w:trPr>
          <w:trHeight w:val="639"/>
        </w:trPr>
        <w:tc>
          <w:tcPr>
            <w:tcW w:w="9784" w:type="dxa"/>
            <w:gridSpan w:val="3"/>
            <w:shd w:val="clear" w:color="auto" w:fill="auto"/>
          </w:tcPr>
          <w:p w14:paraId="7E2E87C0" w14:textId="35519B03" w:rsidR="002C1F3F" w:rsidRPr="00C36292" w:rsidRDefault="002C1F3F" w:rsidP="002C1F3F">
            <w:pPr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86ADD" wp14:editId="0D37EB7C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6985</wp:posOffset>
                      </wp:positionV>
                      <wp:extent cx="1621790" cy="353695"/>
                      <wp:effectExtent l="38100" t="0" r="0" b="46355"/>
                      <wp:wrapNone/>
                      <wp:docPr id="6" name="Стрелка: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848B7B" id="Стрелка: вниз 6" o:spid="_x0000_s1026" type="#_x0000_t67" style="position:absolute;margin-left:161.85pt;margin-top:.55pt;width:127.7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4FDA9D3F" w14:textId="77777777" w:rsidTr="002A2DC0">
        <w:trPr>
          <w:trHeight w:val="272"/>
        </w:trPr>
        <w:tc>
          <w:tcPr>
            <w:tcW w:w="9784" w:type="dxa"/>
            <w:gridSpan w:val="3"/>
            <w:shd w:val="clear" w:color="auto" w:fill="auto"/>
          </w:tcPr>
          <w:p w14:paraId="538C7E6A" w14:textId="77777777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  <w:lang w:val="en-US"/>
              </w:rPr>
              <w:t>VI</w:t>
            </w:r>
            <w:r w:rsidRPr="00C36292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2C1F3F" w:rsidRPr="001E5800" w14:paraId="57588DE7" w14:textId="77777777" w:rsidTr="002C1F3F">
        <w:trPr>
          <w:trHeight w:val="545"/>
        </w:trPr>
        <w:tc>
          <w:tcPr>
            <w:tcW w:w="3564" w:type="dxa"/>
            <w:shd w:val="clear" w:color="auto" w:fill="auto"/>
          </w:tcPr>
          <w:p w14:paraId="10CF5394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7CC6187F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56A6C821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02381DE8" w14:textId="77777777" w:rsidTr="002C1F3F">
        <w:trPr>
          <w:trHeight w:val="422"/>
        </w:trPr>
        <w:tc>
          <w:tcPr>
            <w:tcW w:w="3564" w:type="dxa"/>
            <w:vMerge w:val="restart"/>
            <w:shd w:val="clear" w:color="auto" w:fill="auto"/>
          </w:tcPr>
          <w:p w14:paraId="7B48B0AE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2EAEF447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Загальна біотехнологія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08DE2562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Виб</w:t>
            </w:r>
            <w:r w:rsidRPr="00554722">
              <w:rPr>
                <w:rFonts w:ascii="Times New Roman" w:hAnsi="Times New Roman"/>
              </w:rPr>
              <w:t>іркова компонента</w:t>
            </w:r>
            <w:r w:rsidRPr="00C24728">
              <w:rPr>
                <w:rFonts w:ascii="Times New Roman" w:hAnsi="Times New Roman"/>
              </w:rPr>
              <w:t xml:space="preserve"> 5</w:t>
            </w:r>
          </w:p>
          <w:p w14:paraId="4D4CCF0E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14</w:t>
            </w:r>
          </w:p>
          <w:p w14:paraId="16B03D9B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Виб</w:t>
            </w:r>
            <w:r w:rsidRPr="00554722">
              <w:rPr>
                <w:rFonts w:ascii="Times New Roman" w:hAnsi="Times New Roman"/>
              </w:rPr>
              <w:t>іркова компонента 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C1F3F" w:rsidRPr="001E5800" w14:paraId="100C2C26" w14:textId="77777777" w:rsidTr="002C1F3F">
        <w:trPr>
          <w:trHeight w:val="454"/>
        </w:trPr>
        <w:tc>
          <w:tcPr>
            <w:tcW w:w="3564" w:type="dxa"/>
            <w:vMerge/>
            <w:shd w:val="clear" w:color="auto" w:fill="auto"/>
          </w:tcPr>
          <w:p w14:paraId="3DE00268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55C9214E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Технологія мікр</w:t>
            </w:r>
            <w:r w:rsidRPr="00C24728">
              <w:rPr>
                <w:rFonts w:ascii="Times New Roman" w:hAnsi="Times New Roman"/>
              </w:rPr>
              <w:t>обіологічного виробництва</w:t>
            </w:r>
          </w:p>
        </w:tc>
        <w:tc>
          <w:tcPr>
            <w:tcW w:w="2766" w:type="dxa"/>
            <w:vMerge/>
            <w:shd w:val="clear" w:color="auto" w:fill="auto"/>
          </w:tcPr>
          <w:p w14:paraId="200F8FCB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BDF1D67" w14:textId="77777777" w:rsidTr="002C1F3F">
        <w:trPr>
          <w:trHeight w:val="426"/>
        </w:trPr>
        <w:tc>
          <w:tcPr>
            <w:tcW w:w="3564" w:type="dxa"/>
            <w:vMerge/>
            <w:shd w:val="clear" w:color="auto" w:fill="auto"/>
          </w:tcPr>
          <w:p w14:paraId="3E0679A2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9750ECD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554722" w:rsidDel="00BB56D8">
              <w:rPr>
                <w:rFonts w:ascii="Times New Roman" w:hAnsi="Times New Roman"/>
              </w:rPr>
              <w:t xml:space="preserve"> </w:t>
            </w:r>
            <w:r w:rsidRPr="009918EA">
              <w:rPr>
                <w:rFonts w:ascii="Times New Roman" w:hAnsi="Times New Roman"/>
              </w:rPr>
              <w:t>Контроль та керування біотехнологічними</w:t>
            </w:r>
            <w:r w:rsidRPr="00C24728">
              <w:rPr>
                <w:rFonts w:ascii="Times New Roman" w:hAnsi="Times New Roman"/>
              </w:rPr>
              <w:t xml:space="preserve"> </w:t>
            </w:r>
          </w:p>
          <w:p w14:paraId="3AC584DF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процесами</w:t>
            </w:r>
          </w:p>
        </w:tc>
        <w:tc>
          <w:tcPr>
            <w:tcW w:w="2766" w:type="dxa"/>
            <w:vMerge/>
            <w:shd w:val="clear" w:color="auto" w:fill="auto"/>
          </w:tcPr>
          <w:p w14:paraId="468733E8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A1A6F00" w14:textId="77777777" w:rsidTr="002C1F3F">
        <w:trPr>
          <w:trHeight w:val="426"/>
        </w:trPr>
        <w:tc>
          <w:tcPr>
            <w:tcW w:w="3564" w:type="dxa"/>
            <w:vMerge/>
            <w:shd w:val="clear" w:color="auto" w:fill="auto"/>
          </w:tcPr>
          <w:p w14:paraId="4977D541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53CFA7A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 w:rsidRPr="00FA3081">
              <w:rPr>
                <w:rFonts w:ascii="Times New Roman" w:hAnsi="Times New Roman"/>
              </w:rPr>
              <w:t>Екологія та екологічна біотехнологія</w:t>
            </w:r>
          </w:p>
        </w:tc>
        <w:tc>
          <w:tcPr>
            <w:tcW w:w="2766" w:type="dxa"/>
            <w:vMerge/>
            <w:shd w:val="clear" w:color="auto" w:fill="auto"/>
          </w:tcPr>
          <w:p w14:paraId="5F61E852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81F8F7C" w14:textId="77777777" w:rsidTr="002C1F3F">
        <w:trPr>
          <w:trHeight w:val="426"/>
        </w:trPr>
        <w:tc>
          <w:tcPr>
            <w:tcW w:w="3564" w:type="dxa"/>
            <w:vMerge/>
            <w:shd w:val="clear" w:color="auto" w:fill="auto"/>
          </w:tcPr>
          <w:p w14:paraId="73212B56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5A88885D" w14:textId="77777777" w:rsidR="002C1F3F" w:rsidRPr="00FA3081" w:rsidRDefault="002C1F3F" w:rsidP="002C1F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Курсова робота</w:t>
            </w:r>
          </w:p>
        </w:tc>
        <w:tc>
          <w:tcPr>
            <w:tcW w:w="2766" w:type="dxa"/>
            <w:vMerge/>
            <w:shd w:val="clear" w:color="auto" w:fill="auto"/>
          </w:tcPr>
          <w:p w14:paraId="42E43705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6923765" w14:textId="77777777" w:rsidTr="002C1F3F">
        <w:trPr>
          <w:trHeight w:val="426"/>
        </w:trPr>
        <w:tc>
          <w:tcPr>
            <w:tcW w:w="3564" w:type="dxa"/>
            <w:vMerge/>
            <w:shd w:val="clear" w:color="auto" w:fill="auto"/>
          </w:tcPr>
          <w:p w14:paraId="7DD06BA0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3FBDC253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Технологічна практика</w:t>
            </w:r>
          </w:p>
        </w:tc>
        <w:tc>
          <w:tcPr>
            <w:tcW w:w="2766" w:type="dxa"/>
            <w:vMerge/>
            <w:shd w:val="clear" w:color="auto" w:fill="auto"/>
          </w:tcPr>
          <w:p w14:paraId="6DD4C4E3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E6701BC" w14:textId="77777777" w:rsidTr="002A2DC0">
        <w:trPr>
          <w:trHeight w:val="662"/>
        </w:trPr>
        <w:tc>
          <w:tcPr>
            <w:tcW w:w="9784" w:type="dxa"/>
            <w:gridSpan w:val="3"/>
            <w:shd w:val="clear" w:color="auto" w:fill="auto"/>
          </w:tcPr>
          <w:p w14:paraId="0263EC25" w14:textId="78637733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486012" wp14:editId="6DDAA7C7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7620</wp:posOffset>
                      </wp:positionV>
                      <wp:extent cx="1621790" cy="353695"/>
                      <wp:effectExtent l="38100" t="0" r="0" b="46355"/>
                      <wp:wrapNone/>
                      <wp:docPr id="7" name="Стрелка: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1B8BB8" id="Стрелка: вниз 7" o:spid="_x0000_s1026" type="#_x0000_t67" style="position:absolute;margin-left:165.25pt;margin-top:.6pt;width:127.7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6B4BC970" w14:textId="77777777" w:rsidTr="002A2DC0">
        <w:trPr>
          <w:trHeight w:val="289"/>
        </w:trPr>
        <w:tc>
          <w:tcPr>
            <w:tcW w:w="9784" w:type="dxa"/>
            <w:gridSpan w:val="3"/>
            <w:shd w:val="clear" w:color="auto" w:fill="auto"/>
          </w:tcPr>
          <w:p w14:paraId="60BA6F46" w14:textId="77777777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  <w:lang w:val="en-US"/>
              </w:rPr>
              <w:t>VI</w:t>
            </w:r>
            <w:r w:rsidRPr="00C36292">
              <w:rPr>
                <w:rFonts w:ascii="Times New Roman" w:hAnsi="Times New Roman"/>
                <w:b/>
              </w:rPr>
              <w:t>I семестр</w:t>
            </w:r>
          </w:p>
        </w:tc>
      </w:tr>
      <w:tr w:rsidR="002C1F3F" w:rsidRPr="001E5800" w14:paraId="2FA6E151" w14:textId="77777777" w:rsidTr="002C1F3F">
        <w:trPr>
          <w:trHeight w:val="574"/>
        </w:trPr>
        <w:tc>
          <w:tcPr>
            <w:tcW w:w="3564" w:type="dxa"/>
            <w:shd w:val="clear" w:color="auto" w:fill="auto"/>
          </w:tcPr>
          <w:p w14:paraId="557BB4F0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05D940B8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7A948B09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49D45132" w14:textId="77777777" w:rsidTr="002C1F3F">
        <w:trPr>
          <w:trHeight w:val="272"/>
        </w:trPr>
        <w:tc>
          <w:tcPr>
            <w:tcW w:w="3564" w:type="dxa"/>
            <w:vMerge w:val="restart"/>
            <w:shd w:val="clear" w:color="auto" w:fill="auto"/>
          </w:tcPr>
          <w:p w14:paraId="301E9C72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216487D9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proofErr w:type="spellStart"/>
            <w:r w:rsidRPr="009918EA">
              <w:rPr>
                <w:rFonts w:ascii="Times New Roman" w:hAnsi="Times New Roman"/>
              </w:rPr>
              <w:t>Біоінформатика</w:t>
            </w:r>
            <w:proofErr w:type="spellEnd"/>
            <w:r w:rsidRPr="009918EA" w:rsidDel="008065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28BC5FC8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r w:rsidRPr="00850EA3">
              <w:rPr>
                <w:rFonts w:ascii="Times New Roman" w:hAnsi="Times New Roman"/>
              </w:rPr>
              <w:t>Вибіркова компонента</w:t>
            </w:r>
            <w:r w:rsidRPr="00554722">
              <w:rPr>
                <w:rFonts w:ascii="Times New Roman" w:hAnsi="Times New Roman"/>
              </w:rPr>
              <w:t xml:space="preserve"> 5</w:t>
            </w:r>
          </w:p>
          <w:p w14:paraId="5DB34E3A" w14:textId="77777777" w:rsidR="002C1F3F" w:rsidRPr="00850EA3" w:rsidRDefault="002C1F3F" w:rsidP="002C1F3F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Вибіркова компонента 1</w:t>
            </w:r>
            <w:r>
              <w:rPr>
                <w:rFonts w:ascii="Times New Roman" w:hAnsi="Times New Roman"/>
              </w:rPr>
              <w:t>6</w:t>
            </w:r>
          </w:p>
          <w:p w14:paraId="42CCE75A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 xml:space="preserve">Вибіркова компонента </w:t>
            </w:r>
            <w:r w:rsidRPr="005547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C1F3F" w:rsidRPr="001E5800" w14:paraId="03F18269" w14:textId="77777777" w:rsidTr="002C1F3F">
        <w:trPr>
          <w:trHeight w:val="272"/>
        </w:trPr>
        <w:tc>
          <w:tcPr>
            <w:tcW w:w="3564" w:type="dxa"/>
            <w:vMerge/>
            <w:shd w:val="clear" w:color="auto" w:fill="auto"/>
          </w:tcPr>
          <w:p w14:paraId="713BBB69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B919997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proofErr w:type="spellStart"/>
            <w:r w:rsidRPr="009918EA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918EA">
              <w:rPr>
                <w:rFonts w:ascii="Times New Roman" w:hAnsi="Times New Roman"/>
              </w:rPr>
              <w:t>ктування</w:t>
            </w:r>
            <w:proofErr w:type="spellEnd"/>
            <w:r w:rsidRPr="009918EA">
              <w:rPr>
                <w:rFonts w:ascii="Times New Roman" w:hAnsi="Times New Roman"/>
              </w:rPr>
              <w:t xml:space="preserve"> бі</w:t>
            </w:r>
            <w:r w:rsidRPr="00C24728">
              <w:rPr>
                <w:rFonts w:ascii="Times New Roman" w:hAnsi="Times New Roman"/>
              </w:rPr>
              <w:t>отехнологічних виробництв</w:t>
            </w:r>
          </w:p>
        </w:tc>
        <w:tc>
          <w:tcPr>
            <w:tcW w:w="2766" w:type="dxa"/>
            <w:vMerge/>
            <w:shd w:val="clear" w:color="auto" w:fill="auto"/>
          </w:tcPr>
          <w:p w14:paraId="3BBE05CE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76EA1C63" w14:textId="77777777" w:rsidTr="002C1F3F">
        <w:trPr>
          <w:trHeight w:val="272"/>
        </w:trPr>
        <w:tc>
          <w:tcPr>
            <w:tcW w:w="3564" w:type="dxa"/>
            <w:vMerge/>
            <w:shd w:val="clear" w:color="auto" w:fill="auto"/>
          </w:tcPr>
          <w:p w14:paraId="6324B010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11833F51" w14:textId="77777777" w:rsidR="002C1F3F" w:rsidRPr="009918EA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 xml:space="preserve">Економіка та організація біотехнологічних </w:t>
            </w:r>
          </w:p>
          <w:p w14:paraId="7320B04F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C24728">
              <w:rPr>
                <w:rFonts w:ascii="Times New Roman" w:hAnsi="Times New Roman"/>
              </w:rPr>
              <w:t>виробництв</w:t>
            </w:r>
          </w:p>
        </w:tc>
        <w:tc>
          <w:tcPr>
            <w:tcW w:w="2766" w:type="dxa"/>
            <w:vMerge/>
            <w:shd w:val="clear" w:color="auto" w:fill="auto"/>
          </w:tcPr>
          <w:p w14:paraId="4818B525" w14:textId="77777777" w:rsidR="002C1F3F" w:rsidRPr="00850EA3" w:rsidRDefault="002C1F3F" w:rsidP="002C1F3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C1F3F" w:rsidRPr="001E5800" w14:paraId="09824E8E" w14:textId="77777777" w:rsidTr="002C1F3F">
        <w:trPr>
          <w:trHeight w:val="272"/>
        </w:trPr>
        <w:tc>
          <w:tcPr>
            <w:tcW w:w="3564" w:type="dxa"/>
            <w:vMerge/>
            <w:shd w:val="clear" w:color="auto" w:fill="auto"/>
          </w:tcPr>
          <w:p w14:paraId="0E4FFAE7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2D5929FD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Імунологія</w:t>
            </w:r>
            <w:r w:rsidRPr="009918EA" w:rsidDel="00D116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6" w:type="dxa"/>
            <w:vMerge/>
            <w:shd w:val="clear" w:color="auto" w:fill="auto"/>
          </w:tcPr>
          <w:p w14:paraId="50AC9FFB" w14:textId="77777777" w:rsidR="002C1F3F" w:rsidRPr="00850EA3" w:rsidRDefault="002C1F3F" w:rsidP="002C1F3F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C1F3F" w:rsidRPr="001E5800" w14:paraId="34E49AB4" w14:textId="77777777" w:rsidTr="002C1F3F">
        <w:trPr>
          <w:trHeight w:val="272"/>
        </w:trPr>
        <w:tc>
          <w:tcPr>
            <w:tcW w:w="3564" w:type="dxa"/>
            <w:vMerge/>
            <w:shd w:val="clear" w:color="auto" w:fill="auto"/>
          </w:tcPr>
          <w:p w14:paraId="670C666A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61C1DFA0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r w:rsidRPr="00327F3C">
              <w:rPr>
                <w:rFonts w:ascii="Times New Roman" w:hAnsi="Times New Roman"/>
              </w:rPr>
              <w:t>Генетична інженерія  мікроорганізмів</w:t>
            </w:r>
          </w:p>
        </w:tc>
        <w:tc>
          <w:tcPr>
            <w:tcW w:w="2766" w:type="dxa"/>
            <w:vMerge/>
            <w:shd w:val="clear" w:color="auto" w:fill="auto"/>
          </w:tcPr>
          <w:p w14:paraId="65ACE546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436A46CE" w14:textId="77777777" w:rsidTr="002C1F3F">
        <w:trPr>
          <w:trHeight w:val="562"/>
        </w:trPr>
        <w:tc>
          <w:tcPr>
            <w:tcW w:w="3564" w:type="dxa"/>
            <w:shd w:val="clear" w:color="auto" w:fill="auto"/>
          </w:tcPr>
          <w:p w14:paraId="410FB0ED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  <w:vAlign w:val="bottom"/>
          </w:tcPr>
          <w:p w14:paraId="12033D28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r w:rsidRPr="00643E2C">
              <w:rPr>
                <w:rFonts w:ascii="Times New Roman" w:hAnsi="Times New Roman"/>
              </w:rPr>
              <w:t>Біотехнологія клітин та тканин</w:t>
            </w:r>
            <w:r>
              <w:rPr>
                <w:rFonts w:ascii="Times New Roman" w:hAnsi="Times New Roman"/>
              </w:rPr>
              <w:t xml:space="preserve"> </w:t>
            </w:r>
            <w:r w:rsidRPr="00643E2C">
              <w:rPr>
                <w:rFonts w:ascii="Times New Roman" w:hAnsi="Times New Roman"/>
                <w:bCs/>
              </w:rPr>
              <w:t>людини та тварин</w:t>
            </w:r>
            <w:r w:rsidRPr="00643E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6" w:type="dxa"/>
            <w:vMerge/>
            <w:shd w:val="clear" w:color="auto" w:fill="auto"/>
          </w:tcPr>
          <w:p w14:paraId="214DDED5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12A60CFC" w14:textId="77777777" w:rsidTr="002A2DC0">
        <w:trPr>
          <w:trHeight w:val="630"/>
        </w:trPr>
        <w:tc>
          <w:tcPr>
            <w:tcW w:w="9784" w:type="dxa"/>
            <w:gridSpan w:val="3"/>
            <w:shd w:val="clear" w:color="auto" w:fill="auto"/>
          </w:tcPr>
          <w:p w14:paraId="5F2B13DE" w14:textId="47D8D989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9A5440" wp14:editId="762D6DC3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8890</wp:posOffset>
                      </wp:positionV>
                      <wp:extent cx="1621790" cy="353695"/>
                      <wp:effectExtent l="38100" t="0" r="0" b="46355"/>
                      <wp:wrapNone/>
                      <wp:docPr id="8" name="Стрелка: 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35369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449862" id="Стрелка: вниз 8" o:spid="_x0000_s1026" type="#_x0000_t67" style="position:absolute;margin-left:165.25pt;margin-top:.7pt;width:127.7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" adj="10800" fillcolor="#70ad47" strokecolor="#507e32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2C1F3F" w:rsidRPr="001E5800" w14:paraId="29008216" w14:textId="77777777" w:rsidTr="002A2DC0">
        <w:trPr>
          <w:trHeight w:val="272"/>
        </w:trPr>
        <w:tc>
          <w:tcPr>
            <w:tcW w:w="9784" w:type="dxa"/>
            <w:gridSpan w:val="3"/>
            <w:shd w:val="clear" w:color="auto" w:fill="auto"/>
          </w:tcPr>
          <w:p w14:paraId="074CD127" w14:textId="77777777" w:rsidR="002C1F3F" w:rsidRPr="00C36292" w:rsidRDefault="002C1F3F" w:rsidP="002C1F3F">
            <w:pPr>
              <w:jc w:val="center"/>
              <w:rPr>
                <w:rFonts w:ascii="Times New Roman" w:hAnsi="Times New Roman"/>
              </w:rPr>
            </w:pPr>
            <w:r w:rsidRPr="00C36292">
              <w:rPr>
                <w:rFonts w:ascii="Times New Roman" w:hAnsi="Times New Roman"/>
                <w:b/>
                <w:lang w:val="en-US"/>
              </w:rPr>
              <w:t>VII</w:t>
            </w:r>
            <w:r w:rsidRPr="00C36292">
              <w:rPr>
                <w:rFonts w:ascii="Times New Roman" w:hAnsi="Times New Roman"/>
                <w:b/>
              </w:rPr>
              <w:t>I семестр</w:t>
            </w:r>
          </w:p>
        </w:tc>
      </w:tr>
      <w:tr w:rsidR="002C1F3F" w:rsidRPr="001E5800" w14:paraId="6C8B30E5" w14:textId="77777777" w:rsidTr="002C1F3F">
        <w:trPr>
          <w:trHeight w:val="562"/>
        </w:trPr>
        <w:tc>
          <w:tcPr>
            <w:tcW w:w="3564" w:type="dxa"/>
            <w:shd w:val="clear" w:color="auto" w:fill="auto"/>
          </w:tcPr>
          <w:p w14:paraId="138B5352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загальної підготовки</w:t>
            </w:r>
          </w:p>
        </w:tc>
        <w:tc>
          <w:tcPr>
            <w:tcW w:w="3454" w:type="dxa"/>
            <w:shd w:val="clear" w:color="auto" w:fill="auto"/>
          </w:tcPr>
          <w:p w14:paraId="630835A5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ОК циклу фахової підготовки</w:t>
            </w:r>
          </w:p>
        </w:tc>
        <w:tc>
          <w:tcPr>
            <w:tcW w:w="2766" w:type="dxa"/>
            <w:shd w:val="clear" w:color="auto" w:fill="auto"/>
          </w:tcPr>
          <w:p w14:paraId="4CFEF85F" w14:textId="77777777" w:rsidR="002C1F3F" w:rsidRPr="00C36292" w:rsidRDefault="002C1F3F" w:rsidP="002C1F3F">
            <w:pPr>
              <w:rPr>
                <w:rFonts w:ascii="Times New Roman" w:hAnsi="Times New Roman"/>
                <w:b/>
              </w:rPr>
            </w:pPr>
            <w:r w:rsidRPr="00C36292">
              <w:rPr>
                <w:rFonts w:ascii="Times New Roman" w:hAnsi="Times New Roman"/>
                <w:b/>
              </w:rPr>
              <w:t>Дисципліни вільного вибору</w:t>
            </w:r>
          </w:p>
        </w:tc>
      </w:tr>
      <w:tr w:rsidR="002C1F3F" w:rsidRPr="001E5800" w14:paraId="0097344A" w14:textId="77777777" w:rsidTr="002C1F3F">
        <w:trPr>
          <w:trHeight w:val="545"/>
        </w:trPr>
        <w:tc>
          <w:tcPr>
            <w:tcW w:w="3564" w:type="dxa"/>
            <w:vMerge w:val="restart"/>
            <w:shd w:val="clear" w:color="auto" w:fill="auto"/>
          </w:tcPr>
          <w:p w14:paraId="32DFBFF9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4CD473D2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proofErr w:type="spellStart"/>
            <w:r w:rsidRPr="009918EA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918EA">
              <w:rPr>
                <w:rFonts w:ascii="Times New Roman" w:hAnsi="Times New Roman"/>
              </w:rPr>
              <w:t>ктування</w:t>
            </w:r>
            <w:proofErr w:type="spellEnd"/>
            <w:r w:rsidRPr="009918EA">
              <w:rPr>
                <w:rFonts w:ascii="Times New Roman" w:hAnsi="Times New Roman"/>
              </w:rPr>
              <w:t xml:space="preserve"> біотехнологічних</w:t>
            </w:r>
            <w:r w:rsidRPr="00C24728">
              <w:rPr>
                <w:rFonts w:ascii="Times New Roman" w:hAnsi="Times New Roman"/>
              </w:rPr>
              <w:t xml:space="preserve"> виробництв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0D6C1A41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4C04ED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3</w:t>
            </w:r>
          </w:p>
          <w:p w14:paraId="0737F6B9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4C04ED">
              <w:rPr>
                <w:rFonts w:ascii="Times New Roman" w:hAnsi="Times New Roman"/>
              </w:rPr>
              <w:t xml:space="preserve">Вибіркова компонента </w:t>
            </w:r>
            <w:r>
              <w:rPr>
                <w:rFonts w:ascii="Times New Roman" w:hAnsi="Times New Roman"/>
              </w:rPr>
              <w:t>4</w:t>
            </w:r>
          </w:p>
          <w:p w14:paraId="0900D926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  <w:r w:rsidRPr="004C04ED">
              <w:rPr>
                <w:rFonts w:ascii="Times New Roman" w:hAnsi="Times New Roman"/>
              </w:rPr>
              <w:t>Вибіркова компонента 5</w:t>
            </w:r>
          </w:p>
        </w:tc>
      </w:tr>
      <w:tr w:rsidR="002C1F3F" w:rsidRPr="001E5800" w14:paraId="10B25A2D" w14:textId="77777777" w:rsidTr="002C1F3F">
        <w:trPr>
          <w:trHeight w:val="578"/>
        </w:trPr>
        <w:tc>
          <w:tcPr>
            <w:tcW w:w="3564" w:type="dxa"/>
            <w:vMerge/>
            <w:shd w:val="clear" w:color="auto" w:fill="auto"/>
          </w:tcPr>
          <w:p w14:paraId="43BDB82D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  <w:vAlign w:val="bottom"/>
          </w:tcPr>
          <w:p w14:paraId="604F6027" w14:textId="77777777" w:rsidR="002C1F3F" w:rsidRPr="009918EA" w:rsidRDefault="002C1F3F" w:rsidP="002C1F3F">
            <w:pPr>
              <w:widowControl/>
              <w:rPr>
                <w:rFonts w:ascii="Times New Roman" w:hAnsi="Times New Roman"/>
              </w:rPr>
            </w:pPr>
            <w:r w:rsidRPr="00643E2C">
              <w:rPr>
                <w:rFonts w:ascii="Times New Roman" w:hAnsi="Times New Roman"/>
              </w:rPr>
              <w:t xml:space="preserve">Біотехнологія клітин та клонування рослин </w:t>
            </w:r>
          </w:p>
        </w:tc>
        <w:tc>
          <w:tcPr>
            <w:tcW w:w="2766" w:type="dxa"/>
            <w:vMerge/>
            <w:shd w:val="clear" w:color="auto" w:fill="auto"/>
          </w:tcPr>
          <w:p w14:paraId="60289A3F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09715891" w14:textId="77777777" w:rsidTr="002C1F3F">
        <w:trPr>
          <w:trHeight w:val="289"/>
        </w:trPr>
        <w:tc>
          <w:tcPr>
            <w:tcW w:w="3564" w:type="dxa"/>
            <w:vMerge/>
            <w:shd w:val="clear" w:color="auto" w:fill="auto"/>
          </w:tcPr>
          <w:p w14:paraId="253A2A6B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437A1BF2" w14:textId="77777777" w:rsidR="002C1F3F" w:rsidRPr="00C24728" w:rsidRDefault="002C1F3F" w:rsidP="002C1F3F">
            <w:pPr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Переддипломна практ</w:t>
            </w:r>
            <w:r w:rsidRPr="00554722">
              <w:rPr>
                <w:rFonts w:ascii="Times New Roman" w:hAnsi="Times New Roman"/>
              </w:rPr>
              <w:t>ика</w:t>
            </w:r>
          </w:p>
        </w:tc>
        <w:tc>
          <w:tcPr>
            <w:tcW w:w="2766" w:type="dxa"/>
            <w:vMerge/>
            <w:shd w:val="clear" w:color="auto" w:fill="auto"/>
          </w:tcPr>
          <w:p w14:paraId="3E8EDAEC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  <w:tr w:rsidR="002C1F3F" w:rsidRPr="001E5800" w14:paraId="5AA6ABF2" w14:textId="77777777" w:rsidTr="002C1F3F">
        <w:trPr>
          <w:trHeight w:val="289"/>
        </w:trPr>
        <w:tc>
          <w:tcPr>
            <w:tcW w:w="3564" w:type="dxa"/>
            <w:vMerge/>
            <w:shd w:val="clear" w:color="auto" w:fill="auto"/>
          </w:tcPr>
          <w:p w14:paraId="5C5F7B6E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  <w:tc>
          <w:tcPr>
            <w:tcW w:w="3454" w:type="dxa"/>
            <w:shd w:val="clear" w:color="auto" w:fill="auto"/>
          </w:tcPr>
          <w:p w14:paraId="560F131C" w14:textId="77777777" w:rsidR="002C1F3F" w:rsidRPr="00554722" w:rsidRDefault="002C1F3F" w:rsidP="002C1F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918EA">
              <w:rPr>
                <w:rFonts w:ascii="Times New Roman" w:hAnsi="Times New Roman"/>
              </w:rPr>
              <w:t>валіфікаційн</w:t>
            </w:r>
            <w:r>
              <w:rPr>
                <w:rFonts w:ascii="Times New Roman" w:hAnsi="Times New Roman"/>
              </w:rPr>
              <w:t>а</w:t>
            </w:r>
            <w:r w:rsidRPr="009918EA">
              <w:rPr>
                <w:rFonts w:ascii="Times New Roman" w:hAnsi="Times New Roman"/>
              </w:rPr>
              <w:t xml:space="preserve"> робот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766" w:type="dxa"/>
            <w:vMerge/>
            <w:shd w:val="clear" w:color="auto" w:fill="auto"/>
          </w:tcPr>
          <w:p w14:paraId="1B5D0572" w14:textId="77777777" w:rsidR="002C1F3F" w:rsidRPr="00C36292" w:rsidRDefault="002C1F3F" w:rsidP="002C1F3F">
            <w:pPr>
              <w:rPr>
                <w:rFonts w:ascii="Times New Roman" w:hAnsi="Times New Roman"/>
              </w:rPr>
            </w:pPr>
          </w:p>
        </w:tc>
      </w:tr>
    </w:tbl>
    <w:p w14:paraId="65F37F5F" w14:textId="77777777" w:rsidR="00603934" w:rsidRDefault="00603934" w:rsidP="00445217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ED2EF0" w14:textId="65462803" w:rsidR="00462190" w:rsidRPr="008301D4" w:rsidRDefault="00603934" w:rsidP="0014561C">
      <w:pPr>
        <w:widowControl/>
        <w:snapToGrid/>
        <w:spacing w:after="160" w:line="259" w:lineRule="auto"/>
        <w:rPr>
          <w:sz w:val="28"/>
          <w:szCs w:val="28"/>
        </w:rPr>
        <w:sectPr w:rsidR="00462190" w:rsidRPr="008301D4" w:rsidSect="00D442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br w:type="page"/>
      </w:r>
      <w:r w:rsidR="002C1F3F" w:rsidRPr="001123A8">
        <w:rPr>
          <w:rStyle w:val="fontstyle01"/>
          <w:b/>
          <w:i w:val="0"/>
          <w:noProof/>
          <w:lang w:val="ru-RU"/>
        </w:rPr>
        <w:lastRenderedPageBreak/>
        <w:drawing>
          <wp:inline distT="0" distB="0" distL="0" distR="0" wp14:anchorId="209882F3" wp14:editId="59836616">
            <wp:extent cx="6120130" cy="5914390"/>
            <wp:effectExtent l="0" t="0" r="0" b="0"/>
            <wp:docPr id="15" name="Рисунок 15" descr="изображение_viber_2024-06-11_09-34-33-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_viber_2024-06-11_09-34-33-8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1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6144" w14:textId="5DB5927D" w:rsidR="00462190" w:rsidRPr="008301D4" w:rsidRDefault="00021601" w:rsidP="009B1A8B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766AD">
        <w:rPr>
          <w:rFonts w:ascii="Times New Roman" w:hAnsi="Times New Roman"/>
          <w:b/>
          <w:sz w:val="28"/>
          <w:szCs w:val="28"/>
          <w:lang w:eastAsia="en-US"/>
        </w:rPr>
        <w:lastRenderedPageBreak/>
        <w:t>3</w:t>
      </w:r>
      <w:r w:rsidR="008C74BA" w:rsidRPr="008301D4">
        <w:rPr>
          <w:rFonts w:ascii="Times New Roman" w:hAnsi="Times New Roman"/>
          <w:b/>
          <w:sz w:val="28"/>
          <w:szCs w:val="28"/>
          <w:lang w:eastAsia="en-US"/>
        </w:rPr>
        <w:t>. ФОРМА АТЕСТАЦІЇ ЗДОБУВАЧІВ ВИЩОЇ ОСВІТИ</w:t>
      </w:r>
    </w:p>
    <w:p w14:paraId="48562A65" w14:textId="77777777" w:rsidR="00462190" w:rsidRDefault="00462190" w:rsidP="00462190">
      <w:pPr>
        <w:keepNext/>
        <w:widowControl/>
        <w:snapToGrid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p w14:paraId="3B59119C" w14:textId="77777777" w:rsidR="00B766AD" w:rsidRPr="00B766AD" w:rsidRDefault="00B766AD" w:rsidP="00B766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766AD">
        <w:rPr>
          <w:rFonts w:ascii="Times New Roman" w:hAnsi="Times New Roman"/>
          <w:sz w:val="28"/>
          <w:szCs w:val="28"/>
        </w:rPr>
        <w:t xml:space="preserve">Атестація </w:t>
      </w:r>
      <w:r w:rsidRPr="00B766AD">
        <w:rPr>
          <w:rStyle w:val="fontstyle21"/>
          <w:rFonts w:ascii="Times New Roman" w:hAnsi="Times New Roman"/>
        </w:rPr>
        <w:t xml:space="preserve">випускників освітньої програми «Біотехнології і біоінженерія» спеціальності 162 «Біотехнології і біоінженерія» за першим (бакалаврським) рівнем </w:t>
      </w:r>
      <w:r w:rsidRPr="00B766AD">
        <w:rPr>
          <w:rFonts w:ascii="Times New Roman" w:hAnsi="Times New Roman"/>
          <w:sz w:val="28"/>
          <w:szCs w:val="28"/>
        </w:rPr>
        <w:t xml:space="preserve">здійснюється у формі публічного захисту кваліфікаційної роботи. </w:t>
      </w:r>
    </w:p>
    <w:p w14:paraId="63055DD8" w14:textId="77777777" w:rsidR="00B766AD" w:rsidRPr="00B766AD" w:rsidRDefault="00B766AD" w:rsidP="00B766A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AD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підготовки та захисту кваліфікаційної роботи випускник повинен показати здатність розв’язувати складні спеціалізовані задачі або практичні проблеми, що характеризуються комплексністю та невизначеністю умов у біотехнології та біоінженерії із застосуванням теорій та методів біотехнології та біоінженерії. </w:t>
      </w:r>
    </w:p>
    <w:p w14:paraId="5FEE0EF1" w14:textId="77777777" w:rsidR="00B766AD" w:rsidRPr="00B766AD" w:rsidRDefault="00B766AD" w:rsidP="00B766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перевірена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плагіат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AC02DD5" w14:textId="77777777" w:rsidR="00B766AD" w:rsidRPr="00B766AD" w:rsidRDefault="00B766AD" w:rsidP="00B766A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оприлюднена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офіційному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сайті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підрозділу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репозитарії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766A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B766AD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2" w:history="1">
        <w:r w:rsidRPr="00B766AD">
          <w:rPr>
            <w:rStyle w:val="a6"/>
            <w:rFonts w:ascii="Times New Roman" w:hAnsi="Times New Roman"/>
            <w:sz w:val="28"/>
            <w:szCs w:val="28"/>
            <w:lang w:val="ru-RU"/>
          </w:rPr>
          <w:t>https://dspace.onu.edu.ua/collections/c9288011-c96d-484a-89a6-545e2853be0f</w:t>
        </w:r>
      </w:hyperlink>
      <w:r w:rsidRPr="00B766AD">
        <w:rPr>
          <w:rFonts w:ascii="Times New Roman" w:hAnsi="Times New Roman"/>
          <w:sz w:val="28"/>
          <w:szCs w:val="28"/>
        </w:rPr>
        <w:t xml:space="preserve"> </w:t>
      </w:r>
      <w:r w:rsidRPr="00B766A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9AB2F00" w14:textId="77777777" w:rsidR="00B766AD" w:rsidRPr="00B766AD" w:rsidRDefault="00B766AD" w:rsidP="00B766A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eastAsia="uk-UA"/>
        </w:rPr>
      </w:pPr>
    </w:p>
    <w:p w14:paraId="57654697" w14:textId="77777777" w:rsidR="00D4428A" w:rsidRDefault="00D4428A" w:rsidP="00447944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  <w:sectPr w:rsidR="00D4428A" w:rsidSect="00D4428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AC718E" w14:textId="677D7C59" w:rsidR="00C43956" w:rsidRDefault="00B766AD" w:rsidP="00C4395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pacing w:val="-14"/>
          <w:sz w:val="28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lastRenderedPageBreak/>
        <w:t>4</w:t>
      </w:r>
      <w:r w:rsidR="0016220F" w:rsidRPr="0016220F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C43956" w:rsidRPr="00202F95">
        <w:rPr>
          <w:rFonts w:ascii="Times New Roman" w:hAnsi="Times New Roman"/>
          <w:b/>
          <w:spacing w:val="-1"/>
          <w:sz w:val="28"/>
        </w:rPr>
        <w:t>МАТРИЦ</w:t>
      </w:r>
      <w:r w:rsidR="00C43956">
        <w:rPr>
          <w:rFonts w:ascii="Times New Roman" w:hAnsi="Times New Roman"/>
          <w:b/>
          <w:spacing w:val="-1"/>
          <w:sz w:val="28"/>
        </w:rPr>
        <w:t>І</w:t>
      </w:r>
      <w:r w:rsidR="00C43956" w:rsidRPr="00202F95">
        <w:rPr>
          <w:rFonts w:ascii="Times New Roman" w:hAnsi="Times New Roman"/>
          <w:b/>
          <w:spacing w:val="-20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1"/>
          <w:sz w:val="28"/>
        </w:rPr>
        <w:t>ВІДПОВІДНОСТІ</w:t>
      </w:r>
      <w:r w:rsidR="00C43956" w:rsidRPr="00202F95">
        <w:rPr>
          <w:rFonts w:ascii="Times New Roman" w:hAnsi="Times New Roman"/>
          <w:b/>
          <w:spacing w:val="-14"/>
          <w:sz w:val="28"/>
        </w:rPr>
        <w:t xml:space="preserve"> </w:t>
      </w:r>
    </w:p>
    <w:p w14:paraId="598D0BE2" w14:textId="41AF2B4F" w:rsidR="00C43956" w:rsidRPr="00202F95" w:rsidRDefault="00B766AD" w:rsidP="00C43956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</w:rPr>
        <w:t>4</w:t>
      </w:r>
      <w:r w:rsidR="00C43956">
        <w:rPr>
          <w:rFonts w:ascii="Times New Roman" w:hAnsi="Times New Roman"/>
          <w:b/>
          <w:spacing w:val="-14"/>
          <w:sz w:val="28"/>
        </w:rPr>
        <w:t xml:space="preserve">.1. </w:t>
      </w:r>
      <w:r w:rsidR="00C43956" w:rsidRPr="00C43956">
        <w:rPr>
          <w:rFonts w:ascii="Times New Roman" w:hAnsi="Times New Roman"/>
          <w:b/>
          <w:spacing w:val="-14"/>
          <w:sz w:val="28"/>
        </w:rPr>
        <w:t xml:space="preserve">МАТРИЦЯ ВІДПОВІДНОСТІ </w:t>
      </w:r>
      <w:r w:rsidR="00C43956" w:rsidRPr="00C43956">
        <w:rPr>
          <w:rFonts w:ascii="Times New Roman" w:hAnsi="Times New Roman"/>
          <w:b/>
          <w:sz w:val="28"/>
        </w:rPr>
        <w:t>ПРОГРАМНИХ</w:t>
      </w:r>
      <w:r w:rsidR="00C43956" w:rsidRPr="00C43956">
        <w:rPr>
          <w:rFonts w:ascii="Times New Roman" w:hAnsi="Times New Roman"/>
          <w:b/>
          <w:spacing w:val="-18"/>
          <w:sz w:val="28"/>
        </w:rPr>
        <w:t xml:space="preserve"> </w:t>
      </w:r>
      <w:r w:rsidR="00C43956" w:rsidRPr="00C43956">
        <w:rPr>
          <w:rFonts w:ascii="Times New Roman" w:hAnsi="Times New Roman"/>
          <w:b/>
          <w:spacing w:val="-1"/>
          <w:sz w:val="28"/>
        </w:rPr>
        <w:t>КОМПЕТЕНТНОСТЕЙ</w:t>
      </w:r>
      <w:r w:rsidR="00C43956" w:rsidRPr="00C43956">
        <w:rPr>
          <w:rFonts w:ascii="Times New Roman" w:hAnsi="Times New Roman"/>
          <w:b/>
          <w:spacing w:val="-20"/>
          <w:sz w:val="28"/>
        </w:rPr>
        <w:t xml:space="preserve"> </w:t>
      </w:r>
      <w:r w:rsidR="00C43956" w:rsidRPr="00C43956">
        <w:rPr>
          <w:rFonts w:ascii="Times New Roman" w:hAnsi="Times New Roman"/>
          <w:b/>
          <w:spacing w:val="-1"/>
          <w:sz w:val="28"/>
        </w:rPr>
        <w:t>ОСВІТНІМ</w:t>
      </w:r>
      <w:r w:rsidR="00C43956" w:rsidRPr="00C43956">
        <w:rPr>
          <w:rFonts w:ascii="Times New Roman" w:hAnsi="Times New Roman"/>
          <w:b/>
          <w:spacing w:val="46"/>
          <w:w w:val="99"/>
          <w:sz w:val="28"/>
        </w:rPr>
        <w:t xml:space="preserve"> </w:t>
      </w:r>
      <w:r w:rsidR="00C43956" w:rsidRPr="00C43956">
        <w:rPr>
          <w:rFonts w:ascii="Times New Roman" w:hAnsi="Times New Roman"/>
          <w:b/>
          <w:spacing w:val="-1"/>
          <w:sz w:val="28"/>
        </w:rPr>
        <w:t>КОМПОНЕНТАМ</w:t>
      </w:r>
      <w:r w:rsidR="00C43956" w:rsidRPr="00C43956">
        <w:rPr>
          <w:rFonts w:ascii="Times New Roman" w:hAnsi="Times New Roman"/>
          <w:b/>
          <w:spacing w:val="-31"/>
          <w:sz w:val="28"/>
        </w:rPr>
        <w:t xml:space="preserve"> </w:t>
      </w:r>
      <w:r w:rsidR="00C43956" w:rsidRPr="00C43956">
        <w:rPr>
          <w:rFonts w:ascii="Times New Roman" w:hAnsi="Times New Roman"/>
          <w:b/>
          <w:spacing w:val="-1"/>
          <w:sz w:val="28"/>
        </w:rPr>
        <w:t xml:space="preserve">ОСВІТНЬОЇ </w:t>
      </w:r>
      <w:r w:rsidR="00C43956" w:rsidRPr="00C43956">
        <w:rPr>
          <w:rFonts w:ascii="Times New Roman" w:hAnsi="Times New Roman"/>
          <w:b/>
          <w:sz w:val="28"/>
        </w:rPr>
        <w:t>ПРОГРАМИ</w:t>
      </w:r>
    </w:p>
    <w:p w14:paraId="35686A00" w14:textId="2C547660" w:rsidR="00462190" w:rsidRPr="008301D4" w:rsidRDefault="00462190" w:rsidP="00447944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90153A" w:rsidRPr="008F4456" w14:paraId="58CF0C80" w14:textId="77777777" w:rsidTr="0090153A">
        <w:trPr>
          <w:cantSplit/>
          <w:trHeight w:val="1134"/>
        </w:trPr>
        <w:tc>
          <w:tcPr>
            <w:tcW w:w="1128" w:type="dxa"/>
            <w:shd w:val="clear" w:color="auto" w:fill="auto"/>
          </w:tcPr>
          <w:p w14:paraId="0E0CEB36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uk-UA" w:eastAsia="uk-UA"/>
              </w:rPr>
            </w:pPr>
            <w:r w:rsidRPr="008F4456">
              <w:rPr>
                <w:sz w:val="18"/>
                <w:szCs w:val="18"/>
                <w:lang w:val="uk-UA" w:eastAsia="uk-UA"/>
              </w:rPr>
              <w:t>Позначки програм</w:t>
            </w:r>
          </w:p>
          <w:p w14:paraId="20A839AE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18"/>
                <w:szCs w:val="18"/>
                <w:lang w:val="uk-UA" w:eastAsia="uk-UA"/>
              </w:rPr>
              <w:t xml:space="preserve">них </w:t>
            </w:r>
            <w:proofErr w:type="spellStart"/>
            <w:r w:rsidRPr="008F4456">
              <w:rPr>
                <w:sz w:val="18"/>
                <w:szCs w:val="18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383" w:type="dxa"/>
            <w:shd w:val="clear" w:color="auto" w:fill="auto"/>
            <w:textDirection w:val="btLr"/>
          </w:tcPr>
          <w:p w14:paraId="70B9917D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1A0F5AFA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5A21F851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ОК3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644030E9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ОК4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DA153A8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ОК5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11314EC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ОК6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541660C0" w14:textId="7777777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ОК7</w:t>
            </w:r>
          </w:p>
        </w:tc>
        <w:tc>
          <w:tcPr>
            <w:tcW w:w="383" w:type="dxa"/>
            <w:textDirection w:val="btLr"/>
          </w:tcPr>
          <w:p w14:paraId="5AF6DC5D" w14:textId="57F35AC7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ОК8</w:t>
            </w:r>
          </w:p>
        </w:tc>
        <w:tc>
          <w:tcPr>
            <w:tcW w:w="384" w:type="dxa"/>
            <w:textDirection w:val="btLr"/>
          </w:tcPr>
          <w:p w14:paraId="798A765F" w14:textId="2B959BEC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4FEC10E6" w14:textId="2B417082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</w:t>
            </w:r>
            <w:r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2E512118" w14:textId="18CDAB3B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796F71E1" w14:textId="0A1C629D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292693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4370AE9D" w14:textId="5AE4731F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54E789D6" w14:textId="591FD65F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0E31F9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519FB78C" w14:textId="1DFBB4D4" w:rsidR="0090153A" w:rsidRPr="000E31F9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775169C5" w14:textId="3EC6BD81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0953AAB3" w14:textId="456AAD1A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69C83984" w14:textId="437A8940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41536867" w14:textId="6FDC4796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37D8FD07" w14:textId="11954B6E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9918EA">
              <w:rPr>
                <w:sz w:val="20"/>
                <w:szCs w:val="20"/>
                <w:lang w:val="uk-UA" w:eastAsia="uk-UA"/>
              </w:rPr>
              <w:t>ОК</w:t>
            </w: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1A6FC592" w14:textId="4390C425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4CFB2537" w14:textId="5791F4C3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59CF8B24" w14:textId="4ABD7602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0A19CDF5" w14:textId="79C6735B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9918EA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1AFED65F" w14:textId="53688CC6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3D72ADFD" w14:textId="6C9E13C6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0E31F9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73899494" w14:textId="78668F49" w:rsidR="0090153A" w:rsidRPr="000E31F9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BA3521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0015F186" w14:textId="6FA877FE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64DF499D" w14:textId="617AA3B0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  <w:r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6518051E" w14:textId="1723DB4F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</w:t>
            </w: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65894BC1" w14:textId="21411A29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9918EA">
              <w:rPr>
                <w:sz w:val="20"/>
                <w:szCs w:val="20"/>
                <w:lang w:val="uk-UA" w:eastAsia="uk-UA"/>
              </w:rPr>
              <w:t>ОК3</w:t>
            </w: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5F2C0E9E" w14:textId="4F1F3283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ОК3</w:t>
            </w: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3839A5A1" w14:textId="3D2143CE" w:rsidR="0090153A" w:rsidRPr="008F4456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9918EA">
              <w:rPr>
                <w:sz w:val="20"/>
                <w:szCs w:val="20"/>
                <w:lang w:val="uk-UA" w:eastAsia="uk-UA"/>
              </w:rPr>
              <w:t>ОК3</w:t>
            </w: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14:paraId="1693F05A" w14:textId="03969E62" w:rsidR="0090153A" w:rsidRPr="004B281E" w:rsidRDefault="0090153A" w:rsidP="002A2DC0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0B06E8">
              <w:rPr>
                <w:sz w:val="20"/>
                <w:szCs w:val="20"/>
                <w:lang w:val="uk-UA" w:eastAsia="uk-UA"/>
              </w:rPr>
              <w:t>ОК3</w:t>
            </w: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</w:tr>
      <w:tr w:rsidR="0090153A" w:rsidRPr="008F4456" w14:paraId="21864061" w14:textId="77777777" w:rsidTr="0090153A">
        <w:tc>
          <w:tcPr>
            <w:tcW w:w="1128" w:type="dxa"/>
            <w:shd w:val="clear" w:color="auto" w:fill="auto"/>
            <w:vAlign w:val="bottom"/>
          </w:tcPr>
          <w:p w14:paraId="1A1F71D4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50EA3">
              <w:rPr>
                <w:rFonts w:ascii="Times New Roman" w:hAnsi="Times New Roman"/>
              </w:rPr>
              <w:t>ІНТ</w:t>
            </w:r>
          </w:p>
        </w:tc>
        <w:tc>
          <w:tcPr>
            <w:tcW w:w="383" w:type="dxa"/>
            <w:shd w:val="clear" w:color="auto" w:fill="auto"/>
          </w:tcPr>
          <w:p w14:paraId="435E9800" w14:textId="77777777" w:rsidR="0090153A" w:rsidRPr="00850EA3" w:rsidDel="00331E5D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EFA048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788B8DC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CCBA92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4C24C8C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3A37806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7E46419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3" w:type="dxa"/>
          </w:tcPr>
          <w:p w14:paraId="3E284A78" w14:textId="701FEAF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</w:tcPr>
          <w:p w14:paraId="684F2AF3" w14:textId="1384E7DC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02F9819" w14:textId="6CBFA156" w:rsidR="0090153A" w:rsidRPr="00803F0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CEADF87" w14:textId="0E9D45D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98E4630" w14:textId="428D54F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2277AED" w14:textId="43029932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FA3A79E" w14:textId="55BBF5D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4624A37" w14:textId="26D341C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9C5F687" w14:textId="118F2EC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A8F44A8" w14:textId="3D019C8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5498992" w14:textId="01DF790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12F63C7" w14:textId="7533F1E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213BCE8" w14:textId="64D38F9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A42F488" w14:textId="2337B96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5AC071B" w14:textId="2BD10E7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39980D5" w14:textId="0E25E2B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0E31F9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2F0461F" w14:textId="5E76A83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6BEC577" w14:textId="0920593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FAA3487" w14:textId="390B69E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FAE1821" w14:textId="05EA6B02" w:rsidR="0090153A" w:rsidRPr="000E31F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4E071D9" w14:textId="0D17E60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9918EA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17C4CBB" w14:textId="68E033C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8984C92" w14:textId="7C2FD4C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5BE3E14" w14:textId="5201BA1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E605DB9" w14:textId="274C02C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1F832E0" w14:textId="2A14708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9C48118" w14:textId="6D2CCC4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sz w:val="23"/>
                <w:lang w:val="uk-UA"/>
              </w:rPr>
              <w:t>+</w:t>
            </w:r>
          </w:p>
        </w:tc>
      </w:tr>
      <w:tr w:rsidR="0090153A" w:rsidRPr="008F4456" w14:paraId="1E7C7540" w14:textId="77777777" w:rsidTr="0090153A">
        <w:tc>
          <w:tcPr>
            <w:tcW w:w="1128" w:type="dxa"/>
            <w:shd w:val="clear" w:color="auto" w:fill="auto"/>
            <w:vAlign w:val="bottom"/>
          </w:tcPr>
          <w:p w14:paraId="36608F4C" w14:textId="77777777" w:rsidR="0090153A" w:rsidRPr="009918EA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К01</w:t>
            </w:r>
          </w:p>
        </w:tc>
        <w:tc>
          <w:tcPr>
            <w:tcW w:w="383" w:type="dxa"/>
            <w:shd w:val="clear" w:color="auto" w:fill="auto"/>
          </w:tcPr>
          <w:p w14:paraId="31662A1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3769287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5841557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5D78649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6EB89F3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3BC10C6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7806666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4B836B60" w14:textId="6AA550E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</w:tcPr>
          <w:p w14:paraId="28941940" w14:textId="631C8B19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49961D3" w14:textId="5911233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B4AB0A0" w14:textId="018196E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B669CDB" w14:textId="638606A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A9C2FE9" w14:textId="27BA61D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4E6D9E1" w14:textId="3447DE8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7417D96" w14:textId="4431AD9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67B85BB" w14:textId="40DCBEE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BC65782" w14:textId="6F93E62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3180ABE" w14:textId="17F232C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C60DFE2" w14:textId="4192BB7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B79B82C" w14:textId="352E561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79B3D03" w14:textId="4DA8867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9806B71" w14:textId="553C721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EA68F3D" w14:textId="0AF14F1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0E31F9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6D1F20D" w14:textId="66741FC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F3F9CDD" w14:textId="0FF45A9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6719059" w14:textId="2C43C39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DBB5371" w14:textId="3EB28FC8" w:rsidR="0090153A" w:rsidRPr="000E31F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67CD6DD" w14:textId="6342BA0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9918EA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E4BBAB1" w14:textId="11E79E9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A461368" w14:textId="7DBC175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D636768" w14:textId="33D7600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982C678" w14:textId="688CECF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9049A38" w14:textId="2FC943E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9D522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4251BDD3" w14:textId="77777777" w:rsidTr="0090153A">
        <w:tc>
          <w:tcPr>
            <w:tcW w:w="1128" w:type="dxa"/>
            <w:shd w:val="clear" w:color="auto" w:fill="auto"/>
            <w:vAlign w:val="bottom"/>
          </w:tcPr>
          <w:p w14:paraId="27AAD086" w14:textId="77777777" w:rsidR="0090153A" w:rsidRPr="009918EA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К02</w:t>
            </w:r>
          </w:p>
        </w:tc>
        <w:tc>
          <w:tcPr>
            <w:tcW w:w="383" w:type="dxa"/>
            <w:shd w:val="clear" w:color="auto" w:fill="auto"/>
          </w:tcPr>
          <w:p w14:paraId="5F0E67F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46B74CE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010E93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7324F2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013E23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5DA22C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C75C0E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4064E7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0C77359E" w14:textId="0BBB1AF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450A8F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6FF3C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2E7515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F29283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8F982A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715257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14C25C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152C07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EAED91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4CB40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46B575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03A5B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7FA0F6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F2E217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C772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990E8F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746BAD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F7A2218" w14:textId="77777777" w:rsidR="0090153A" w:rsidRPr="000E31F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7ACC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10C1B5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828F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3D892CD" w14:textId="016CF2C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684872F" w14:textId="4BAA13E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542DF34" w14:textId="56CA88C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179B286" w14:textId="32EEAD1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</w:tr>
      <w:tr w:rsidR="0090153A" w:rsidRPr="008F4456" w14:paraId="231734F6" w14:textId="77777777" w:rsidTr="0090153A">
        <w:tc>
          <w:tcPr>
            <w:tcW w:w="1128" w:type="dxa"/>
            <w:shd w:val="clear" w:color="auto" w:fill="auto"/>
            <w:vAlign w:val="bottom"/>
          </w:tcPr>
          <w:p w14:paraId="54EC2157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К03</w:t>
            </w:r>
          </w:p>
        </w:tc>
        <w:tc>
          <w:tcPr>
            <w:tcW w:w="383" w:type="dxa"/>
            <w:shd w:val="clear" w:color="auto" w:fill="auto"/>
          </w:tcPr>
          <w:p w14:paraId="01C7F0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E6A0B0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535B2A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813C0E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8DC511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71F736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C9C5D3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09559C26" w14:textId="77777777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45B1C6ED" w14:textId="09720613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0293CF3" w14:textId="0913730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91421B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45EA22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D808EB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7F09BD5" w14:textId="765FB06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4973CFA" w14:textId="04CEB57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0B33B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CCA93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F8538E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4E4515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611D1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49818A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9F654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0DBA9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BBBDC7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04ADA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B858D0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80C87F" w14:textId="77777777" w:rsidR="0090153A" w:rsidRPr="000E31F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0988BE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3B5A3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B0170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13E6F9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4C25D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B535F40" w14:textId="4FFF9E1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879E70E" w14:textId="1558A56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53556588" w14:textId="77777777" w:rsidTr="0090153A">
        <w:tc>
          <w:tcPr>
            <w:tcW w:w="1128" w:type="dxa"/>
            <w:shd w:val="clear" w:color="auto" w:fill="auto"/>
            <w:vAlign w:val="bottom"/>
          </w:tcPr>
          <w:p w14:paraId="4C5774C4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К04</w:t>
            </w:r>
          </w:p>
        </w:tc>
        <w:tc>
          <w:tcPr>
            <w:tcW w:w="383" w:type="dxa"/>
            <w:shd w:val="clear" w:color="auto" w:fill="auto"/>
          </w:tcPr>
          <w:p w14:paraId="5227744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EA45894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1E6F39F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641CC3AC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  <w:lang w:val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3E8B7E11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8703130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31BBE33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1B52645C" w14:textId="1C617CA7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</w:tcPr>
          <w:p w14:paraId="6A5C9A78" w14:textId="5BE8D3F3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9ED5AA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177E66C" w14:textId="62F7DC65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FCFAD40" w14:textId="2E53B238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365F4B" w14:textId="59CF04B4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9F2A195" w14:textId="75F44A73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C2D82BB" w14:textId="37D90E8C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8FD2337" w14:textId="1D0FD293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3CC24E" w14:textId="2543147B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FF7158F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502E604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3F03D6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832785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190000C" w14:textId="030E1059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C5E8109" w14:textId="4D95C99F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0890458" w14:textId="1E7FD06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3788825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20BEE07" w14:textId="0664C7D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EB73C50" w14:textId="78D8569D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691A4A1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65669D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91E82BC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28A16C6" w14:textId="63522205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69897C7" w14:textId="60F00124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7036BDC" w14:textId="7268AE6C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94DA418" w14:textId="34F8581A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</w:tr>
      <w:tr w:rsidR="0090153A" w:rsidRPr="008F4456" w14:paraId="4F870739" w14:textId="77777777" w:rsidTr="0090153A">
        <w:tc>
          <w:tcPr>
            <w:tcW w:w="1128" w:type="dxa"/>
            <w:shd w:val="clear" w:color="auto" w:fill="auto"/>
            <w:vAlign w:val="bottom"/>
          </w:tcPr>
          <w:p w14:paraId="0E24F504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К05</w:t>
            </w:r>
          </w:p>
        </w:tc>
        <w:tc>
          <w:tcPr>
            <w:tcW w:w="383" w:type="dxa"/>
            <w:shd w:val="clear" w:color="auto" w:fill="auto"/>
          </w:tcPr>
          <w:p w14:paraId="3AD84F6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76BF28D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2344B88E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E68F54E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B978362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3E981C78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6C890793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49BA2B30" w14:textId="3658A275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</w:tcPr>
          <w:p w14:paraId="5FF48664" w14:textId="015D2126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2D48B10" w14:textId="6CCD5C95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EE7AB64" w14:textId="1D65BFA9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8A71F94" w14:textId="63767B4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E733B2B" w14:textId="536343AE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5B1C89F" w14:textId="7412842B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06A5A1A" w14:textId="2228469A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B0F3EDC" w14:textId="7E2933FE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EB463A" w14:textId="0398C545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F20F46" w14:textId="0DBCA45E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F40DDAD" w14:textId="18FA5ED3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6850965" w14:textId="581492BA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8C62F79" w14:textId="284DCDC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6180F3F" w14:textId="5CF48532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40DB901" w14:textId="4BDB12F8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D7F4264" w14:textId="2E73943A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622C6E1" w14:textId="230A50A3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F346355" w14:textId="5DC42F5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7D37332" w14:textId="4A590A4D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5F70B4C" w14:textId="54ED02D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1793D0D" w14:textId="2391D369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327D86B" w14:textId="2C68219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AA6394A" w14:textId="31DC508E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5F0C378" w14:textId="6C0B16C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087A88A" w14:textId="0074A250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F5976B9" w14:textId="15839388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</w:tr>
      <w:tr w:rsidR="0090153A" w:rsidRPr="008F4456" w14:paraId="0B71D775" w14:textId="77777777" w:rsidTr="0090153A">
        <w:tc>
          <w:tcPr>
            <w:tcW w:w="1128" w:type="dxa"/>
            <w:shd w:val="clear" w:color="auto" w:fill="auto"/>
            <w:vAlign w:val="bottom"/>
          </w:tcPr>
          <w:p w14:paraId="0A2CFF22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К06</w:t>
            </w:r>
          </w:p>
        </w:tc>
        <w:tc>
          <w:tcPr>
            <w:tcW w:w="383" w:type="dxa"/>
            <w:shd w:val="clear" w:color="auto" w:fill="auto"/>
          </w:tcPr>
          <w:p w14:paraId="7B4484A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EA1070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298739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D97109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765500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4BC9D4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42E95F4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</w:tcPr>
          <w:p w14:paraId="53768847" w14:textId="73BF924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</w:tcPr>
          <w:p w14:paraId="0DF88454" w14:textId="219AF81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1F94F1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45B6D76" w14:textId="175BE39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830E5F" w14:textId="3B3794E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8CB4FCA" w14:textId="5E57B1A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AC0ED33" w14:textId="6E9BD64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65877D3" w14:textId="6547A17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AF99945" w14:textId="5D039C9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479A7B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23BB1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CC8618" w14:textId="080B5DB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C41176B" w14:textId="5FBFD2B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82C2F67" w14:textId="371690B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223397E" w14:textId="79918C4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C615DA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E52C96C" w14:textId="77B9A90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9063ACE" w14:textId="2896130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F0AD35F" w14:textId="59F14CA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5B9185" w14:textId="2065219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F145B8">
              <w:rPr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CEA6306" w14:textId="3715C9F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6E5B080" w14:textId="62C6E8E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4B0F7BE" w14:textId="1600C86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41CF450" w14:textId="03E215EE" w:rsidR="0090153A" w:rsidRPr="00F145B8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5D5750E" w14:textId="136FF26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8F88BAD" w14:textId="6167511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21353C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0D60899C" w14:textId="77777777" w:rsidTr="0090153A">
        <w:tc>
          <w:tcPr>
            <w:tcW w:w="1128" w:type="dxa"/>
            <w:shd w:val="clear" w:color="auto" w:fill="auto"/>
            <w:vAlign w:val="bottom"/>
          </w:tcPr>
          <w:p w14:paraId="296347EC" w14:textId="77777777" w:rsidR="0090153A" w:rsidRPr="008F4456" w:rsidRDefault="0090153A" w:rsidP="0090153A">
            <w:pPr>
              <w:spacing w:line="263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К07</w:t>
            </w:r>
          </w:p>
        </w:tc>
        <w:tc>
          <w:tcPr>
            <w:tcW w:w="383" w:type="dxa"/>
            <w:shd w:val="clear" w:color="auto" w:fill="auto"/>
          </w:tcPr>
          <w:p w14:paraId="60CAE6D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30702E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F080DC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304357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383472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E4E97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81EFF7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</w:tcPr>
          <w:p w14:paraId="716F4CA0" w14:textId="48B4047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</w:tcPr>
          <w:p w14:paraId="483AD2FE" w14:textId="5D0FB75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3BD298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AEFC071" w14:textId="3D1BD39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AB68E0F" w14:textId="6F90646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874BB95" w14:textId="1169820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14CE659" w14:textId="17AD93D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E2DA60A" w14:textId="790C93E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847D94D" w14:textId="3EC7EBC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768342B" w14:textId="729258E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3A61D41" w14:textId="505A99B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6BD12F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E8D6B1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5237A2" w14:textId="736AB13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72D195F" w14:textId="16D3A48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8330A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39253D" w14:textId="5F1CCC6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05657C6" w14:textId="6EDAE51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B720CC3" w14:textId="741A091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16079C4" w14:textId="5E934A0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D2C47BF" w14:textId="7FBC411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6C9217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1572C0" w14:textId="538B712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AE00326" w14:textId="27813FC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EE582A6" w14:textId="512CEF5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D1FCD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3DD723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2EADE836" w14:textId="77777777" w:rsidTr="0090153A">
        <w:tc>
          <w:tcPr>
            <w:tcW w:w="1128" w:type="dxa"/>
            <w:shd w:val="clear" w:color="auto" w:fill="auto"/>
            <w:vAlign w:val="bottom"/>
          </w:tcPr>
          <w:p w14:paraId="4B8BD4CD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К08</w:t>
            </w:r>
          </w:p>
        </w:tc>
        <w:tc>
          <w:tcPr>
            <w:tcW w:w="383" w:type="dxa"/>
            <w:shd w:val="clear" w:color="auto" w:fill="auto"/>
          </w:tcPr>
          <w:p w14:paraId="4E6F9FF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2B591C0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495FD9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92E155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7F4BC9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2F493F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BDE89F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61A4C2F9" w14:textId="2479C317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</w:tcPr>
          <w:p w14:paraId="0360550D" w14:textId="797C143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1AB98A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F0C431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475BB71" w14:textId="6E3E097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3A4B6D7" w14:textId="3EF9353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10739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2E786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ACE904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182448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D8C644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F00B8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F8018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607C8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D9710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766B1E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C4E5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1B7A4F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D3FE52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46F21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7C15B6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FDC677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7A336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C128A8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E581E0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85B27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51D301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5A0F1390" w14:textId="77777777" w:rsidTr="0090153A">
        <w:tc>
          <w:tcPr>
            <w:tcW w:w="1128" w:type="dxa"/>
            <w:shd w:val="clear" w:color="auto" w:fill="auto"/>
            <w:vAlign w:val="bottom"/>
          </w:tcPr>
          <w:p w14:paraId="60B22EE4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К09</w:t>
            </w:r>
          </w:p>
        </w:tc>
        <w:tc>
          <w:tcPr>
            <w:tcW w:w="383" w:type="dxa"/>
            <w:shd w:val="clear" w:color="auto" w:fill="auto"/>
          </w:tcPr>
          <w:p w14:paraId="2EBDC16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40B1B82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7CF2964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17CAB3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6C038A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74A9EA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4B4A02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</w:tcPr>
          <w:p w14:paraId="7A3DA81D" w14:textId="5CFF1331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</w:tcPr>
          <w:p w14:paraId="606FEA1A" w14:textId="7CD6D46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74D8A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A8B6D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C7B4214" w14:textId="409038B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FA2C94B" w14:textId="28205E8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310F56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A40C6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7C68B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BCA0F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1B6AFF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8A2BE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7C29F6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69D02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663B95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ACB2A6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25C64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3428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082B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F6EBEB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963A6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C4A904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8DC3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08423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85A923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A95D4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6BF1F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55DE86CD" w14:textId="77777777" w:rsidTr="0090153A">
        <w:tc>
          <w:tcPr>
            <w:tcW w:w="1128" w:type="dxa"/>
            <w:shd w:val="clear" w:color="auto" w:fill="auto"/>
            <w:vAlign w:val="bottom"/>
          </w:tcPr>
          <w:p w14:paraId="0F6E7167" w14:textId="77777777" w:rsidR="0090153A" w:rsidRPr="00201369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К</w:t>
            </w:r>
            <w:r w:rsidRPr="00201369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83" w:type="dxa"/>
            <w:shd w:val="clear" w:color="auto" w:fill="auto"/>
          </w:tcPr>
          <w:p w14:paraId="1B013A1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3" w:type="dxa"/>
            <w:shd w:val="clear" w:color="auto" w:fill="auto"/>
          </w:tcPr>
          <w:p w14:paraId="191E244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3" w:type="dxa"/>
            <w:shd w:val="clear" w:color="auto" w:fill="auto"/>
          </w:tcPr>
          <w:p w14:paraId="346279C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0E7AE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323F5D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59B034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6D9DA9E" w14:textId="77777777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5B16A30F" w14:textId="77DC65E5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</w:tcPr>
          <w:p w14:paraId="6EA4A3BB" w14:textId="6CE11C5E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2A2FF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67E503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6D8777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96C0B7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01018C8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3791A3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F0986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412E77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446AC2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46370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EBA7E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99CEF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EA5D52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AEE7FC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AA8A38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296284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5948C3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ED3815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315569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4A6FD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6458E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5B2765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A7205D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35647EC" w14:textId="5D3E02D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011DB29" w14:textId="2EFFEDA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</w:tr>
      <w:tr w:rsidR="0090153A" w:rsidRPr="008F4456" w14:paraId="0B89CC29" w14:textId="77777777" w:rsidTr="0090153A">
        <w:tc>
          <w:tcPr>
            <w:tcW w:w="1128" w:type="dxa"/>
            <w:shd w:val="clear" w:color="auto" w:fill="auto"/>
            <w:vAlign w:val="bottom"/>
          </w:tcPr>
          <w:p w14:paraId="54E655E4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К10</w:t>
            </w:r>
          </w:p>
        </w:tc>
        <w:tc>
          <w:tcPr>
            <w:tcW w:w="383" w:type="dxa"/>
            <w:shd w:val="clear" w:color="auto" w:fill="auto"/>
          </w:tcPr>
          <w:p w14:paraId="2379E97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6FF3C3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8B5378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B214A4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072B842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2B787C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84EAD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06610D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0D6F3C84" w14:textId="0E7A56C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F7144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763BD6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8668A5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D6D91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542AB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0F8828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B373A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768402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5730A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95CA4B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228098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023B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1C4185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E7EF06" w14:textId="2B4D5A6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EC96C0D" w14:textId="0B9A88B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0433BB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E5795CD" w14:textId="51917AA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11AD901" w14:textId="130A423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E03B4D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3D356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A37B17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A05A2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B06DC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7047A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7AB6A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4064EC47" w14:textId="77777777" w:rsidTr="0090153A">
        <w:tc>
          <w:tcPr>
            <w:tcW w:w="1128" w:type="dxa"/>
            <w:shd w:val="clear" w:color="auto" w:fill="auto"/>
            <w:vAlign w:val="bottom"/>
          </w:tcPr>
          <w:p w14:paraId="406A0800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К11</w:t>
            </w:r>
          </w:p>
        </w:tc>
        <w:tc>
          <w:tcPr>
            <w:tcW w:w="383" w:type="dxa"/>
            <w:shd w:val="clear" w:color="auto" w:fill="auto"/>
          </w:tcPr>
          <w:p w14:paraId="3EC1D04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C60ED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D904E9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42373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F236E7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D50BDF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0D95840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7137DEA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3BF7CB34" w14:textId="5448357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C3B539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B03CA6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B78FB3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B49EAC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DC1D6C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59400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AF9F4C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23064E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9B3633" w14:textId="551C429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E7B2549" w14:textId="0912A0D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5224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4C71A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EB1819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AC466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B9A39D7" w14:textId="3832C15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6A9C990" w14:textId="427B23A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AA69F0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530E52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FD305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7EF41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A6650F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23D32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CD148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69A1D9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16D344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6473E24A" w14:textId="77777777" w:rsidTr="0090153A">
        <w:tc>
          <w:tcPr>
            <w:tcW w:w="1128" w:type="dxa"/>
            <w:shd w:val="clear" w:color="auto" w:fill="auto"/>
            <w:vAlign w:val="bottom"/>
          </w:tcPr>
          <w:p w14:paraId="7AC92CD1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3"/>
              </w:rPr>
            </w:pPr>
            <w:r w:rsidRPr="008F4456">
              <w:rPr>
                <w:rFonts w:ascii="Times New Roman" w:hAnsi="Times New Roman"/>
              </w:rPr>
              <w:t>К12</w:t>
            </w:r>
          </w:p>
        </w:tc>
        <w:tc>
          <w:tcPr>
            <w:tcW w:w="383" w:type="dxa"/>
            <w:shd w:val="clear" w:color="auto" w:fill="auto"/>
          </w:tcPr>
          <w:p w14:paraId="12C943A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E34ABD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5B138F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AE317C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512E72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13BC60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D28A6C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0E9B5E87" w14:textId="0E2F17F2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</w:tcPr>
          <w:p w14:paraId="4B91F409" w14:textId="3FB65862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94BCC05" w14:textId="4AC9AEB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BDEB1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5EE60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8ABF12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74EADF3" w14:textId="51698DA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073FBC7" w14:textId="79B90A3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C8EB31F" w14:textId="596C28A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97A7E16" w14:textId="0989777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B43D2F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400C6F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DEA46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4563B7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333C15" w14:textId="256007C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794F042" w14:textId="211A505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D1ECE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7ABE2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EDD9C4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C166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47F54C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E3E28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875601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9F3CAB6" w14:textId="70171BD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8B49417" w14:textId="4194941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A20674" w14:textId="7C02608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CDE70A5" w14:textId="023D953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</w:tr>
      <w:tr w:rsidR="0090153A" w:rsidRPr="008F4456" w14:paraId="4B2C10A7" w14:textId="77777777" w:rsidTr="0090153A">
        <w:tc>
          <w:tcPr>
            <w:tcW w:w="1128" w:type="dxa"/>
            <w:shd w:val="clear" w:color="auto" w:fill="auto"/>
            <w:vAlign w:val="bottom"/>
          </w:tcPr>
          <w:p w14:paraId="4CBD277E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lastRenderedPageBreak/>
              <w:t>К13</w:t>
            </w:r>
          </w:p>
        </w:tc>
        <w:tc>
          <w:tcPr>
            <w:tcW w:w="383" w:type="dxa"/>
            <w:shd w:val="clear" w:color="auto" w:fill="auto"/>
          </w:tcPr>
          <w:p w14:paraId="0FA0FB3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DD2632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B32471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2DD8C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8611A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03F7F7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F0AF1F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6A0319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1F09D57" w14:textId="79860CA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6D0F6EF" w14:textId="0F91991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99E10FA" w14:textId="5FAA35A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FFE4513" w14:textId="09F8085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ACC64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73FDD4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19935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36253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03E295C" w14:textId="1FDA6BD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BC596CB" w14:textId="4916C7B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636EAEC" w14:textId="1968EFB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3DF3F44" w14:textId="69C08DE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68B0440" w14:textId="40CA89E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E2EB7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5502E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5C64C1" w14:textId="1B0FC12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49212FC" w14:textId="467131B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EF2ED7" w14:textId="4F6BBB4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CE4D5C6" w14:textId="7F8DC0D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1E9B8B0" w14:textId="7C2C56F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9918EA"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E5F14C6" w14:textId="08D43D9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ACCBCA" w14:textId="4C103D2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012F8BF" w14:textId="260801A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2DD9499" w14:textId="1C3330E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99A89ED" w14:textId="796324C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8AA027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4DFA0A2D" w14:textId="77777777" w:rsidTr="0090153A">
        <w:tc>
          <w:tcPr>
            <w:tcW w:w="1128" w:type="dxa"/>
            <w:shd w:val="clear" w:color="auto" w:fill="auto"/>
            <w:vAlign w:val="bottom"/>
          </w:tcPr>
          <w:p w14:paraId="7487C27D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3"/>
              </w:rPr>
            </w:pPr>
            <w:r w:rsidRPr="008F4456">
              <w:rPr>
                <w:rFonts w:ascii="Times New Roman" w:hAnsi="Times New Roman"/>
              </w:rPr>
              <w:t>К14</w:t>
            </w:r>
          </w:p>
        </w:tc>
        <w:tc>
          <w:tcPr>
            <w:tcW w:w="383" w:type="dxa"/>
            <w:shd w:val="clear" w:color="auto" w:fill="auto"/>
          </w:tcPr>
          <w:p w14:paraId="173D1DD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EAF62D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9702E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FB6732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56D2F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8BCB8C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B0869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412884C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1CC165F9" w14:textId="6A9A6BD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271C01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0E3533B" w14:textId="72E7658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BFCB13C" w14:textId="46B1465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8282A7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7F288C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E76EB5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2EBAA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2BC4B6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CA66081" w14:textId="322EEFE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5D0E86A" w14:textId="4DB6D83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A710326" w14:textId="7A91D1F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C929E13" w14:textId="40B8F4F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FC70D8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25DD61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4EB347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E4828E6" w14:textId="47316AC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155D979" w14:textId="7579121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84A93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5D3810" w14:textId="4DD9C04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C3CB2EC" w14:textId="4B396F8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FA90457" w14:textId="35B29D9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2185A24" w14:textId="44AA102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B46FD6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75437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6A9482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6EC059D5" w14:textId="77777777" w:rsidTr="0090153A">
        <w:tc>
          <w:tcPr>
            <w:tcW w:w="1128" w:type="dxa"/>
            <w:shd w:val="clear" w:color="auto" w:fill="auto"/>
            <w:vAlign w:val="bottom"/>
          </w:tcPr>
          <w:p w14:paraId="0C6537F1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К15</w:t>
            </w:r>
          </w:p>
        </w:tc>
        <w:tc>
          <w:tcPr>
            <w:tcW w:w="383" w:type="dxa"/>
            <w:shd w:val="clear" w:color="auto" w:fill="auto"/>
          </w:tcPr>
          <w:p w14:paraId="221FD8F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AD443D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C3B787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088E2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E723C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F81122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05A2E9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5E4F7F2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55E63EE1" w14:textId="4A7AA66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071F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5458D40" w14:textId="20557BD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84884ED" w14:textId="0EA90FC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20462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E30EA2A" w14:textId="0A7D690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594217A" w14:textId="109DBEB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ED530E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3C27AE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6F25127" w14:textId="0832538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9201F75" w14:textId="03CAA80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63A09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915DAC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67747D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90C798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E9FB3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FAE305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82641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475778" w14:textId="0DBA7DA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4F37382" w14:textId="6ED1DAF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AA2FEB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A11BC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57AFE15" w14:textId="4672C72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A724072" w14:textId="19E4851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C1F46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6F0F97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3B48CFAB" w14:textId="77777777" w:rsidTr="0090153A">
        <w:tc>
          <w:tcPr>
            <w:tcW w:w="1128" w:type="dxa"/>
            <w:shd w:val="clear" w:color="auto" w:fill="auto"/>
            <w:vAlign w:val="bottom"/>
          </w:tcPr>
          <w:p w14:paraId="64433291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3"/>
              </w:rPr>
            </w:pPr>
            <w:r w:rsidRPr="00521939">
              <w:rPr>
                <w:rFonts w:ascii="Times New Roman" w:hAnsi="Times New Roman"/>
              </w:rPr>
              <w:t>К16</w:t>
            </w:r>
          </w:p>
        </w:tc>
        <w:tc>
          <w:tcPr>
            <w:tcW w:w="383" w:type="dxa"/>
            <w:shd w:val="clear" w:color="auto" w:fill="auto"/>
          </w:tcPr>
          <w:p w14:paraId="00F7DDF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00BE9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402509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7DAB4C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C5717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433532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00B131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40BD3D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3E8D543" w14:textId="2ACE206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4A5F1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E2F5AA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B4F22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DBAEBA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6EF60EE" w14:textId="3C4E32E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8663637" w14:textId="7C3F208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43ADF2F" w14:textId="1F04843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190C3A5" w14:textId="26F7673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9AE8C4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848328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4C6F10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199C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48801E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0BE837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C73A9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11E6C3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2A8C3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652EF9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6BDDE6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0AD76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F5B80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4A092F8" w14:textId="0B501A5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F330C0F" w14:textId="06CDF9D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4627EB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1A4994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7A2968EE" w14:textId="77777777" w:rsidTr="0090153A">
        <w:tc>
          <w:tcPr>
            <w:tcW w:w="1128" w:type="dxa"/>
            <w:shd w:val="clear" w:color="auto" w:fill="auto"/>
            <w:vAlign w:val="bottom"/>
          </w:tcPr>
          <w:p w14:paraId="7353B679" w14:textId="77777777" w:rsidR="0090153A" w:rsidRPr="00521939" w:rsidRDefault="0090153A" w:rsidP="0090153A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521939">
              <w:rPr>
                <w:rFonts w:ascii="Times New Roman" w:hAnsi="Times New Roman"/>
              </w:rPr>
              <w:t>К17</w:t>
            </w:r>
          </w:p>
        </w:tc>
        <w:tc>
          <w:tcPr>
            <w:tcW w:w="383" w:type="dxa"/>
            <w:shd w:val="clear" w:color="auto" w:fill="auto"/>
          </w:tcPr>
          <w:p w14:paraId="6D8C3A9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7B1803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F90761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40F9F2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659A7F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88D477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EFB2B4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192520A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54B6DE43" w14:textId="36E5637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6798A0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FB118A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80B2D3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D23E2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A7D162" w14:textId="1B0EC9C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4188DD2" w14:textId="754DA9C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D05767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59DE65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9AFCF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5E7434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40CF9C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D7DC6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42E43D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DED575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3C5BF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7A1689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635B8A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FAA68E" w14:textId="215FB92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BD46A07" w14:textId="259F8F6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EF4839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568BA7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DC6C1D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0862E5" w14:textId="704EC92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5C6F822" w14:textId="1988FCD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D29FD73" w14:textId="1CCF2DA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7A522B5C" w14:textId="77777777" w:rsidTr="0090153A">
        <w:tc>
          <w:tcPr>
            <w:tcW w:w="1128" w:type="dxa"/>
            <w:shd w:val="clear" w:color="auto" w:fill="auto"/>
            <w:vAlign w:val="bottom"/>
          </w:tcPr>
          <w:p w14:paraId="21AB7417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К18</w:t>
            </w:r>
          </w:p>
        </w:tc>
        <w:tc>
          <w:tcPr>
            <w:tcW w:w="383" w:type="dxa"/>
            <w:shd w:val="clear" w:color="auto" w:fill="auto"/>
          </w:tcPr>
          <w:p w14:paraId="4991531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72EB20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570108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737EDE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7AE9A5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0064239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CB6615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718E8BB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1BC17917" w14:textId="4061588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84F1C7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E046C3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AB7F8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ECD0E39" w14:textId="3759C6F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BA76BB5" w14:textId="0A329DF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0DBF824" w14:textId="52E1E07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1CB3A71" w14:textId="2B6F043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C8DF83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771BE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77792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B6F215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5EB01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973A8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CAC24E8" w14:textId="3E6D451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310A68C" w14:textId="010079F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0D204F4" w14:textId="7A5452D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414D20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CAD2D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906D8E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6BBA6C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F9F51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3D24B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B554E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E86B0D3" w14:textId="0A53E72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03A947A" w14:textId="3F78049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35FE2FA5" w14:textId="77777777" w:rsidTr="0090153A">
        <w:tc>
          <w:tcPr>
            <w:tcW w:w="1128" w:type="dxa"/>
            <w:shd w:val="clear" w:color="auto" w:fill="auto"/>
            <w:vAlign w:val="bottom"/>
          </w:tcPr>
          <w:p w14:paraId="3D5670DE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К19</w:t>
            </w:r>
          </w:p>
        </w:tc>
        <w:tc>
          <w:tcPr>
            <w:tcW w:w="383" w:type="dxa"/>
            <w:shd w:val="clear" w:color="auto" w:fill="auto"/>
          </w:tcPr>
          <w:p w14:paraId="3834C5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B8F325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F8B26E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860F41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A81E83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4B613C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821303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C27CD4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C43FBBB" w14:textId="049390D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71D2CE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5501FB1" w14:textId="4FD8792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DDC7C40" w14:textId="7921F54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E9790DF" w14:textId="3EAC76F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79D8AF6" w14:textId="795BCC5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1E8D1F0" w14:textId="51BA5EA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BCAC478" w14:textId="7CBE4E5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CE0191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C2F7DF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005B2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9B69D2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DB77F70" w14:textId="75CDDFB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3A0D437" w14:textId="760B7DE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BFA045F" w14:textId="250035C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186617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B54F6F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593C7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14F30BA" w14:textId="31E95F9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60D0093" w14:textId="7F31651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BDBD9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C2C26E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4DD54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F1DC52" w14:textId="6104A32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E9DF733" w14:textId="33FCAAC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214F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666E0264" w14:textId="77777777" w:rsidTr="0090153A">
        <w:tc>
          <w:tcPr>
            <w:tcW w:w="1128" w:type="dxa"/>
            <w:shd w:val="clear" w:color="auto" w:fill="auto"/>
            <w:vAlign w:val="bottom"/>
          </w:tcPr>
          <w:p w14:paraId="737695D8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К20</w:t>
            </w:r>
          </w:p>
        </w:tc>
        <w:tc>
          <w:tcPr>
            <w:tcW w:w="383" w:type="dxa"/>
            <w:shd w:val="clear" w:color="auto" w:fill="auto"/>
          </w:tcPr>
          <w:p w14:paraId="275F758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42DAC9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743EFA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44ECE9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E582B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7822ED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84CEB3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7DB276C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59E789E5" w14:textId="0DFB532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2A200E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C08F77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F0AFC8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87A962" w14:textId="09F5039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679C741" w14:textId="17967BB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8DDDA5D" w14:textId="0314CB2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20EDBC7" w14:textId="4EBB296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1251C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CD771F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3BFF8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C7907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AFF54E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068994D" w14:textId="4FC1C54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7CDFD15" w14:textId="3BC9FB5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472EDD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1C0BF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703733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A6814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5E8F33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4C81D5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C1B47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D88A975" w14:textId="57B9D3D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ED9AD1E" w14:textId="0EFFCB0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FD339E8" w14:textId="26CB067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6143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72A43708" w14:textId="77777777" w:rsidTr="0090153A">
        <w:tc>
          <w:tcPr>
            <w:tcW w:w="1128" w:type="dxa"/>
            <w:shd w:val="clear" w:color="auto" w:fill="auto"/>
            <w:vAlign w:val="bottom"/>
          </w:tcPr>
          <w:p w14:paraId="255EA84C" w14:textId="77777777" w:rsidR="0090153A" w:rsidRPr="008F4456" w:rsidRDefault="0090153A" w:rsidP="0090153A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К21</w:t>
            </w:r>
          </w:p>
        </w:tc>
        <w:tc>
          <w:tcPr>
            <w:tcW w:w="383" w:type="dxa"/>
            <w:shd w:val="clear" w:color="auto" w:fill="auto"/>
          </w:tcPr>
          <w:p w14:paraId="3B6B29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929AE6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F1585B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27B8339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60A128C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1A59E0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9AD311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756F872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34401292" w14:textId="4284A30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154A2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C9745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B81B2E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9B84A3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E02F539" w14:textId="061D683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28640C1" w14:textId="4495B61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6F1D0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B98B8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12BA3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231E1D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EB2847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191DDB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3F415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5DBE77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4C5EF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E4A25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A34D7A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42A2E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F701AF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AC80FA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80E9A1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33B6052" w14:textId="3133220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7EAE116" w14:textId="4922514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8C9E4C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45A93B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6691DA72" w14:textId="77777777" w:rsidTr="0090153A">
        <w:tc>
          <w:tcPr>
            <w:tcW w:w="1128" w:type="dxa"/>
            <w:shd w:val="clear" w:color="auto" w:fill="auto"/>
            <w:vAlign w:val="bottom"/>
          </w:tcPr>
          <w:p w14:paraId="20E01130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К22</w:t>
            </w:r>
          </w:p>
        </w:tc>
        <w:tc>
          <w:tcPr>
            <w:tcW w:w="383" w:type="dxa"/>
            <w:shd w:val="clear" w:color="auto" w:fill="auto"/>
          </w:tcPr>
          <w:p w14:paraId="4F002BD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49EA2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4DD7DC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02ECB5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E3B2A6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ED6D04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2009D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542069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3CA89312" w14:textId="52A1D3A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A1EEE8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FB0CA5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C4E5E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57E675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4E58E7" w14:textId="11AD348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1B584E3" w14:textId="7A40F74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B7D2C0" w14:textId="3CC595B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61D0B3C" w14:textId="5D9D653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44BD7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F25285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896E9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66480A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8A872C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1488D5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7633A4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4BF1F9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32CACD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3F08A8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FF3AA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379074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51A2CD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378828" w14:textId="030D191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56F1BA8" w14:textId="3E765B6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84CD8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BCE8C0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4BD91A1B" w14:textId="77777777" w:rsidTr="0090153A">
        <w:tc>
          <w:tcPr>
            <w:tcW w:w="1128" w:type="dxa"/>
            <w:shd w:val="clear" w:color="auto" w:fill="auto"/>
            <w:vAlign w:val="bottom"/>
          </w:tcPr>
          <w:p w14:paraId="047640CD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К23</w:t>
            </w:r>
          </w:p>
        </w:tc>
        <w:tc>
          <w:tcPr>
            <w:tcW w:w="383" w:type="dxa"/>
            <w:shd w:val="clear" w:color="auto" w:fill="auto"/>
          </w:tcPr>
          <w:p w14:paraId="47A0B5D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B6CC9E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7898F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1348CA3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6A8161A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08C828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977A79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DCE728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E64468F" w14:textId="71037C8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7F3BBF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C7EFD6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ECCFA6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8AEA65F" w14:textId="28888D7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F314E66" w14:textId="19A8606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1996843" w14:textId="6B87538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5419793" w14:textId="1D5B2CB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060B5F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30F31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5E960B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531162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72B738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8FB9ED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08882C" w14:textId="419BD1B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A5CEE6D" w14:textId="3043352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A33C1E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EA2DA4B" w14:textId="11C8F62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89D3023" w14:textId="282BB81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14C6DB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C1A6F8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36858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FACADC9" w14:textId="65990BF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E93BE87" w14:textId="295B21C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50117F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60106D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1BC5BD72" w14:textId="77777777" w:rsidTr="0090153A">
        <w:tc>
          <w:tcPr>
            <w:tcW w:w="1128" w:type="dxa"/>
            <w:shd w:val="clear" w:color="auto" w:fill="auto"/>
            <w:vAlign w:val="bottom"/>
          </w:tcPr>
          <w:p w14:paraId="62CB5FD0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8F4456">
              <w:rPr>
                <w:rFonts w:ascii="Times New Roman" w:hAnsi="Times New Roman"/>
              </w:rPr>
              <w:t>К24</w:t>
            </w:r>
          </w:p>
        </w:tc>
        <w:tc>
          <w:tcPr>
            <w:tcW w:w="383" w:type="dxa"/>
            <w:shd w:val="clear" w:color="auto" w:fill="auto"/>
          </w:tcPr>
          <w:p w14:paraId="2F27AA5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FBECE8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605113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B72497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A79360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71A24D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1047A2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332EEF8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73CF7539" w14:textId="640BC91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D0EEFC" w14:textId="3B6DDB7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26D2D51" w14:textId="0089A6C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17021F7" w14:textId="3BCEB58B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5D3DAA6" w14:textId="099B932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B77DB9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02FD5B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625DD1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59F838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3850F5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2AAFCEF" w14:textId="04176C4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4B645BA" w14:textId="11A138A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F9DAF6F" w14:textId="71084C1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9918EA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F601E5F" w14:textId="6573DB0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57A15A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9E6EBB" w14:textId="665C093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40AD074" w14:textId="73DB3EC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DEBC7C8" w14:textId="37CD470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95C3518" w14:textId="3D052FE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16DDA13" w14:textId="0B0BFE2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E53C426" w14:textId="6621BEF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E98B6F4" w14:textId="37A8B8D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3AF7D9E" w14:textId="5EC6F9A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E72DB1B" w14:textId="1264395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74C8A4D" w14:textId="29F85E8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E62909A" w14:textId="44FCC6C5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</w:tr>
      <w:tr w:rsidR="0090153A" w:rsidRPr="008F4456" w14:paraId="56B3FA31" w14:textId="77777777" w:rsidTr="0090153A">
        <w:tc>
          <w:tcPr>
            <w:tcW w:w="1128" w:type="dxa"/>
            <w:shd w:val="clear" w:color="auto" w:fill="auto"/>
            <w:vAlign w:val="bottom"/>
          </w:tcPr>
          <w:p w14:paraId="0C0175DD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К25</w:t>
            </w:r>
          </w:p>
        </w:tc>
        <w:tc>
          <w:tcPr>
            <w:tcW w:w="383" w:type="dxa"/>
            <w:shd w:val="clear" w:color="auto" w:fill="auto"/>
          </w:tcPr>
          <w:p w14:paraId="2F1362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5BC391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0E72FC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0219C6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479AF2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B402FC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8758DE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78A23A1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0D1C1FD" w14:textId="2AA78B92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A0BF66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7F8B20B" w14:textId="384F230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AD34E06" w14:textId="30002C7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76529F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F072D1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01598EB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63C4E7B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13F9F3C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70AFE1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BC3043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386551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7AADAA" w14:textId="4F00AAE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46544F3" w14:textId="779526D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C12F13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5DBCF47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34FB747D" w14:textId="77777777" w:rsidR="0090153A" w:rsidRPr="00724EF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2DB0B18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E978B3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6C5A56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766951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57364AF" w14:textId="67A9191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56EA5DAC" w14:textId="1D0C2FD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186FF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C8D3B5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3129566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</w:tr>
      <w:tr w:rsidR="0090153A" w:rsidRPr="008F4456" w14:paraId="03EAC40B" w14:textId="77777777" w:rsidTr="0090153A">
        <w:tc>
          <w:tcPr>
            <w:tcW w:w="1128" w:type="dxa"/>
            <w:shd w:val="clear" w:color="auto" w:fill="auto"/>
            <w:vAlign w:val="bottom"/>
          </w:tcPr>
          <w:p w14:paraId="5191FDB8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К26</w:t>
            </w:r>
          </w:p>
        </w:tc>
        <w:tc>
          <w:tcPr>
            <w:tcW w:w="383" w:type="dxa"/>
            <w:shd w:val="clear" w:color="auto" w:fill="auto"/>
          </w:tcPr>
          <w:p w14:paraId="68BF667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1CACF4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C7EADC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2DDCD7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621F1E3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ED7570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633B8F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30A15948" w14:textId="5D345188" w:rsidR="0090153A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</w:tcPr>
          <w:p w14:paraId="094A848A" w14:textId="5440E494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CB623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782FD9E" w14:textId="3B28C7D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7486DFE" w14:textId="1E08D78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0B069B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AD44D0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7D9CAEC8" w14:textId="77777777" w:rsidR="0090153A" w:rsidRPr="00724EF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7EEA1E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76993C52" w14:textId="268853F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FAC1996" w14:textId="5A0F750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85E7CD0" w14:textId="570AB73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BE71201" w14:textId="40F38A5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AA6D0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72690D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908C3C" w14:textId="77777777" w:rsidR="0090153A" w:rsidRPr="00BD42EC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1D60AFB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2142CC9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1AB06C8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D40CB3D" w14:textId="5122F266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F4456">
              <w:rPr>
                <w:sz w:val="23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9C1CC96" w14:textId="0C735E4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AD25FD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3B3DB0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5E580A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85E8A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3B21E9" w14:textId="44BA08D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390E048" w14:textId="11B5F48C" w:rsidR="0090153A" w:rsidRPr="000B06E8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</w:tr>
      <w:tr w:rsidR="0090153A" w:rsidRPr="008F4456" w14:paraId="74280B06" w14:textId="77777777" w:rsidTr="0090153A">
        <w:tc>
          <w:tcPr>
            <w:tcW w:w="1128" w:type="dxa"/>
            <w:shd w:val="clear" w:color="auto" w:fill="auto"/>
            <w:vAlign w:val="bottom"/>
          </w:tcPr>
          <w:p w14:paraId="606F7A24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К27</w:t>
            </w:r>
          </w:p>
        </w:tc>
        <w:tc>
          <w:tcPr>
            <w:tcW w:w="383" w:type="dxa"/>
            <w:shd w:val="clear" w:color="auto" w:fill="auto"/>
          </w:tcPr>
          <w:p w14:paraId="2FAD8DF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02D3E1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2B3B2A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3" w:type="dxa"/>
            <w:shd w:val="clear" w:color="auto" w:fill="auto"/>
          </w:tcPr>
          <w:p w14:paraId="52D9704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AB55C2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A9D813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772D93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28D81D6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7C051D8D" w14:textId="38EAF57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4B97F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E12C928" w14:textId="2FF245D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1BBF44C" w14:textId="7106984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297EF9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9D0120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3E4FA481" w14:textId="77777777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1066B15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4EAD631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CBE599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7EFA1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B4C820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125C35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0C4282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044BBD5" w14:textId="7C6E679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7E68A2F" w14:textId="3BA2D65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22500292" w14:textId="77777777" w:rsidR="0090153A" w:rsidRPr="00724EF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727F582E" w14:textId="3288792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A66BEF2" w14:textId="058ADF3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2B8027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442E3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AAD751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B725C1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D437237" w14:textId="389B8AE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F8160A1" w14:textId="422BB3C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164C040" w14:textId="588DE4BF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</w:tr>
      <w:tr w:rsidR="0090153A" w:rsidRPr="008F4456" w14:paraId="2FB06B6B" w14:textId="77777777" w:rsidTr="0090153A">
        <w:tc>
          <w:tcPr>
            <w:tcW w:w="1128" w:type="dxa"/>
            <w:shd w:val="clear" w:color="auto" w:fill="auto"/>
            <w:vAlign w:val="bottom"/>
          </w:tcPr>
          <w:p w14:paraId="3F3BD86B" w14:textId="77777777" w:rsidR="0090153A" w:rsidRPr="008F4456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 w:rsidRPr="009918EA">
              <w:rPr>
                <w:rFonts w:ascii="Times New Roman" w:hAnsi="Times New Roman"/>
              </w:rPr>
              <w:t>К28</w:t>
            </w:r>
          </w:p>
        </w:tc>
        <w:tc>
          <w:tcPr>
            <w:tcW w:w="383" w:type="dxa"/>
            <w:shd w:val="clear" w:color="auto" w:fill="auto"/>
          </w:tcPr>
          <w:p w14:paraId="75EA68C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CC3317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74DE75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2B1D70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2B929470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1555A6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32796FA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56E6937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77BDB594" w14:textId="05EC578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3EBF36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DE50A49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6C86CE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05F63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9C27258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23A96A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3573AD6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31CFAA86" w14:textId="219DA60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6CD9E51" w14:textId="4A506EBD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93F2F6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80AD2D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24874E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0BA7F9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DBE89DE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51BBEFC6" w14:textId="37F80DC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31EA6EE0" w14:textId="5785FD3A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09AC4917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17CB64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6A4B44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40D63862" w14:textId="42344E1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53DE8C8" w14:textId="250BFA1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6318310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1E84E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7DC9EA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45C0451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</w:tr>
      <w:tr w:rsidR="0090153A" w:rsidRPr="008F4456" w14:paraId="5A4997BA" w14:textId="77777777" w:rsidTr="0090153A">
        <w:tc>
          <w:tcPr>
            <w:tcW w:w="1128" w:type="dxa"/>
            <w:shd w:val="clear" w:color="auto" w:fill="auto"/>
            <w:vAlign w:val="bottom"/>
          </w:tcPr>
          <w:p w14:paraId="1E15BD38" w14:textId="77777777" w:rsidR="0090153A" w:rsidRDefault="0090153A" w:rsidP="0090153A">
            <w:pPr>
              <w:spacing w:line="264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К29</w:t>
            </w:r>
          </w:p>
        </w:tc>
        <w:tc>
          <w:tcPr>
            <w:tcW w:w="383" w:type="dxa"/>
            <w:shd w:val="clear" w:color="auto" w:fill="auto"/>
          </w:tcPr>
          <w:p w14:paraId="4308BC8C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41363155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570F67F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05153426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97E441D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1C07C9C1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  <w:shd w:val="clear" w:color="auto" w:fill="auto"/>
          </w:tcPr>
          <w:p w14:paraId="71D3B3F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3" w:type="dxa"/>
          </w:tcPr>
          <w:p w14:paraId="422DBAC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</w:tcPr>
          <w:p w14:paraId="61AB4C04" w14:textId="66B4D3C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3900E19" w14:textId="6BA4FCA1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87983FD" w14:textId="4518495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78C94F8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DFC1CD2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BEA8207" w14:textId="77777777" w:rsidR="0090153A" w:rsidRPr="005B5569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5E8B02EF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15FC741A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  <w:tc>
          <w:tcPr>
            <w:tcW w:w="384" w:type="dxa"/>
            <w:shd w:val="clear" w:color="auto" w:fill="auto"/>
          </w:tcPr>
          <w:p w14:paraId="10FEC4CB" w14:textId="337CADB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8D04DD4" w14:textId="5122123C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A468CB2" w14:textId="23227B30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F903180" w14:textId="7CDCAFC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69C7D51D" w14:textId="7E6751E8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32479CAB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00520B84" w14:textId="77777777" w:rsidR="0090153A" w:rsidRPr="00BD42EC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</w:p>
        </w:tc>
        <w:tc>
          <w:tcPr>
            <w:tcW w:w="384" w:type="dxa"/>
            <w:shd w:val="clear" w:color="auto" w:fill="auto"/>
          </w:tcPr>
          <w:p w14:paraId="66906DB0" w14:textId="39509992" w:rsidR="0090153A" w:rsidRPr="00D60195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DCCF59E" w14:textId="64205113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4AF7A037" w14:textId="0350DF5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18CA3473" w14:textId="7777777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204AEAC8" w14:textId="46D33A57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 w:rsidRPr="00850EA3"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751DCDAD" w14:textId="3071FFC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13684995" w14:textId="206E963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  <w:r>
              <w:rPr>
                <w:sz w:val="23"/>
                <w:lang w:val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2DB839E" w14:textId="35C6E929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0"/>
                <w:lang w:val="uk-UA" w:eastAsia="uk-UA"/>
              </w:rPr>
            </w:pPr>
          </w:p>
        </w:tc>
        <w:tc>
          <w:tcPr>
            <w:tcW w:w="384" w:type="dxa"/>
            <w:shd w:val="clear" w:color="auto" w:fill="auto"/>
          </w:tcPr>
          <w:p w14:paraId="5A54F780" w14:textId="4D86824B" w:rsidR="0090153A" w:rsidRPr="00724EF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08A7BEB2" w14:textId="3C4152CF" w:rsidR="0090153A" w:rsidRPr="00850EA3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  <w:lang w:val="uk-UA"/>
              </w:rPr>
            </w:pPr>
            <w:r>
              <w:rPr>
                <w:b/>
                <w:sz w:val="28"/>
                <w:szCs w:val="20"/>
                <w:lang w:val="uk-UA" w:eastAsia="uk-UA"/>
              </w:rPr>
              <w:t>+</w:t>
            </w:r>
          </w:p>
        </w:tc>
        <w:tc>
          <w:tcPr>
            <w:tcW w:w="384" w:type="dxa"/>
            <w:shd w:val="clear" w:color="auto" w:fill="auto"/>
          </w:tcPr>
          <w:p w14:paraId="264B7A4C" w14:textId="0AB52C3E" w:rsidR="0090153A" w:rsidRPr="008F445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3"/>
              </w:rPr>
            </w:pPr>
          </w:p>
        </w:tc>
      </w:tr>
    </w:tbl>
    <w:p w14:paraId="4D0C0594" w14:textId="781D5EAC" w:rsidR="002B1519" w:rsidRDefault="002B1519" w:rsidP="002B1519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14:paraId="19C5D8AF" w14:textId="56167023" w:rsidR="00B766AD" w:rsidRDefault="00B766AD" w:rsidP="002B1519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14:paraId="35D8E241" w14:textId="5C6CB4E6" w:rsidR="00B766AD" w:rsidRDefault="00B766AD" w:rsidP="002B1519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14:paraId="5164BADD" w14:textId="77777777" w:rsidR="00B766AD" w:rsidRPr="008301D4" w:rsidRDefault="00B766AD" w:rsidP="002B1519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14:paraId="31B737EA" w14:textId="5941BC31" w:rsidR="00C43956" w:rsidRPr="00202F95" w:rsidRDefault="00B766AD" w:rsidP="00C43956">
      <w:pPr>
        <w:tabs>
          <w:tab w:val="left" w:pos="1219"/>
        </w:tabs>
        <w:spacing w:before="18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lastRenderedPageBreak/>
        <w:t>4</w:t>
      </w:r>
      <w:r w:rsidR="00C43956" w:rsidRPr="00202F95">
        <w:rPr>
          <w:rFonts w:ascii="Times New Roman" w:hAnsi="Times New Roman"/>
          <w:b/>
          <w:spacing w:val="-1"/>
          <w:sz w:val="28"/>
        </w:rPr>
        <w:t>.</w:t>
      </w:r>
      <w:r w:rsidR="00C43956">
        <w:rPr>
          <w:rFonts w:ascii="Times New Roman" w:hAnsi="Times New Roman"/>
          <w:b/>
          <w:spacing w:val="-1"/>
          <w:sz w:val="28"/>
        </w:rPr>
        <w:t>2</w:t>
      </w:r>
      <w:r w:rsidR="00C43956" w:rsidRPr="00202F95">
        <w:rPr>
          <w:rFonts w:ascii="Times New Roman" w:hAnsi="Times New Roman"/>
          <w:b/>
          <w:spacing w:val="-1"/>
          <w:sz w:val="28"/>
        </w:rPr>
        <w:t xml:space="preserve"> МАТРИЦЯ</w:t>
      </w:r>
      <w:r w:rsidR="00C43956" w:rsidRPr="00202F95">
        <w:rPr>
          <w:rFonts w:ascii="Times New Roman" w:hAnsi="Times New Roman"/>
          <w:b/>
          <w:spacing w:val="-17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1"/>
          <w:sz w:val="28"/>
        </w:rPr>
        <w:t>ЗАБЕЗПЕЧЕННЯ</w:t>
      </w:r>
      <w:r w:rsidR="00C43956" w:rsidRPr="00202F95">
        <w:rPr>
          <w:rFonts w:ascii="Times New Roman" w:hAnsi="Times New Roman"/>
          <w:b/>
          <w:spacing w:val="-17"/>
          <w:sz w:val="28"/>
        </w:rPr>
        <w:t xml:space="preserve"> </w:t>
      </w:r>
      <w:r w:rsidR="00C43956" w:rsidRPr="00202F95">
        <w:rPr>
          <w:rFonts w:ascii="Times New Roman" w:hAnsi="Times New Roman"/>
          <w:b/>
          <w:sz w:val="28"/>
        </w:rPr>
        <w:t>ПРОГРАМНИХ</w:t>
      </w:r>
      <w:r w:rsidR="00C43956" w:rsidRPr="00202F95">
        <w:rPr>
          <w:rFonts w:ascii="Times New Roman" w:hAnsi="Times New Roman"/>
          <w:b/>
          <w:spacing w:val="-15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3"/>
          <w:sz w:val="28"/>
        </w:rPr>
        <w:t>РЕЗУЛЬТАТІВ</w:t>
      </w:r>
      <w:r w:rsidR="00C43956" w:rsidRPr="00202F95">
        <w:rPr>
          <w:rFonts w:ascii="Times New Roman" w:hAnsi="Times New Roman"/>
          <w:b/>
          <w:spacing w:val="-16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2"/>
          <w:sz w:val="28"/>
        </w:rPr>
        <w:t>НАВЧАННЯ</w:t>
      </w:r>
      <w:r w:rsidR="00C43956" w:rsidRPr="00202F95">
        <w:rPr>
          <w:rFonts w:ascii="Times New Roman" w:hAnsi="Times New Roman"/>
          <w:b/>
          <w:spacing w:val="-16"/>
          <w:sz w:val="28"/>
        </w:rPr>
        <w:t xml:space="preserve"> </w:t>
      </w:r>
      <w:r w:rsidR="00C43956" w:rsidRPr="00202F95">
        <w:rPr>
          <w:rFonts w:ascii="Times New Roman" w:hAnsi="Times New Roman"/>
          <w:b/>
          <w:sz w:val="28"/>
        </w:rPr>
        <w:t>(ПРН)</w:t>
      </w:r>
      <w:r w:rsidR="00C43956" w:rsidRPr="00202F95">
        <w:rPr>
          <w:rFonts w:ascii="Times New Roman" w:hAnsi="Times New Roman"/>
          <w:b/>
          <w:spacing w:val="60"/>
          <w:w w:val="99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1"/>
          <w:sz w:val="28"/>
        </w:rPr>
        <w:t>ВІДПОВІДНИМИ</w:t>
      </w:r>
      <w:r w:rsidR="00C43956" w:rsidRPr="00202F95">
        <w:rPr>
          <w:rFonts w:ascii="Times New Roman" w:hAnsi="Times New Roman"/>
          <w:b/>
          <w:spacing w:val="-34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1"/>
          <w:sz w:val="28"/>
        </w:rPr>
        <w:t>КОМПОНЕНТАМИ</w:t>
      </w:r>
      <w:r w:rsidR="00C43956">
        <w:rPr>
          <w:rFonts w:ascii="Times New Roman" w:hAnsi="Times New Roman"/>
          <w:b/>
          <w:spacing w:val="-1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33"/>
          <w:sz w:val="28"/>
        </w:rPr>
        <w:t xml:space="preserve"> </w:t>
      </w:r>
      <w:r w:rsidR="00C43956" w:rsidRPr="00202F95">
        <w:rPr>
          <w:rFonts w:ascii="Times New Roman" w:hAnsi="Times New Roman"/>
          <w:b/>
          <w:spacing w:val="-1"/>
          <w:sz w:val="28"/>
        </w:rPr>
        <w:t>ОСВІТНЬ</w:t>
      </w:r>
      <w:r w:rsidR="00C43956">
        <w:rPr>
          <w:rFonts w:ascii="Times New Roman" w:hAnsi="Times New Roman"/>
          <w:b/>
          <w:spacing w:val="-1"/>
          <w:sz w:val="28"/>
        </w:rPr>
        <w:t>ОЇ</w:t>
      </w:r>
      <w:r w:rsidR="00C43956" w:rsidRPr="00202F95">
        <w:rPr>
          <w:rFonts w:ascii="Times New Roman" w:hAnsi="Times New Roman"/>
          <w:b/>
          <w:spacing w:val="60"/>
          <w:w w:val="99"/>
          <w:sz w:val="28"/>
        </w:rPr>
        <w:t xml:space="preserve"> </w:t>
      </w:r>
      <w:r w:rsidR="00C43956" w:rsidRPr="00202F95">
        <w:rPr>
          <w:rFonts w:ascii="Times New Roman" w:hAnsi="Times New Roman"/>
          <w:b/>
          <w:sz w:val="28"/>
        </w:rPr>
        <w:t>ПРОГРАМИ</w:t>
      </w:r>
    </w:p>
    <w:p w14:paraId="41DAB18F" w14:textId="77777777" w:rsidR="00462190" w:rsidRPr="008301D4" w:rsidRDefault="00462190" w:rsidP="0046219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3C509F3" w14:textId="77777777" w:rsidR="00283E4C" w:rsidRDefault="00283E4C" w:rsidP="00212BAA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400"/>
        <w:gridCol w:w="400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90153A" w:rsidRPr="007B7BA4" w14:paraId="59519685" w14:textId="77777777" w:rsidTr="0090153A">
        <w:trPr>
          <w:cantSplit/>
          <w:trHeight w:val="1134"/>
        </w:trPr>
        <w:tc>
          <w:tcPr>
            <w:tcW w:w="875" w:type="dxa"/>
            <w:shd w:val="clear" w:color="auto" w:fill="auto"/>
          </w:tcPr>
          <w:p w14:paraId="2A3E64E6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0"/>
                <w:lang w:eastAsia="uk-UA"/>
              </w:rPr>
            </w:pPr>
            <w:r w:rsidRPr="008F4456">
              <w:rPr>
                <w:sz w:val="18"/>
                <w:szCs w:val="18"/>
                <w:lang w:val="uk-UA" w:eastAsia="uk-UA"/>
              </w:rPr>
              <w:t>Позначки програмних результатів навчання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6B185ED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36B9BAE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ОК2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62404018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ОК3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5E7C969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ОК4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826A22D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</w:t>
            </w:r>
            <w:r>
              <w:rPr>
                <w:sz w:val="20"/>
                <w:szCs w:val="20"/>
                <w:lang w:val="uk-UA" w:eastAsia="uk-UA"/>
              </w:rPr>
              <w:t>К</w:t>
            </w:r>
            <w:r w:rsidRPr="008F4456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D287ACE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ОК6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4FBFE3C" w14:textId="77777777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ОК7</w:t>
            </w:r>
          </w:p>
        </w:tc>
        <w:tc>
          <w:tcPr>
            <w:tcW w:w="391" w:type="dxa"/>
            <w:textDirection w:val="btLr"/>
          </w:tcPr>
          <w:p w14:paraId="0D35CE8F" w14:textId="32502D88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ОК8</w:t>
            </w:r>
          </w:p>
        </w:tc>
        <w:tc>
          <w:tcPr>
            <w:tcW w:w="391" w:type="dxa"/>
            <w:textDirection w:val="btLr"/>
          </w:tcPr>
          <w:p w14:paraId="625535FC" w14:textId="48EF96DE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ОК9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A04FDDA" w14:textId="2A7BA209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2C8B9752" w14:textId="6403EF83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4D006C">
              <w:rPr>
                <w:sz w:val="20"/>
                <w:szCs w:val="20"/>
                <w:lang w:val="uk-UA" w:eastAsia="uk-UA"/>
              </w:rPr>
              <w:t>ОК11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0238F9D6" w14:textId="06084FEE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ОК12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ED5406F" w14:textId="07EF210D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BA027B">
              <w:rPr>
                <w:sz w:val="20"/>
                <w:szCs w:val="20"/>
                <w:lang w:val="uk-UA" w:eastAsia="uk-UA"/>
              </w:rPr>
              <w:t>ОК13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615DD49" w14:textId="7BD39D0D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</w:t>
            </w:r>
            <w:r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FD706C4" w14:textId="003CF7CF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ОК15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72B97D1" w14:textId="3DFB6BE2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ОК16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E6C2EA0" w14:textId="716692F8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ОК17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7459A25" w14:textId="07212278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8F4456">
              <w:rPr>
                <w:sz w:val="20"/>
                <w:szCs w:val="20"/>
                <w:lang w:val="uk-UA" w:eastAsia="uk-UA"/>
              </w:rPr>
              <w:t>ОК18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44377E78" w14:textId="1D33F823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A718EC">
              <w:rPr>
                <w:sz w:val="20"/>
                <w:szCs w:val="20"/>
                <w:lang w:val="uk-UA" w:eastAsia="uk-UA"/>
              </w:rPr>
              <w:t>ОК19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1FFB9358" w14:textId="6DC32670" w:rsidR="0090153A" w:rsidRPr="008F4456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A718EC">
              <w:rPr>
                <w:sz w:val="20"/>
                <w:szCs w:val="20"/>
                <w:lang w:val="uk-UA" w:eastAsia="uk-UA"/>
              </w:rPr>
              <w:t>ОК20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115050F7" w14:textId="72A67AB7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A718EC">
              <w:rPr>
                <w:sz w:val="20"/>
                <w:szCs w:val="20"/>
                <w:lang w:val="uk-UA" w:eastAsia="uk-UA"/>
              </w:rPr>
              <w:t>ОК21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513EDDD5" w14:textId="77BEAB33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A718EC">
              <w:rPr>
                <w:sz w:val="20"/>
                <w:szCs w:val="20"/>
                <w:lang w:val="uk-UA" w:eastAsia="uk-UA"/>
              </w:rPr>
              <w:t>ОК22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3D126DE" w14:textId="68BAB2F2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A718EC">
              <w:rPr>
                <w:sz w:val="20"/>
                <w:szCs w:val="20"/>
                <w:lang w:val="uk-UA" w:eastAsia="uk-UA"/>
              </w:rPr>
              <w:t>ОК23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9CD0178" w14:textId="5D6FCBA6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ОК24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08BE24F3" w14:textId="24E48210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ОК25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019C3547" w14:textId="6D5E62B9" w:rsidR="0090153A" w:rsidRPr="002556EE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ОК26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60B4A4B5" w14:textId="58FE34EA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ОК27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0D1F8B46" w14:textId="2B40C974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ОК28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0E2EC15E" w14:textId="6F7D35D0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2556EE">
              <w:rPr>
                <w:sz w:val="20"/>
                <w:szCs w:val="20"/>
                <w:lang w:val="uk-UA" w:eastAsia="uk-UA"/>
              </w:rPr>
              <w:t>ОК29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2BCEAD2" w14:textId="31866220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81642E">
              <w:rPr>
                <w:sz w:val="20"/>
                <w:szCs w:val="20"/>
                <w:lang w:val="uk-UA" w:eastAsia="uk-UA"/>
              </w:rPr>
              <w:t>ОК30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1489528F" w14:textId="0B6F3F51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5D7581">
              <w:rPr>
                <w:sz w:val="20"/>
                <w:szCs w:val="20"/>
                <w:lang w:val="uk-UA" w:eastAsia="uk-UA"/>
              </w:rPr>
              <w:t>ОК31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7330EA60" w14:textId="45DCCA29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 w:rsidRPr="005D7581">
              <w:rPr>
                <w:sz w:val="20"/>
                <w:szCs w:val="20"/>
                <w:lang w:val="uk-UA" w:eastAsia="uk-UA"/>
              </w:rPr>
              <w:t>ОК32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369C4815" w14:textId="42446887" w:rsidR="0090153A" w:rsidRPr="005D7581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7B7BA4">
              <w:rPr>
                <w:sz w:val="20"/>
                <w:szCs w:val="20"/>
                <w:lang w:val="uk-UA" w:eastAsia="uk-UA"/>
              </w:rPr>
              <w:t>ОК33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14:paraId="248613FD" w14:textId="556AD085" w:rsidR="0090153A" w:rsidRPr="000C4253" w:rsidRDefault="0090153A" w:rsidP="006E3ECF">
            <w:pPr>
              <w:pStyle w:val="rvps2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  <w:highlight w:val="yellow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ОК34</w:t>
            </w:r>
          </w:p>
        </w:tc>
      </w:tr>
      <w:tr w:rsidR="0090153A" w:rsidRPr="0045321B" w14:paraId="4D211FC3" w14:textId="77777777" w:rsidTr="0090153A">
        <w:tc>
          <w:tcPr>
            <w:tcW w:w="875" w:type="dxa"/>
            <w:shd w:val="clear" w:color="auto" w:fill="auto"/>
            <w:vAlign w:val="bottom"/>
          </w:tcPr>
          <w:p w14:paraId="2A084C3A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1" w:type="dxa"/>
            <w:shd w:val="clear" w:color="auto" w:fill="auto"/>
          </w:tcPr>
          <w:p w14:paraId="1B6113B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3EAB6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D433AC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733D25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A18535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241988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9864DA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486C23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05E3093" w14:textId="64420A0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87A4B9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B3F2E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07A16C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C7C29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817BA4" w14:textId="505DD1E8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A71196C" w14:textId="3A4A86E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FE90BB8" w14:textId="010C01CE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73504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DAD99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D9E84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B163C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4EB8A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0F420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363D796" w14:textId="5826FD2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8526A50" w14:textId="452A40F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C54A3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BD00F0" w14:textId="6ACB8156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8D9D2AD" w14:textId="6E04B1E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774085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71EFF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0FAD3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B74488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0F5C6F" w14:textId="1C2D9FD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359BC51" w14:textId="294598D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9A749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497C05E5" w14:textId="77777777" w:rsidTr="0090153A">
        <w:tc>
          <w:tcPr>
            <w:tcW w:w="875" w:type="dxa"/>
            <w:shd w:val="clear" w:color="auto" w:fill="auto"/>
            <w:vAlign w:val="bottom"/>
          </w:tcPr>
          <w:p w14:paraId="0ACC4A71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14:paraId="5A50994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153CE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6CDD99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21126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CBDB1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A22F1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4F4943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188EB0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5E6D12E" w14:textId="50D4DF5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F3AB5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00724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2D19F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4AAC9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DCCFBB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E299C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31C3B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2D9F8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84D5D99" w14:textId="1D5A3F58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B0C9DD5" w14:textId="7FD7348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0FD9C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21B81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5A0820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A841E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F5C13F" w14:textId="2A3CE1F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D033E70" w14:textId="60217D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7F438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D4D663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57D26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2EB11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34DE2F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088BA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E327F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D8015F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5D6FD7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5F4AD552" w14:textId="77777777" w:rsidTr="0090153A">
        <w:tc>
          <w:tcPr>
            <w:tcW w:w="875" w:type="dxa"/>
            <w:shd w:val="clear" w:color="auto" w:fill="auto"/>
            <w:vAlign w:val="bottom"/>
          </w:tcPr>
          <w:p w14:paraId="35FAF716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14:paraId="77E5D91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C70A5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9E5BA7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2EA2B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26527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636EB0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3E3948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C48E1B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CC509C8" w14:textId="4CACCD3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E150D3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A96687" w14:textId="7CB4C59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5CF17A4" w14:textId="782D974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4CADD2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593BEB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087B9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07A860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773C40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334CEE" w14:textId="3E0E544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E1B15E2" w14:textId="46C3263E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0236D9E" w14:textId="026EEB9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31439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EFB58D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8D020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93CE8A" w14:textId="479EF030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067519B" w14:textId="7E078B10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B2A07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C2EA6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9A7E80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97C661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65B11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C486BD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15D197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BA6399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FCA73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2A8D646B" w14:textId="77777777" w:rsidTr="0090153A">
        <w:tc>
          <w:tcPr>
            <w:tcW w:w="875" w:type="dxa"/>
            <w:shd w:val="clear" w:color="auto" w:fill="auto"/>
            <w:vAlign w:val="bottom"/>
          </w:tcPr>
          <w:p w14:paraId="54E6A0A6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14:paraId="2EADF5C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BB3F6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47BC69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7E012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BFEB91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0E85B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2D5ED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163A14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59CBE12" w14:textId="37714F3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9346917" w14:textId="2B6DDE7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B08C2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1FE2E4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423FC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954A92" w14:textId="10F8821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95ACA5C" w14:textId="516F070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120710" w14:textId="28A2898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DA5A9E9" w14:textId="0B8D93E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7412D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0432C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1CC04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084DC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E9CFF7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027F0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D126B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CC6D9C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9E647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E80FEA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B602D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97D87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657DEF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126BA0" w14:textId="7E8331E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1B79931" w14:textId="0810E77E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7CABE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DB216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1B424C" w14:paraId="423B0DB8" w14:textId="77777777" w:rsidTr="0090153A">
        <w:tc>
          <w:tcPr>
            <w:tcW w:w="875" w:type="dxa"/>
            <w:shd w:val="clear" w:color="auto" w:fill="auto"/>
            <w:vAlign w:val="bottom"/>
          </w:tcPr>
          <w:p w14:paraId="0D521FDC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1" w:type="dxa"/>
            <w:shd w:val="clear" w:color="auto" w:fill="auto"/>
          </w:tcPr>
          <w:p w14:paraId="229CFD3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ABB71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59CEF5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959BD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876CE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469BAF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35DEB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299F2C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8AE9FB3" w14:textId="0A1F0CD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E3161DA" w14:textId="6A55A25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83E181" w14:textId="643B7EEC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96EEEB3" w14:textId="5B947B9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C824E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C3C0CD4" w14:textId="59810B2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6C4FE3B" w14:textId="292A6C96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59CF69" w14:textId="46950AA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676CEE7" w14:textId="5D5536F6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EC530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339141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C4C88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4E3E9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3C3BBE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0CB50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8ACB0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09AB4F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1C316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A1256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258B1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E557F3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FE51F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9B93FF" w14:textId="5EC70A80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689960C" w14:textId="7DB329B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4E2039" w14:textId="14EABC2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B37310F" w14:textId="0C41BE80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90153A" w:rsidRPr="0045321B" w14:paraId="6DBD3814" w14:textId="77777777" w:rsidTr="0090153A">
        <w:tc>
          <w:tcPr>
            <w:tcW w:w="875" w:type="dxa"/>
            <w:shd w:val="clear" w:color="auto" w:fill="auto"/>
            <w:vAlign w:val="bottom"/>
          </w:tcPr>
          <w:p w14:paraId="6E8A34AA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1" w:type="dxa"/>
            <w:shd w:val="clear" w:color="auto" w:fill="auto"/>
          </w:tcPr>
          <w:p w14:paraId="4713626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DB2108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32185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3DB912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5C41B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351B3F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071E43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15E6388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C4C2782" w14:textId="6704773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0947BC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5E053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0FB137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26286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1E7BF8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AC1B1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97911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A66D2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B77CA3" w14:textId="5135F829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D356DE1" w14:textId="2BC74DF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C5237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EE2DB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5CF37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F4ED3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13DB178" w14:textId="1E7E178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6CE3BE9" w14:textId="665A9A8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0DD2206" w14:textId="72430CE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E6F2BD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9F224C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979FDB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8077FB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BB83B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B8130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BE41A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E90B9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3860E287" w14:textId="77777777" w:rsidTr="0090153A">
        <w:tc>
          <w:tcPr>
            <w:tcW w:w="875" w:type="dxa"/>
            <w:shd w:val="clear" w:color="auto" w:fill="auto"/>
            <w:vAlign w:val="bottom"/>
          </w:tcPr>
          <w:p w14:paraId="0F1D54B3" w14:textId="77777777" w:rsidR="0090153A" w:rsidRPr="00850EA3" w:rsidRDefault="0090153A" w:rsidP="0090153A">
            <w:pPr>
              <w:spacing w:line="263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1" w:type="dxa"/>
            <w:shd w:val="clear" w:color="auto" w:fill="auto"/>
          </w:tcPr>
          <w:p w14:paraId="73470D3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D243E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82ED60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D93F2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58E61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7F737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37D932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37F53AC" w14:textId="3CE7BF48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4382B008" w14:textId="41ECA4F4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A80896" w14:textId="21A1FF8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45E28A0" w14:textId="5ED3C33D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B495C90" w14:textId="5E9D8D0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70E35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CF6BE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6C810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9F7F4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E393ED" w14:textId="7CF5F10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4AEB49B" w14:textId="022C424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D53590E" w14:textId="76F87CF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18C3126" w14:textId="77909E2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A46481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548403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D38D9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EBA20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7B323DC" w14:textId="35DF9070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E736F70" w14:textId="7754496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D86DE3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0815EF" w14:textId="5CB4EEC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33E5AE0" w14:textId="02EA734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31102C" w14:textId="24393D2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7466F28" w14:textId="488073E2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231F14" w14:textId="42ECF556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26C4266" w14:textId="178CC61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E3BE78C" w14:textId="18067A7C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0CB84E1A" w14:textId="77777777" w:rsidTr="0090153A">
        <w:tc>
          <w:tcPr>
            <w:tcW w:w="875" w:type="dxa"/>
            <w:shd w:val="clear" w:color="auto" w:fill="auto"/>
            <w:vAlign w:val="bottom"/>
          </w:tcPr>
          <w:p w14:paraId="77DF1BFF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14:paraId="4542065D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0FAFA0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5682A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CDF5601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EF3183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F4C42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15112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F8833A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63F3BD0" w14:textId="36B9C35A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2E67B13" w14:textId="0E988F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F0C3994" w14:textId="0DC48EAB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309CD03" w14:textId="6410DF21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A0AF2A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0C1FE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9319B77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F261272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9EA71B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7DB536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9DC2F1" w14:textId="48A1DFB5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F4C67BA" w14:textId="3282EED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1340BAF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B10C7E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392865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CF96BC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D6A7CD" w14:textId="050FF554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9F046D3" w14:textId="59E1478E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DA0750" w14:textId="5043516F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45748DF" w14:textId="24F4AEC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39397C9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032CEC3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32F964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96300A" w14:textId="77777777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BDF11B" w14:textId="4197F8D3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sz w:val="28"/>
                <w:szCs w:val="28"/>
                <w:lang w:val="uk-UA" w:eastAsia="uk-UA"/>
              </w:rPr>
            </w:pPr>
            <w:r w:rsidRPr="00402546">
              <w:rPr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3D79437" w14:textId="2E80F99C" w:rsidR="0090153A" w:rsidRPr="00402546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38057D76" w14:textId="77777777" w:rsidTr="0090153A">
        <w:tc>
          <w:tcPr>
            <w:tcW w:w="875" w:type="dxa"/>
            <w:shd w:val="clear" w:color="auto" w:fill="auto"/>
            <w:vAlign w:val="bottom"/>
          </w:tcPr>
          <w:p w14:paraId="1598ED93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</w:t>
            </w: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850EA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1" w:type="dxa"/>
            <w:shd w:val="clear" w:color="auto" w:fill="auto"/>
          </w:tcPr>
          <w:p w14:paraId="26DEE7B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06CEE2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DF8A28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812CB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9DC13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0B7A6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A62DC0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A235D7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7DA04EAF" w14:textId="773367D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F794BA" w14:textId="7E3186E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A114E80" w14:textId="4D111400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4FD87C7" w14:textId="554B1DA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D4E99C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6D97B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6624B6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F48FC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3CB6D0" w14:textId="233913F3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C3E0428" w14:textId="55F5E47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324E05" w14:textId="5FBF23D9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EE7E756" w14:textId="1DAB76B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A2C00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AED5E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D51636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65E2CE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ED30EB" w14:textId="42CF1C1D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77A9E82" w14:textId="615F3CC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1FB3B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3E9985" w14:textId="1E766E09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19470F0" w14:textId="0DF093B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BD7710" w14:textId="40681F8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D8D6C6A" w14:textId="320F3EF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8502E9" w14:textId="758DF96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ACD8DC5" w14:textId="62A58DDA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AC49255" w14:textId="7ED2083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3BFA98FB" w14:textId="77777777" w:rsidTr="0090153A">
        <w:tc>
          <w:tcPr>
            <w:tcW w:w="875" w:type="dxa"/>
            <w:shd w:val="clear" w:color="auto" w:fill="auto"/>
            <w:vAlign w:val="bottom"/>
          </w:tcPr>
          <w:p w14:paraId="45AAF514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ПР10</w:t>
            </w:r>
          </w:p>
        </w:tc>
        <w:tc>
          <w:tcPr>
            <w:tcW w:w="391" w:type="dxa"/>
            <w:shd w:val="clear" w:color="auto" w:fill="auto"/>
          </w:tcPr>
          <w:p w14:paraId="4A88D89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EA9210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F2754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895225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E21483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DDCE3C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E1A91F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5FB76AD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C5FBB87" w14:textId="09C5D7F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FAA065B" w14:textId="043FCF4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8C2A281" w14:textId="1EFF5333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DE119B6" w14:textId="2A1766E4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A435D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9B2EB1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F2F8E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446EE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5F1604" w14:textId="442789C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5DC7497" w14:textId="7ADDCD3C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571963B" w14:textId="3BDE086A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19D12F3" w14:textId="04603BA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ECD2FC" w14:textId="4FF591EA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566FE2A" w14:textId="25D2003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B316B5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EF0F5D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2D5640" w14:textId="1AEB9BD2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552AB92" w14:textId="572AF3A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8CBD1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3F901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86E585" w14:textId="5BC58AA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C1FF723" w14:textId="4464E77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158A8B3" w14:textId="424D20A2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4C8A3C" w14:textId="6E10559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05FE3E8" w14:textId="03B02C6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9B71964" w14:textId="1DF71472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596D8E0A" w14:textId="77777777" w:rsidTr="0090153A">
        <w:tc>
          <w:tcPr>
            <w:tcW w:w="875" w:type="dxa"/>
            <w:shd w:val="clear" w:color="auto" w:fill="auto"/>
            <w:vAlign w:val="bottom"/>
          </w:tcPr>
          <w:p w14:paraId="17CBB8C4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ПР11</w:t>
            </w:r>
          </w:p>
        </w:tc>
        <w:tc>
          <w:tcPr>
            <w:tcW w:w="391" w:type="dxa"/>
            <w:shd w:val="clear" w:color="auto" w:fill="auto"/>
          </w:tcPr>
          <w:p w14:paraId="7D7BFA0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342C60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97112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79DA70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7BDC94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DFE41D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3F0A45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93DA77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7B79DBD2" w14:textId="1B04910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CF2F091" w14:textId="18A4BEF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F03A618" w14:textId="69A2B57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A07C22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6AF5CE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08BFFD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E34AA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B3B73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87BA6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A07C975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C84986" w14:textId="033DF4A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9B9601D" w14:textId="7ADE662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7A9087C" w14:textId="016BB5F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AB74F9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7640A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9C3CB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D1E25E" w14:textId="4100EF2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6E5F83A" w14:textId="4D604609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70BF3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65256E" w14:textId="5BE4BDE8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A59D57D" w14:textId="2496EF1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5FDECD" w14:textId="7156535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FF30F67" w14:textId="3D48955D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A2AD58" w14:textId="17C7CCD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DE0FB62" w14:textId="670AB3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B18C687" w14:textId="60F90D6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4CAEF50F" w14:textId="77777777" w:rsidTr="0090153A">
        <w:tc>
          <w:tcPr>
            <w:tcW w:w="875" w:type="dxa"/>
            <w:shd w:val="clear" w:color="auto" w:fill="auto"/>
            <w:vAlign w:val="bottom"/>
          </w:tcPr>
          <w:p w14:paraId="5AEF03ED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ПР12</w:t>
            </w:r>
          </w:p>
        </w:tc>
        <w:tc>
          <w:tcPr>
            <w:tcW w:w="391" w:type="dxa"/>
            <w:shd w:val="clear" w:color="auto" w:fill="auto"/>
          </w:tcPr>
          <w:p w14:paraId="1E76835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98D40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0AF85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E52B3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B7DD7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6B8A53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4A7915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AE3DDE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B7F8655" w14:textId="6D4F6BB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651288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8D492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3BD27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05870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19FE0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33D86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02546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6D54A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5564F6" w14:textId="2093C82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E0EE01F" w14:textId="6071630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BB8EC4A" w14:textId="71701118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4DA35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80B70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DFB0AD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DCD9D1" w14:textId="78F17AA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D9CE173" w14:textId="139C6234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681A6E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EDF47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C86AA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B1227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6845B91" w14:textId="62FB5AD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EB99AD3" w14:textId="1CE83740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1755FA1" w14:textId="5FD7F16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EE26833" w14:textId="2218650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EC435A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2C440C16" w14:textId="77777777" w:rsidTr="0090153A">
        <w:tc>
          <w:tcPr>
            <w:tcW w:w="875" w:type="dxa"/>
            <w:shd w:val="clear" w:color="auto" w:fill="auto"/>
            <w:vAlign w:val="bottom"/>
          </w:tcPr>
          <w:p w14:paraId="6EFC2E37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ПР13</w:t>
            </w:r>
          </w:p>
        </w:tc>
        <w:tc>
          <w:tcPr>
            <w:tcW w:w="391" w:type="dxa"/>
            <w:shd w:val="clear" w:color="auto" w:fill="auto"/>
          </w:tcPr>
          <w:p w14:paraId="5B85F82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8DD9E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5ECE4F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19534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9C28A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CF628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E04D90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096F23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B06832F" w14:textId="32C527DC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3E39145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48CCD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FE67C7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40C11D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73D22A5" w14:textId="7A5497FD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F66D4C1" w14:textId="24BEEC33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FCCE85" w14:textId="1A57BF1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B8BBF6D" w14:textId="4CBDB469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B3B7CC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42EE9BD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C9AC6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1E80D30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4ECA7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FBB3EB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D62688C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5189D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A20F14A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CD57FF9" w14:textId="334BC5A1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59B3000" w14:textId="5DF9A1B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8D40D8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EFD9E4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2AE9EF4" w14:textId="7CE98242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014CC36" w14:textId="6448F55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8EAF7B9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2E78A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33FBDB98" w14:textId="77777777" w:rsidTr="0090153A">
        <w:tc>
          <w:tcPr>
            <w:tcW w:w="875" w:type="dxa"/>
            <w:shd w:val="clear" w:color="auto" w:fill="auto"/>
            <w:vAlign w:val="bottom"/>
          </w:tcPr>
          <w:p w14:paraId="49906535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ПР14</w:t>
            </w:r>
          </w:p>
        </w:tc>
        <w:tc>
          <w:tcPr>
            <w:tcW w:w="391" w:type="dxa"/>
            <w:shd w:val="clear" w:color="auto" w:fill="auto"/>
          </w:tcPr>
          <w:p w14:paraId="43878B7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FDBBE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E1D7F4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CA9A1A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AABCEF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1F0B0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0F7864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CB1A665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2E63C9D" w14:textId="49D648BF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B0141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FEF55C" w14:textId="253716D6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6177B20" w14:textId="02EB7724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DDB570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A5E681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88C99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7AA80D2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31CBF66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0E76DF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737D1E" w14:textId="4D73E922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E93CB8E" w14:textId="16EC50FB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6F4D064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EB62F3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3FB6DB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C56BA57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3759B9" w14:textId="72C38B93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479D7EF" w14:textId="337B294D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5DE1D6" w14:textId="52CE7884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9ADABCD" w14:textId="26981570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A4C83E" w14:textId="7777777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A2B43C" w14:textId="55F2525E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EE94719" w14:textId="4C4EC800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6597A1A" w14:textId="055B7867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1AE0021" w14:textId="2126B713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B47ACCF" w14:textId="654A1B75" w:rsidR="0090153A" w:rsidRPr="00904627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904627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</w:tr>
      <w:tr w:rsidR="0090153A" w:rsidRPr="0045321B" w14:paraId="5A3A9D9F" w14:textId="77777777" w:rsidTr="0090153A">
        <w:tc>
          <w:tcPr>
            <w:tcW w:w="875" w:type="dxa"/>
            <w:shd w:val="clear" w:color="auto" w:fill="auto"/>
            <w:vAlign w:val="bottom"/>
          </w:tcPr>
          <w:p w14:paraId="602422DE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lastRenderedPageBreak/>
              <w:t>ПР15</w:t>
            </w:r>
          </w:p>
        </w:tc>
        <w:tc>
          <w:tcPr>
            <w:tcW w:w="391" w:type="dxa"/>
            <w:shd w:val="clear" w:color="auto" w:fill="auto"/>
          </w:tcPr>
          <w:p w14:paraId="655A97E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818EE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53C03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001830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0B775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EECE8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75DD2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6947FD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3B2A971" w14:textId="064956D3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81B205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3B40CE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D600AAE" w14:textId="670C434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8868C5A" w14:textId="5C7CCFB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CC33C0C" w14:textId="3B3A1ED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8E39305" w14:textId="3FBDD2C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D8BE7A0" w14:textId="1E465E45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41E9E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B6F14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53DB2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0B729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38A5D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3FC4E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72E0C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256DC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F2774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D72A9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8A0BD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DF441C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8BEB2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8C9D13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16B5FA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425AF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A9B8B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20E4C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75AA9047" w14:textId="77777777" w:rsidTr="0090153A">
        <w:tc>
          <w:tcPr>
            <w:tcW w:w="875" w:type="dxa"/>
            <w:shd w:val="clear" w:color="auto" w:fill="auto"/>
            <w:vAlign w:val="bottom"/>
          </w:tcPr>
          <w:p w14:paraId="15BDCC55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ПР16</w:t>
            </w:r>
          </w:p>
        </w:tc>
        <w:tc>
          <w:tcPr>
            <w:tcW w:w="391" w:type="dxa"/>
            <w:shd w:val="clear" w:color="auto" w:fill="auto"/>
          </w:tcPr>
          <w:p w14:paraId="2D549E1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42921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EEAF76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22516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A9AE48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33D89F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E1FBA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22D1518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6A7F2CEC" w14:textId="49FA4FB9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EB46F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C0EDE9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7DB3F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E6E39FD" w14:textId="704C10B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5B37347" w14:textId="312ABA1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05A58DC" w14:textId="08D42D7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50FE99C" w14:textId="4F32BED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E81B88C" w14:textId="47FB255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91B98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E86AA9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F4B07B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C7405C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A0E2E0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D07DBA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82F9E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8B9D10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95100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0939FA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60805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29608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69E93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250E0C" w14:textId="68CFB21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798A0C6" w14:textId="1E65F1D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5CB18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01393F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6A14B980" w14:textId="77777777" w:rsidTr="0090153A">
        <w:tc>
          <w:tcPr>
            <w:tcW w:w="875" w:type="dxa"/>
            <w:shd w:val="clear" w:color="auto" w:fill="auto"/>
            <w:vAlign w:val="bottom"/>
          </w:tcPr>
          <w:p w14:paraId="2B6DFC77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ПР17</w:t>
            </w:r>
          </w:p>
        </w:tc>
        <w:tc>
          <w:tcPr>
            <w:tcW w:w="391" w:type="dxa"/>
            <w:shd w:val="clear" w:color="auto" w:fill="auto"/>
          </w:tcPr>
          <w:p w14:paraId="357B20B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A220B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9CE9E7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6A32B9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CCBA48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B72DD9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0AC36A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3E4B19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79B8CEF2" w14:textId="5330D83E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E821E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169B53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5918E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1E2D2B" w14:textId="02F1005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8B78D3C" w14:textId="72A6E27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4B1FCA2" w14:textId="42E9ED3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35916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18830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6840A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84D93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8F47E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C5AF0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D75D2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1E80C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40499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954B94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25540F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BAB4CE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5B1303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92F3E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A4144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A9B69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3CE827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6EFCB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E3011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7968DCEF" w14:textId="77777777" w:rsidTr="0090153A">
        <w:tc>
          <w:tcPr>
            <w:tcW w:w="875" w:type="dxa"/>
            <w:shd w:val="clear" w:color="auto" w:fill="auto"/>
            <w:vAlign w:val="bottom"/>
          </w:tcPr>
          <w:p w14:paraId="381D4A74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ПР18</w:t>
            </w:r>
          </w:p>
        </w:tc>
        <w:tc>
          <w:tcPr>
            <w:tcW w:w="391" w:type="dxa"/>
            <w:shd w:val="clear" w:color="auto" w:fill="auto"/>
          </w:tcPr>
          <w:p w14:paraId="56BE0DA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1E540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A8B39C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A349D4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835F2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DE710C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7B441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DFE09F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67EFD6C2" w14:textId="477CE8D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0EB75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A9CE09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F610C72" w14:textId="074AFFC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9275A78" w14:textId="634301CE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5C65408" w14:textId="1CA9227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49297B6" w14:textId="423F971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D3150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DAADA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2456A3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C0790F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50882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83295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D5AFCC" w14:textId="1F9CE96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3C5D9A3" w14:textId="3FB5F33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3B025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D6231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40E095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98A427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25084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FBC64D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975510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B2CAAB" w14:textId="61B3060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A15DA75" w14:textId="4431A5E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36AC0A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16C995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707B695D" w14:textId="77777777" w:rsidTr="0090153A">
        <w:tc>
          <w:tcPr>
            <w:tcW w:w="875" w:type="dxa"/>
            <w:shd w:val="clear" w:color="auto" w:fill="auto"/>
            <w:vAlign w:val="bottom"/>
          </w:tcPr>
          <w:p w14:paraId="46F0A606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ПР19</w:t>
            </w:r>
          </w:p>
        </w:tc>
        <w:tc>
          <w:tcPr>
            <w:tcW w:w="391" w:type="dxa"/>
            <w:shd w:val="clear" w:color="auto" w:fill="auto"/>
          </w:tcPr>
          <w:p w14:paraId="191E0EE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2F25F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8CF36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6A2C2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2BDC3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ABBE8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B8789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ECF770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3F6F9E6" w14:textId="35D09AC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4DD932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362BAD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A5F5F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2D9B8E2" w14:textId="2BFA62A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59679C3" w14:textId="3FA77809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8CA0881" w14:textId="16B4C32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9B50E76" w14:textId="0945586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F8974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8D0C43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C04D6E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0B498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5BD3D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DA3F09" w14:textId="2FB0108E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BB11FFF" w14:textId="11DDE92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52570C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642E9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65BA4A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4C8800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E51CF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95B41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2B515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CDD49A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5F88F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C15A0B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C3E03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1025F9F7" w14:textId="77777777" w:rsidTr="0090153A">
        <w:tc>
          <w:tcPr>
            <w:tcW w:w="875" w:type="dxa"/>
            <w:shd w:val="clear" w:color="auto" w:fill="auto"/>
            <w:vAlign w:val="bottom"/>
          </w:tcPr>
          <w:p w14:paraId="4986051A" w14:textId="77777777" w:rsidR="0090153A" w:rsidRPr="00850EA3" w:rsidRDefault="0090153A" w:rsidP="0090153A">
            <w:pPr>
              <w:spacing w:line="264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ПР20</w:t>
            </w:r>
          </w:p>
        </w:tc>
        <w:tc>
          <w:tcPr>
            <w:tcW w:w="391" w:type="dxa"/>
            <w:shd w:val="clear" w:color="auto" w:fill="auto"/>
          </w:tcPr>
          <w:p w14:paraId="357E9B1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50FFF9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CC4B7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577323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8CE9E6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9A0C73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06659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473490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8731915" w14:textId="1816F9A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296175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3094C5A" w14:textId="1077D973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6C2EEF1" w14:textId="50FEA8F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5560A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969BCF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883F2F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0D3C1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BC6D49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D73C7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D385CC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64B2DA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D2456D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24156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56CD98" w14:textId="60DDDDA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A19EF46" w14:textId="435FE5C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FFD2CF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B2E616" w14:textId="3A8D377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031921E" w14:textId="1618757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BF3E4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C3DD5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0E39E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0CFC9BE" w14:textId="5694D9D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E7B3B0E" w14:textId="003BEDA5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954CB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ABB2F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54725925" w14:textId="77777777" w:rsidTr="0090153A">
        <w:tc>
          <w:tcPr>
            <w:tcW w:w="875" w:type="dxa"/>
            <w:shd w:val="clear" w:color="auto" w:fill="auto"/>
            <w:vAlign w:val="bottom"/>
          </w:tcPr>
          <w:p w14:paraId="1BF33234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ПР21</w:t>
            </w:r>
          </w:p>
        </w:tc>
        <w:tc>
          <w:tcPr>
            <w:tcW w:w="391" w:type="dxa"/>
            <w:shd w:val="clear" w:color="auto" w:fill="auto"/>
          </w:tcPr>
          <w:p w14:paraId="5BD9B49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F17AB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FE90D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0806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EDB69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8275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F2F26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62C69BB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724ACD3B" w14:textId="15C5DD4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AB052E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9688B1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AAC7C7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62EF6C2" w14:textId="27760D9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2BD460B" w14:textId="76F4E0DA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234FE78" w14:textId="2B62FA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6131FC8" w14:textId="54A4D51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B6FB7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DB07A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C2A88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3C828D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0D4C71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DE642F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A43C3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8A640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F31BA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7941C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7DCE37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0EBE8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AFC4F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23161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1411B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7F8F97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5863AF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910A8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6AE0A7F3" w14:textId="77777777" w:rsidTr="0090153A">
        <w:tc>
          <w:tcPr>
            <w:tcW w:w="875" w:type="dxa"/>
            <w:shd w:val="clear" w:color="auto" w:fill="auto"/>
            <w:vAlign w:val="bottom"/>
          </w:tcPr>
          <w:p w14:paraId="41D2C273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ПР22</w:t>
            </w:r>
          </w:p>
        </w:tc>
        <w:tc>
          <w:tcPr>
            <w:tcW w:w="391" w:type="dxa"/>
            <w:shd w:val="clear" w:color="auto" w:fill="auto"/>
          </w:tcPr>
          <w:p w14:paraId="4D7A7FB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F830D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A9451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CD0EC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BCA65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45F40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AE9E2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2DCF18B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1F55B0B" w14:textId="784FF0A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CB25CA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198901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DBA527" w14:textId="0F2F770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95BC63A" w14:textId="4178F18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D058B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E74B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B58A3D5" w14:textId="2AF6328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291E8F7" w14:textId="35F635C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A3034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C09EF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9E7B9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4F802E2" w14:textId="41FDC0A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29936654" w14:textId="0C5863B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6C9704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8E4D30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D812DE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C9E54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F6CEA9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71A0D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34323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778621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571572" w14:textId="3ED4D5C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7DE8624" w14:textId="0A80DAD9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CCD0B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70F5A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01C45BAC" w14:textId="77777777" w:rsidTr="0090153A">
        <w:tc>
          <w:tcPr>
            <w:tcW w:w="875" w:type="dxa"/>
            <w:shd w:val="clear" w:color="auto" w:fill="auto"/>
            <w:vAlign w:val="bottom"/>
          </w:tcPr>
          <w:p w14:paraId="4797F4D0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ПР23</w:t>
            </w:r>
          </w:p>
        </w:tc>
        <w:tc>
          <w:tcPr>
            <w:tcW w:w="391" w:type="dxa"/>
            <w:shd w:val="clear" w:color="auto" w:fill="auto"/>
          </w:tcPr>
          <w:p w14:paraId="2B9799D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1F4C0F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59C90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5FD88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201EFE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F5D7AB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39736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3DC59886" w14:textId="061A30F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770C335E" w14:textId="595ED9B9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A1B82E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C79A52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C246E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525DAB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844621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272FA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EE757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A1D6CC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E2627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E818B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09FCA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2D6A8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E5CA62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35F936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A6400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F2A76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00C0A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8FAED2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D6883D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D9625E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389FE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5C29DB" w14:textId="35D4A535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9BE799E" w14:textId="57D6754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B4C920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38B7C3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02E44DC4" w14:textId="77777777" w:rsidTr="0090153A">
        <w:tc>
          <w:tcPr>
            <w:tcW w:w="875" w:type="dxa"/>
            <w:shd w:val="clear" w:color="auto" w:fill="auto"/>
            <w:vAlign w:val="bottom"/>
          </w:tcPr>
          <w:p w14:paraId="64FD81C4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ПР24</w:t>
            </w:r>
          </w:p>
        </w:tc>
        <w:tc>
          <w:tcPr>
            <w:tcW w:w="391" w:type="dxa"/>
            <w:shd w:val="clear" w:color="auto" w:fill="auto"/>
          </w:tcPr>
          <w:p w14:paraId="6C68237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7225158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13B77D3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14C529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80A5FD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0BE99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0E12E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1F5DB54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43F85D9F" w14:textId="60790FB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A2C62A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D226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0956D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5686A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79504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C09548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CFCF41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F2C2A6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C62D54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9C0E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BF5A50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C85B2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65DB2C6" w14:textId="39D2AE4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3A013F8" w14:textId="6275CE2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F2AFA37" w14:textId="271BD5A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ECE0A3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69B718" w14:textId="5C73D7D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FA1DD87" w14:textId="16BE8C5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BC344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22F208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5008C0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07C07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16FF86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99CA28" w14:textId="632C02C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9ED3D97" w14:textId="26D3646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424334D4" w14:textId="77777777" w:rsidTr="0090153A">
        <w:tc>
          <w:tcPr>
            <w:tcW w:w="875" w:type="dxa"/>
            <w:shd w:val="clear" w:color="auto" w:fill="auto"/>
            <w:vAlign w:val="bottom"/>
          </w:tcPr>
          <w:p w14:paraId="0B88102E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ПР25</w:t>
            </w:r>
          </w:p>
        </w:tc>
        <w:tc>
          <w:tcPr>
            <w:tcW w:w="391" w:type="dxa"/>
            <w:shd w:val="clear" w:color="auto" w:fill="auto"/>
          </w:tcPr>
          <w:p w14:paraId="7DE15C1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499816E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6AB44E9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382EE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06B4BC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46C33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BB2DF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6FA2A68E" w14:textId="2A72BA6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2FDECCD9" w14:textId="2AAED60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65673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348BC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E34E5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418C5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B0CD0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B74C7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FCEB1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D38907" w14:textId="0E65A07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23CA9D0" w14:textId="739B5F95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4B42F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E55C71F" w14:textId="6BC8CA2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BC4A755" w14:textId="66CD78A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254552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5280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06200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0768B5" w14:textId="1100B98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548E27D" w14:textId="635FA1C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259D45" w14:textId="63DA24B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60F1AF6" w14:textId="42BF74E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C8A205D" w14:textId="36F0251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08772F" w14:textId="45F53F8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1D13963" w14:textId="4A4AE99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29379B6" w14:textId="6C93D87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EB1006D" w14:textId="7EE3472E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76A301C" w14:textId="447FDB6A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1D9A8CF8" w14:textId="77777777" w:rsidTr="0090153A">
        <w:tc>
          <w:tcPr>
            <w:tcW w:w="875" w:type="dxa"/>
            <w:shd w:val="clear" w:color="auto" w:fill="auto"/>
            <w:vAlign w:val="bottom"/>
          </w:tcPr>
          <w:p w14:paraId="274E7A9D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ПР26</w:t>
            </w:r>
          </w:p>
        </w:tc>
        <w:tc>
          <w:tcPr>
            <w:tcW w:w="391" w:type="dxa"/>
            <w:shd w:val="clear" w:color="auto" w:fill="auto"/>
          </w:tcPr>
          <w:p w14:paraId="08C2AB7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2F3879D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24A76B9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D6B5E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0D2E0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AC2EA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D8630D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1FC4D6A7" w14:textId="702EB1B5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700C1A64" w14:textId="5F5C589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B5D655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0498F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6DDD1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C81B5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4CCC96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57E34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B76A6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C7A713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056763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001119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0C94E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1B8A9CD" w14:textId="4A6472A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456DCF1" w14:textId="6CD9173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366B74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91312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1848C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DAD452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B41AAF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149F8B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DD6621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47EB4C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E9D949" w14:textId="0A8F3AE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54198B0" w14:textId="1056CBE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08B899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2AC7D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0D06CD34" w14:textId="77777777" w:rsidTr="0090153A">
        <w:tc>
          <w:tcPr>
            <w:tcW w:w="875" w:type="dxa"/>
            <w:shd w:val="clear" w:color="auto" w:fill="auto"/>
            <w:vAlign w:val="bottom"/>
          </w:tcPr>
          <w:p w14:paraId="4D1ECA81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ПР27</w:t>
            </w:r>
          </w:p>
        </w:tc>
        <w:tc>
          <w:tcPr>
            <w:tcW w:w="391" w:type="dxa"/>
            <w:shd w:val="clear" w:color="auto" w:fill="auto"/>
          </w:tcPr>
          <w:p w14:paraId="314B8A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3A0C85C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0D75B94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851AE4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0980A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3C56A6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7901D1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1EC729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0EB8676E" w14:textId="5D6B8C2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3648E4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3B3E14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6D77C8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D0FEF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3D12A5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A52D7D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72F842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4EDFB0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C4F99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7A8D858" w14:textId="33D449C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3809FC8" w14:textId="721FFDA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87E8023" w14:textId="769BD7E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06BFA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F3CDD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52BF52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2691A1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51B737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928BD0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AE761A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999DD12" w14:textId="505415F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EC2C51E" w14:textId="74BFA14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10F7F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305F0C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5F2328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787FAD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34802EF8" w14:textId="77777777" w:rsidTr="0090153A">
        <w:tc>
          <w:tcPr>
            <w:tcW w:w="875" w:type="dxa"/>
            <w:shd w:val="clear" w:color="auto" w:fill="auto"/>
            <w:vAlign w:val="bottom"/>
          </w:tcPr>
          <w:p w14:paraId="58FB090C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EA3">
              <w:rPr>
                <w:rFonts w:ascii="Times New Roman" w:hAnsi="Times New Roman"/>
                <w:sz w:val="22"/>
                <w:szCs w:val="22"/>
              </w:rPr>
              <w:t>ПР28</w:t>
            </w:r>
          </w:p>
        </w:tc>
        <w:tc>
          <w:tcPr>
            <w:tcW w:w="391" w:type="dxa"/>
            <w:shd w:val="clear" w:color="auto" w:fill="auto"/>
          </w:tcPr>
          <w:p w14:paraId="3197044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098CC9E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7929704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C59F8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985AD0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4B94C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964DD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23A227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7F35CF07" w14:textId="66F4A3B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E54452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1ED4AD3" w14:textId="44DB741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75C44D6" w14:textId="7BA2045A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9C9AAD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8AB156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660E57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4FBFE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82BBD7" w14:textId="32010AD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366D11BB" w14:textId="6D08CED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14DF89F" w14:textId="05F2E81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7479C63" w14:textId="52BD9A3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1477DC0" w14:textId="0F44E5A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EAFE4E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CEE181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51EE2A1" w14:textId="4ED2C344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CE8FDC6" w14:textId="397D196B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15C731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2B905B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1DF436" w14:textId="0699EEE2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B2E7937" w14:textId="5A6E0C2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0ECE2F0" w14:textId="4AD4E28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ACACE40" w14:textId="088CD57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1576EE1" w14:textId="6403FF6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2456A82" w14:textId="086A1DD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0C13BC9F" w14:textId="13A66746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:rsidRPr="0045321B" w14:paraId="7878FC7E" w14:textId="77777777" w:rsidTr="0090153A">
        <w:tc>
          <w:tcPr>
            <w:tcW w:w="875" w:type="dxa"/>
            <w:shd w:val="clear" w:color="auto" w:fill="auto"/>
            <w:vAlign w:val="bottom"/>
          </w:tcPr>
          <w:p w14:paraId="34969D9C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0EA3">
              <w:rPr>
                <w:rFonts w:ascii="Times New Roman" w:hAnsi="Times New Roman"/>
                <w:sz w:val="22"/>
                <w:szCs w:val="22"/>
                <w:lang w:val="ru-RU"/>
              </w:rPr>
              <w:t>ПР29</w:t>
            </w:r>
          </w:p>
        </w:tc>
        <w:tc>
          <w:tcPr>
            <w:tcW w:w="391" w:type="dxa"/>
            <w:shd w:val="clear" w:color="auto" w:fill="auto"/>
          </w:tcPr>
          <w:p w14:paraId="1129486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77CAA1D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33B028A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813427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5EA905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2B179F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DA17A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5A559B93" w14:textId="6A085C08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</w:tcPr>
          <w:p w14:paraId="56E4BAE4" w14:textId="3A4ABEB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FE2A0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4337EDA" w14:textId="5DBF9A5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69647D0" w14:textId="0DD833E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E4DCF8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A1E52A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855420F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9D4032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58ACB5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8A8657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F4A107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765F3C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D45F7A1" w14:textId="1A8FCF20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7039A943" w14:textId="118DF40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6F1F5E0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21665782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6E37D58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F07FBA0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04D29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B4E4C3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15CF32D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8DD95C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7C6E36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0FD66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0EA095A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19A84B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53A" w14:paraId="581C6ACE" w14:textId="77777777" w:rsidTr="0090153A">
        <w:tc>
          <w:tcPr>
            <w:tcW w:w="875" w:type="dxa"/>
            <w:shd w:val="clear" w:color="auto" w:fill="auto"/>
            <w:vAlign w:val="bottom"/>
          </w:tcPr>
          <w:p w14:paraId="547B662F" w14:textId="77777777" w:rsidR="0090153A" w:rsidRPr="00850EA3" w:rsidRDefault="0090153A" w:rsidP="0090153A">
            <w:pPr>
              <w:spacing w:line="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ПР30</w:t>
            </w:r>
          </w:p>
        </w:tc>
        <w:tc>
          <w:tcPr>
            <w:tcW w:w="391" w:type="dxa"/>
            <w:shd w:val="clear" w:color="auto" w:fill="auto"/>
          </w:tcPr>
          <w:p w14:paraId="1D0BEF0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DDD536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B74EE">
              <w:rPr>
                <w:sz w:val="28"/>
                <w:szCs w:val="28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5ED5864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408D7FB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0F68E66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65C826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03294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6B31FC2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</w:tcPr>
          <w:p w14:paraId="225307F9" w14:textId="1A09ACDC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66658F01" w14:textId="6468B35F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12C185D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3AFA36A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41D0E7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9C1004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5C33EF0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F6657A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243CA524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5980DE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55A16C1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C27E10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0F0873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67FE8E6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5416A7E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04353047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0789CCF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4C88E9E9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3B8262BE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1412D75C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31DCB113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A81F8C5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673199B8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1" w:type="dxa"/>
            <w:shd w:val="clear" w:color="auto" w:fill="auto"/>
          </w:tcPr>
          <w:p w14:paraId="74E3274B" w14:textId="77777777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14:paraId="49676753" w14:textId="00392A2D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91" w:type="dxa"/>
            <w:shd w:val="clear" w:color="auto" w:fill="auto"/>
          </w:tcPr>
          <w:p w14:paraId="1EF3B764" w14:textId="2C13A0F1" w:rsidR="0090153A" w:rsidRPr="007B74EE" w:rsidRDefault="0090153A" w:rsidP="0090153A">
            <w:pPr>
              <w:pStyle w:val="rvps2"/>
              <w:spacing w:before="0" w:beforeAutospacing="0" w:after="12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B74EE">
              <w:rPr>
                <w:b/>
                <w:color w:val="000000"/>
                <w:sz w:val="28"/>
                <w:szCs w:val="28"/>
                <w:lang w:val="uk-UA" w:eastAsia="uk-UA"/>
              </w:rPr>
              <w:t>+</w:t>
            </w:r>
          </w:p>
        </w:tc>
      </w:tr>
    </w:tbl>
    <w:p w14:paraId="412508AE" w14:textId="77777777" w:rsidR="00C43956" w:rsidRDefault="00C43956">
      <w:pPr>
        <w:widowControl/>
        <w:snapToGrid/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4CACA7C" w14:textId="77777777" w:rsidR="00C43956" w:rsidRDefault="00C43956" w:rsidP="00C43956">
      <w:pPr>
        <w:jc w:val="center"/>
        <w:rPr>
          <w:rFonts w:ascii="Times New Roman" w:hAnsi="Times New Roman"/>
          <w:b/>
          <w:sz w:val="28"/>
        </w:rPr>
        <w:sectPr w:rsidR="00C43956" w:rsidSect="00D4428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F37E0A5" w14:textId="404ECBAC" w:rsidR="00C43956" w:rsidRPr="00C43956" w:rsidRDefault="000F4BF0" w:rsidP="00C439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C43956" w:rsidRPr="00202F95">
        <w:rPr>
          <w:rFonts w:ascii="Times New Roman" w:hAnsi="Times New Roman"/>
          <w:b/>
          <w:sz w:val="28"/>
        </w:rPr>
        <w:t xml:space="preserve">.3. </w:t>
      </w:r>
      <w:r w:rsidR="00C43956" w:rsidRPr="00C43956">
        <w:rPr>
          <w:rFonts w:ascii="Times New Roman" w:hAnsi="Times New Roman"/>
          <w:b/>
          <w:sz w:val="28"/>
        </w:rPr>
        <w:t>ТАБЛИЦЯ СПІВВІДНОШЕННЯ</w:t>
      </w:r>
    </w:p>
    <w:p w14:paraId="2B1AC9A9" w14:textId="77777777" w:rsidR="00F77A7B" w:rsidRDefault="00C43956" w:rsidP="00C43956">
      <w:pPr>
        <w:jc w:val="center"/>
        <w:rPr>
          <w:rFonts w:ascii="Times New Roman" w:hAnsi="Times New Roman"/>
          <w:b/>
          <w:sz w:val="28"/>
        </w:rPr>
      </w:pPr>
      <w:r w:rsidRPr="00C43956">
        <w:rPr>
          <w:rFonts w:ascii="Times New Roman" w:hAnsi="Times New Roman"/>
          <w:b/>
          <w:sz w:val="28"/>
        </w:rPr>
        <w:t xml:space="preserve">ОБОВ’ЯЗКОВИХ ОСВІТНІХ КОМПОНЕНТІВ </w:t>
      </w:r>
    </w:p>
    <w:p w14:paraId="5DB1F461" w14:textId="0D9BBFD3" w:rsidR="00C43956" w:rsidRPr="00C43956" w:rsidRDefault="00C43956" w:rsidP="00C43956">
      <w:pPr>
        <w:jc w:val="center"/>
        <w:rPr>
          <w:rFonts w:ascii="Times New Roman" w:hAnsi="Times New Roman"/>
          <w:b/>
          <w:sz w:val="28"/>
        </w:rPr>
      </w:pPr>
      <w:r w:rsidRPr="00C43956">
        <w:rPr>
          <w:rFonts w:ascii="Times New Roman" w:hAnsi="Times New Roman"/>
          <w:b/>
          <w:sz w:val="28"/>
        </w:rPr>
        <w:t>З ПРОГРАМНИМИ РЕЗУЛЬТАТАМИ НАВЧАННЯ</w:t>
      </w:r>
    </w:p>
    <w:p w14:paraId="0EF9104C" w14:textId="77777777" w:rsidR="00C43956" w:rsidRPr="00202F95" w:rsidRDefault="00C43956" w:rsidP="00C43956">
      <w:pPr>
        <w:rPr>
          <w:rFonts w:ascii="Times New Roman" w:hAnsi="Times New Roman"/>
          <w:sz w:val="28"/>
        </w:rPr>
      </w:pPr>
    </w:p>
    <w:tbl>
      <w:tblPr>
        <w:tblStyle w:val="aff2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402546" w14:paraId="1E7D2077" w14:textId="77777777" w:rsidTr="00643649">
        <w:tc>
          <w:tcPr>
            <w:tcW w:w="4644" w:type="dxa"/>
          </w:tcPr>
          <w:p w14:paraId="40683A6D" w14:textId="77777777" w:rsidR="00402546" w:rsidRPr="00402546" w:rsidRDefault="00402546" w:rsidP="0064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Формулювання ПРН</w:t>
            </w:r>
          </w:p>
          <w:p w14:paraId="799634D8" w14:textId="77777777" w:rsidR="00402546" w:rsidRPr="00402546" w:rsidRDefault="00402546" w:rsidP="0064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(відповідно до Стандарту вищої освіти – за наявності)</w:t>
            </w:r>
          </w:p>
        </w:tc>
        <w:tc>
          <w:tcPr>
            <w:tcW w:w="5387" w:type="dxa"/>
          </w:tcPr>
          <w:p w14:paraId="12764D17" w14:textId="77777777" w:rsidR="00402546" w:rsidRPr="00402546" w:rsidRDefault="00402546" w:rsidP="0064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Перелік ОК, які його забезпечують</w:t>
            </w:r>
          </w:p>
          <w:p w14:paraId="5F782054" w14:textId="77777777" w:rsidR="00402546" w:rsidRPr="00402546" w:rsidRDefault="00402546" w:rsidP="00643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:rsidRPr="00E04FD9" w14:paraId="439D217B" w14:textId="77777777" w:rsidTr="00643649">
        <w:tc>
          <w:tcPr>
            <w:tcW w:w="4644" w:type="dxa"/>
          </w:tcPr>
          <w:p w14:paraId="415348ED" w14:textId="77777777" w:rsidR="00402546" w:rsidRPr="00402546" w:rsidRDefault="00402546" w:rsidP="00643649">
            <w:pP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ПР01. Вміти застосовувати сучасні математичні методи для розв’язання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практичних задач, пов’язаних з дослідженням і проектуванням біотехнологічних процесів. Використовувати знання фізики для аналізу біотехнологічних процесів.</w:t>
            </w:r>
          </w:p>
        </w:tc>
        <w:tc>
          <w:tcPr>
            <w:tcW w:w="5387" w:type="dxa"/>
          </w:tcPr>
          <w:p w14:paraId="332181D1" w14:textId="049FAA7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ОК3. Основи інформаційних технологій </w:t>
            </w:r>
          </w:p>
          <w:p w14:paraId="277E00F9" w14:textId="0236DAA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Основи вищої математики</w:t>
            </w:r>
          </w:p>
          <w:p w14:paraId="27F82654" w14:textId="132916E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.Фізика</w:t>
            </w:r>
          </w:p>
          <w:p w14:paraId="75E31E22" w14:textId="5CB147A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2507F258" w14:textId="2EEE1CE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.Контроль та керування біотехнологічними процесами</w:t>
            </w:r>
          </w:p>
          <w:p w14:paraId="3CE8D457" w14:textId="363853E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ематичні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методи та 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ематичне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моделювання в біотехнології</w:t>
            </w:r>
          </w:p>
          <w:p w14:paraId="4B26D430" w14:textId="378D87D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Біоінформатика</w:t>
            </w:r>
            <w:proofErr w:type="spellEnd"/>
          </w:p>
          <w:p w14:paraId="2BA71353" w14:textId="28CD9EAF" w:rsidR="00402546" w:rsidRPr="00402546" w:rsidRDefault="00402546" w:rsidP="00643649">
            <w:pP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90153A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</w:tc>
      </w:tr>
      <w:tr w:rsidR="00402546" w14:paraId="3D39B0D5" w14:textId="77777777" w:rsidTr="00643649">
        <w:tc>
          <w:tcPr>
            <w:tcW w:w="4644" w:type="dxa"/>
          </w:tcPr>
          <w:p w14:paraId="7E1A4CB6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ПР02. Вміти здійснювати якісний та кількісний аналіз речовин неорганічного, органічного та біологічного походження, використовуючи відповідні методи.</w:t>
            </w:r>
          </w:p>
        </w:tc>
        <w:tc>
          <w:tcPr>
            <w:tcW w:w="5387" w:type="dxa"/>
          </w:tcPr>
          <w:p w14:paraId="51FDEAEF" w14:textId="47A34DF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.Хімія </w:t>
            </w:r>
          </w:p>
          <w:p w14:paraId="5AC2717B" w14:textId="7D7FB17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70886FE6" w14:textId="54DB1D8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.Методи біотехнологічних досліджень</w:t>
            </w:r>
          </w:p>
        </w:tc>
      </w:tr>
      <w:tr w:rsidR="00402546" w14:paraId="7CB984A5" w14:textId="77777777" w:rsidTr="00643649">
        <w:tc>
          <w:tcPr>
            <w:tcW w:w="4644" w:type="dxa"/>
          </w:tcPr>
          <w:p w14:paraId="6941B2F8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ПР03. Вміти розраховувати склад поживних середовищ, визначати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особливості їх приготування та стерилізації, здійснювати контроль якості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сировини та готової продукції на основі знань про фізико-хімічні властивості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органічних та неорганічних речовин.</w:t>
            </w:r>
          </w:p>
        </w:tc>
        <w:tc>
          <w:tcPr>
            <w:tcW w:w="5387" w:type="dxa"/>
          </w:tcPr>
          <w:p w14:paraId="187BBAE6" w14:textId="49EDAAD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.Фізика</w:t>
            </w:r>
          </w:p>
          <w:p w14:paraId="5DBDC51F" w14:textId="1C457BC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.Хімія </w:t>
            </w:r>
          </w:p>
          <w:p w14:paraId="785A02A7" w14:textId="4C99846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3024B615" w14:textId="3A47DB1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3B2A48">
              <w:rPr>
                <w:rFonts w:ascii="Times New Roman" w:hAnsi="Times New Roman"/>
                <w:sz w:val="28"/>
                <w:szCs w:val="28"/>
              </w:rPr>
              <w:t>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0B6A0F63" w14:textId="442DC4F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7EDCEE93" w14:textId="661759C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.Методи біотехнологічних досліджень</w:t>
            </w:r>
          </w:p>
        </w:tc>
      </w:tr>
      <w:tr w:rsidR="00402546" w:rsidRPr="008A24BC" w14:paraId="5093F986" w14:textId="77777777" w:rsidTr="00643649">
        <w:tc>
          <w:tcPr>
            <w:tcW w:w="4644" w:type="dxa"/>
          </w:tcPr>
          <w:p w14:paraId="7422A8E5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ПР04. Вміти застосовувати положення нормативних документів, що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регламентують порядок проведення сертифікації продукції, атестації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виробництва, вимоги до організації систем управління якістю на підприємствах,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правила оформлення технічної документації та ведення технологічного процесу, базуючись </w:t>
            </w:r>
            <w:r w:rsidRPr="00402546">
              <w:rPr>
                <w:rStyle w:val="fontstyle01"/>
                <w:i w:val="0"/>
                <w:iCs w:val="0"/>
              </w:rPr>
              <w:lastRenderedPageBreak/>
              <w:t>на знаннях, одержаних під час практичної підготовки та аналізу іноземних джерел.</w:t>
            </w:r>
          </w:p>
        </w:tc>
        <w:tc>
          <w:tcPr>
            <w:tcW w:w="5387" w:type="dxa"/>
          </w:tcPr>
          <w:p w14:paraId="2DFFEE2B" w14:textId="77777777" w:rsidR="003B2A48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ОК2.</w:t>
            </w:r>
            <w:r w:rsidR="003B2A48">
              <w:t xml:space="preserve"> </w:t>
            </w:r>
            <w:r w:rsidR="003B2A48" w:rsidRPr="003B2A48">
              <w:rPr>
                <w:rFonts w:ascii="Times New Roman" w:hAnsi="Times New Roman"/>
                <w:sz w:val="28"/>
                <w:szCs w:val="28"/>
              </w:rPr>
              <w:t xml:space="preserve">Ділова </w:t>
            </w:r>
            <w:proofErr w:type="spellStart"/>
            <w:r w:rsidR="003B2A48" w:rsidRPr="003B2A48">
              <w:rPr>
                <w:rFonts w:ascii="Times New Roman" w:hAnsi="Times New Roman"/>
                <w:sz w:val="28"/>
                <w:szCs w:val="28"/>
              </w:rPr>
              <w:t>комунікативність</w:t>
            </w:r>
            <w:proofErr w:type="spellEnd"/>
          </w:p>
          <w:p w14:paraId="1EFD8487" w14:textId="3467E40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90153A">
              <w:rPr>
                <w:rFonts w:ascii="Times New Roman" w:hAnsi="Times New Roman"/>
                <w:sz w:val="28"/>
                <w:szCs w:val="28"/>
              </w:rPr>
              <w:t>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.Іноземна мова за професійним спрямуванням</w:t>
            </w:r>
          </w:p>
          <w:p w14:paraId="7ED1E5F6" w14:textId="071AB97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5570140A" w14:textId="7BC204F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.Економіка та організація біотехнологічних виробництв</w:t>
            </w:r>
          </w:p>
          <w:p w14:paraId="47BD9F45" w14:textId="531B984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0C0C1F5B" w14:textId="77777777" w:rsidTr="00643649">
        <w:tc>
          <w:tcPr>
            <w:tcW w:w="4644" w:type="dxa"/>
          </w:tcPr>
          <w:p w14:paraId="57D87341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>ПР05. Вміти аналізувати вітчизняні та іноземні нормативні документи (державні та галузеві стандарти, технічні умови, настанови тощо), складати окремі розділи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технологічної та аналітичної документації на біотехнологічні продукти різного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призначення; аналізувати технологічні ситуації, обирати раціональні технологічні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рішення.</w:t>
            </w:r>
          </w:p>
        </w:tc>
        <w:tc>
          <w:tcPr>
            <w:tcW w:w="5387" w:type="dxa"/>
          </w:tcPr>
          <w:p w14:paraId="25CA5BD5" w14:textId="0E9AD26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ОК2.</w:t>
            </w:r>
            <w:r w:rsidR="00654152" w:rsidRPr="003B2A48">
              <w:rPr>
                <w:rFonts w:ascii="Times New Roman" w:hAnsi="Times New Roman"/>
                <w:sz w:val="28"/>
                <w:szCs w:val="28"/>
              </w:rPr>
              <w:t xml:space="preserve"> Ділова </w:t>
            </w:r>
            <w:proofErr w:type="spellStart"/>
            <w:r w:rsidR="00654152" w:rsidRPr="003B2A48">
              <w:rPr>
                <w:rFonts w:ascii="Times New Roman" w:hAnsi="Times New Roman"/>
                <w:sz w:val="28"/>
                <w:szCs w:val="28"/>
              </w:rPr>
              <w:t>комунікативність</w:t>
            </w:r>
            <w:proofErr w:type="spellEnd"/>
          </w:p>
          <w:p w14:paraId="5F31BE56" w14:textId="5246A1D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90153A">
              <w:rPr>
                <w:rFonts w:ascii="Times New Roman" w:hAnsi="Times New Roman"/>
                <w:sz w:val="28"/>
                <w:szCs w:val="28"/>
              </w:rPr>
              <w:t>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.Іноземна мова за професійним спрямуванням</w:t>
            </w:r>
          </w:p>
          <w:p w14:paraId="125FDFC8" w14:textId="0AEE6E7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0318BCC6" w14:textId="530F73D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670EA57C" w14:textId="79A7E0E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.Економіка та організація біотехнологічних виробництв</w:t>
            </w:r>
          </w:p>
          <w:p w14:paraId="37EF70AC" w14:textId="4F35745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  <w:p w14:paraId="77C2532B" w14:textId="02CA247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90153A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  <w:p w14:paraId="74FD8CE8" w14:textId="1EE0086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.Курсова робота</w:t>
            </w:r>
          </w:p>
          <w:p w14:paraId="3E139CE3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768D01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:rsidRPr="00C17180" w14:paraId="7511267A" w14:textId="77777777" w:rsidTr="00643649">
        <w:tc>
          <w:tcPr>
            <w:tcW w:w="4644" w:type="dxa"/>
          </w:tcPr>
          <w:p w14:paraId="481B9E2E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ПР06. Вміти визначати та аналізувати основні фізико-хімічні властивості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органічних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сполук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>, що входять до складу біологічних агентів (білки, нуклеїнові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кислоти, вуглеводи, ліпіди).</w:t>
            </w:r>
          </w:p>
        </w:tc>
        <w:tc>
          <w:tcPr>
            <w:tcW w:w="5387" w:type="dxa"/>
          </w:tcPr>
          <w:p w14:paraId="6690266C" w14:textId="569DCB1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.Фізика</w:t>
            </w:r>
          </w:p>
          <w:p w14:paraId="431EE3A9" w14:textId="08D8F28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.Хімія </w:t>
            </w:r>
          </w:p>
          <w:p w14:paraId="6277E034" w14:textId="47C44BD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2BE104E2" w14:textId="3EDF97D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.Методи біотехнологічних досліджень</w:t>
            </w:r>
          </w:p>
          <w:p w14:paraId="72850B58" w14:textId="64F3D76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90153A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</w:tc>
      </w:tr>
      <w:tr w:rsidR="00402546" w14:paraId="7A70E3F1" w14:textId="77777777" w:rsidTr="00643649">
        <w:tc>
          <w:tcPr>
            <w:tcW w:w="4644" w:type="dxa"/>
          </w:tcPr>
          <w:p w14:paraId="2DFE0BBC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ПР07. Вміти застосовувати знання складу та структури клітин різних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біологічних агентів для визначення оптимальних умов культивування та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потенціалу використання досліджуваних клітин у біотехнології. </w:t>
            </w:r>
          </w:p>
        </w:tc>
        <w:tc>
          <w:tcPr>
            <w:tcW w:w="5387" w:type="dxa"/>
          </w:tcPr>
          <w:p w14:paraId="0614F70E" w14:textId="0A1376E5" w:rsid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Хімія </w:t>
            </w:r>
          </w:p>
          <w:p w14:paraId="27C4ED89" w14:textId="0C78FD38" w:rsidR="00C87F85" w:rsidRPr="00402546" w:rsidRDefault="00C87F85" w:rsidP="00643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90153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 Вступ до спеціальності</w:t>
            </w:r>
          </w:p>
          <w:p w14:paraId="6D5679B3" w14:textId="75493B7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клітин</w:t>
            </w:r>
          </w:p>
          <w:p w14:paraId="2987A8E9" w14:textId="403D667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5467C73D" w14:textId="01819ED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тканин людини та тварин</w:t>
            </w:r>
          </w:p>
          <w:p w14:paraId="2C534BC6" w14:textId="60108B6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1</w:t>
            </w:r>
            <w:r w:rsidR="0090153A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128EB1E4" w14:textId="3CA5DDD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90153A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074B2BD5" w14:textId="3E2E471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69DD401A" w14:textId="5CE4224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C87F85">
              <w:rPr>
                <w:rFonts w:ascii="Times New Roman" w:hAnsi="Times New Roman"/>
                <w:sz w:val="28"/>
                <w:szCs w:val="28"/>
              </w:rPr>
              <w:t>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.Генетична інженерія  мікроорганізмів</w:t>
            </w:r>
          </w:p>
          <w:p w14:paraId="67F10859" w14:textId="1B5F95B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6244EEF5" w14:textId="146C238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09902890" w14:textId="2B75D14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:rsidRPr="001840D7" w14:paraId="663C1A3B" w14:textId="77777777" w:rsidTr="00643649">
        <w:tc>
          <w:tcPr>
            <w:tcW w:w="4644" w:type="dxa"/>
          </w:tcPr>
          <w:p w14:paraId="57E58744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ПР08. Вміти виділяти з природних субстратів та ідентифікувати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мікроорганізми різних систематичних груп. Визначати морфолого-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культуральні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та фізіолого-біохімічні властивості </w:t>
            </w:r>
            <w:r w:rsidRPr="00402546">
              <w:rPr>
                <w:rStyle w:val="fontstyle01"/>
                <w:i w:val="0"/>
                <w:iCs w:val="0"/>
              </w:rPr>
              <w:lastRenderedPageBreak/>
              <w:t xml:space="preserve">різних біологічних агентів.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1B831924" w14:textId="2102CE2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клітин</w:t>
            </w:r>
          </w:p>
          <w:p w14:paraId="0F6840F7" w14:textId="3BD1329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2D90F0C4" w14:textId="491537E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2C71490D" w14:textId="489E249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110C33E5" w14:textId="493E8B2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Технологія мікробіологічного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виробництва</w:t>
            </w:r>
          </w:p>
          <w:p w14:paraId="1C2F8633" w14:textId="11E5942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:rsidRPr="001840D7" w14:paraId="7E9AF827" w14:textId="77777777" w:rsidTr="00643649">
        <w:tc>
          <w:tcPr>
            <w:tcW w:w="4644" w:type="dxa"/>
          </w:tcPr>
          <w:p w14:paraId="2AC7431E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>ПР09. Вміти складати базові поживні середовища для вирощування різних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біологічних агентів. Оцінювати особливості росту біологічних агентів на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середовищах різного складу. </w:t>
            </w:r>
          </w:p>
        </w:tc>
        <w:tc>
          <w:tcPr>
            <w:tcW w:w="5387" w:type="dxa"/>
          </w:tcPr>
          <w:p w14:paraId="3966AF24" w14:textId="45F0FD1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D565B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.Хімія </w:t>
            </w:r>
          </w:p>
          <w:p w14:paraId="3359B85E" w14:textId="2EC8FC6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клітин</w:t>
            </w:r>
          </w:p>
          <w:p w14:paraId="1402C225" w14:textId="433C19A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48DED0AB" w14:textId="536BACD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тканин людини та тварин</w:t>
            </w:r>
          </w:p>
          <w:p w14:paraId="26F8180C" w14:textId="21367F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16BF5BBB" w14:textId="11A2466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226E92C0" w14:textId="7C3AD008" w:rsidR="00D565B0" w:rsidRPr="00402546" w:rsidRDefault="00D565B0" w:rsidP="00D565B0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.Генетична інженерія  мікроорганізмів</w:t>
            </w:r>
          </w:p>
          <w:p w14:paraId="462EC078" w14:textId="2F60C82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0A9A8387" w14:textId="2778862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64B493E7" w14:textId="0CF78AC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:rsidRPr="001840D7" w14:paraId="78FDAE0D" w14:textId="77777777" w:rsidTr="00643649">
        <w:tc>
          <w:tcPr>
            <w:tcW w:w="4644" w:type="dxa"/>
          </w:tcPr>
          <w:p w14:paraId="1A2EFE4F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 xml:space="preserve">ПР10. Вміти проводити експериментальні дослідження з метою визначення впливу фізико-хімічних та біологічних факторів зовнішнього середовища на життєдіяльність клітин живих організмів. </w:t>
            </w:r>
          </w:p>
        </w:tc>
        <w:tc>
          <w:tcPr>
            <w:tcW w:w="5387" w:type="dxa"/>
          </w:tcPr>
          <w:p w14:paraId="17DEE635" w14:textId="39177B7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D565B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.Фізика</w:t>
            </w:r>
          </w:p>
          <w:p w14:paraId="5D3239FF" w14:textId="2374828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клітин</w:t>
            </w:r>
          </w:p>
          <w:p w14:paraId="6AE7D50F" w14:textId="3AC9A14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5AE59017" w14:textId="38E5AF3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тканин людини та тварин</w:t>
            </w:r>
          </w:p>
          <w:p w14:paraId="33D5B512" w14:textId="15F807E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289050E7" w14:textId="7172338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.Екологія та екологічна біотехнологія</w:t>
            </w:r>
          </w:p>
          <w:p w14:paraId="437C6DD5" w14:textId="6824374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178E5BE6" w14:textId="0ACCD65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.Імунологія</w:t>
            </w:r>
          </w:p>
          <w:p w14:paraId="4B684006" w14:textId="48C2024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796D0C3B" w14:textId="21495D5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677B1C68" w14:textId="763BD3F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:rsidRPr="001840D7" w14:paraId="2EB33C45" w14:textId="77777777" w:rsidTr="00643649">
        <w:tc>
          <w:tcPr>
            <w:tcW w:w="4644" w:type="dxa"/>
          </w:tcPr>
          <w:p w14:paraId="370B149F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ПР11. Вміти здійснювати базові генетичні та цитологічні дослідження з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вдосконалення і підвищення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біосинтетичної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здатності біологічних агентів з урахуванням принципів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біобезпеки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,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біозахисту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та біоетики (індукований мутагенез з використанням фізичних і хімічних мутагенних факторів, відбір та накопичення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ауксотрофних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мутантів, перенесення генетичної інформації тощо). </w:t>
            </w:r>
          </w:p>
        </w:tc>
        <w:tc>
          <w:tcPr>
            <w:tcW w:w="5387" w:type="dxa"/>
          </w:tcPr>
          <w:p w14:paraId="3F22E0D1" w14:textId="58F73D41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клітин</w:t>
            </w:r>
          </w:p>
          <w:p w14:paraId="38178F96" w14:textId="70077F1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7AEC4947" w14:textId="16C332D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.Генетика та молекулярна біологія</w:t>
            </w:r>
          </w:p>
          <w:p w14:paraId="55C41630" w14:textId="50DB3C5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5E9410C5" w14:textId="761BA80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40330">
              <w:rPr>
                <w:rFonts w:ascii="Times New Roman" w:hAnsi="Times New Roman"/>
                <w:sz w:val="28"/>
                <w:szCs w:val="28"/>
              </w:rPr>
              <w:t>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.Генетична інженерія  мікроорганізмів</w:t>
            </w:r>
          </w:p>
          <w:p w14:paraId="71542D88" w14:textId="5BF1202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45639DB0" w14:textId="7D9ACF7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19A53657" w14:textId="0853919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  <w:p w14:paraId="7222736E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14:paraId="585A6925" w14:textId="77777777" w:rsidTr="00643649">
        <w:tc>
          <w:tcPr>
            <w:tcW w:w="4644" w:type="dxa"/>
          </w:tcPr>
          <w:p w14:paraId="2D1BFFE7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 xml:space="preserve">ПР12. Використовуючи мікробіологічні, хімічні, фізичні, </w:t>
            </w:r>
            <w:r w:rsidRPr="00402546">
              <w:rPr>
                <w:rStyle w:val="fontstyle01"/>
                <w:i w:val="0"/>
                <w:iCs w:val="0"/>
              </w:rPr>
              <w:lastRenderedPageBreak/>
              <w:t>фізико-хімічні та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біохімічні методи, вміти здійснювати хімічний контроль (визначення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концентрації розчинів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дезінфікувальних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засобів, титрувальних агентів,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концентрації компонентів поживного середовища тощо), технологічний контроль (концентрації джерел вуглецю та азоту у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культуральній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рідині упродовж процесу; концентрації цільового продукту); мікробіологічний контроль (визначення мікробіологічної чистоти поживних середовищ після стерилізації,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мікробіологічної чистоти біологічного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агента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тощо), мікробіологічної чистоти та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стерильності біотехнологічних продуктів різного призначення</w:t>
            </w:r>
          </w:p>
        </w:tc>
        <w:tc>
          <w:tcPr>
            <w:tcW w:w="5387" w:type="dxa"/>
          </w:tcPr>
          <w:p w14:paraId="26351CC8" w14:textId="1A31176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74033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.Фізика</w:t>
            </w:r>
          </w:p>
          <w:p w14:paraId="5E9DF2A8" w14:textId="741393D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4033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.Хімія </w:t>
            </w:r>
          </w:p>
          <w:p w14:paraId="4BA9EC1E" w14:textId="41840A4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740330">
              <w:rPr>
                <w:rFonts w:ascii="Times New Roman" w:hAnsi="Times New Roman"/>
                <w:sz w:val="28"/>
                <w:szCs w:val="28"/>
              </w:rPr>
              <w:t>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50D420F3" w14:textId="6FBDC85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7500F340" w14:textId="4FBE120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.Методи біотехнологічних досліджень</w:t>
            </w:r>
          </w:p>
          <w:p w14:paraId="4080CA72" w14:textId="6B0C2D6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27E35C58" w14:textId="5A50EE6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</w:tc>
      </w:tr>
      <w:tr w:rsidR="00402546" w:rsidRPr="008A24BC" w14:paraId="42F8CFC6" w14:textId="77777777" w:rsidTr="00643649">
        <w:tc>
          <w:tcPr>
            <w:tcW w:w="4644" w:type="dxa"/>
          </w:tcPr>
          <w:p w14:paraId="1F808DBB" w14:textId="77777777" w:rsidR="00402546" w:rsidRPr="00402546" w:rsidRDefault="00402546" w:rsidP="00643649">
            <w:pPr>
              <w:ind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 xml:space="preserve">ПР13. Вміти здійснювати техніко-економічне обґрунтування виробництва </w:t>
            </w:r>
          </w:p>
          <w:p w14:paraId="21C9F7E2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біотехнологічних продуктів різного призначення (визначення потреби у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цільовому продукті і розрахунок потужності виробництва).</w:t>
            </w:r>
          </w:p>
        </w:tc>
        <w:tc>
          <w:tcPr>
            <w:tcW w:w="5387" w:type="dxa"/>
          </w:tcPr>
          <w:p w14:paraId="5C374E60" w14:textId="7B531A3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50C69855" w14:textId="057D58F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.Економіка та організація біотехнологічних виробництв</w:t>
            </w:r>
          </w:p>
          <w:p w14:paraId="6DCEDE73" w14:textId="60DB1CF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720F62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Технологія мікробіологічного виробництва</w:t>
            </w:r>
          </w:p>
          <w:p w14:paraId="3438DF5C" w14:textId="183B86C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  <w:p w14:paraId="04DD9063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:rsidRPr="001840D7" w14:paraId="1CCCC92D" w14:textId="77777777" w:rsidTr="00643649">
        <w:tc>
          <w:tcPr>
            <w:tcW w:w="4644" w:type="dxa"/>
          </w:tcPr>
          <w:p w14:paraId="5E47C667" w14:textId="77777777" w:rsidR="00402546" w:rsidRPr="00402546" w:rsidRDefault="00402546" w:rsidP="00643649">
            <w:pPr>
              <w:ind w:right="126" w:firstLine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 xml:space="preserve">ПР14. Вміти обґрунтувати вибір біологічного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агента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>, складу поживного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середовища і способу культивування, необхідних допоміжних робіт та основних стадій технологічного процесу. </w:t>
            </w:r>
          </w:p>
        </w:tc>
        <w:tc>
          <w:tcPr>
            <w:tcW w:w="5387" w:type="dxa"/>
          </w:tcPr>
          <w:p w14:paraId="029357B4" w14:textId="35C9860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699858A6" w14:textId="57CDEBB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720F62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148DC45B" w14:textId="239E9DB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1DB29EB1" w14:textId="03182DD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Технологія мікробіологічного виробництва</w:t>
            </w:r>
          </w:p>
          <w:p w14:paraId="687EB8A7" w14:textId="72C68CD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607EBC07" w14:textId="5C433C5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  <w:p w14:paraId="79003ED1" w14:textId="1EC14E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1976D5CF" w14:textId="0EA2D6B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  <w:p w14:paraId="7EF51FAA" w14:textId="4663204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.Курсова робота</w:t>
            </w:r>
          </w:p>
        </w:tc>
      </w:tr>
      <w:tr w:rsidR="00402546" w14:paraId="7EC2DBBC" w14:textId="77777777" w:rsidTr="00643649">
        <w:tc>
          <w:tcPr>
            <w:tcW w:w="4644" w:type="dxa"/>
          </w:tcPr>
          <w:p w14:paraId="774E861B" w14:textId="77777777" w:rsidR="00402546" w:rsidRPr="00402546" w:rsidRDefault="00402546" w:rsidP="00643649">
            <w:pPr>
              <w:ind w:right="126" w:firstLine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ПР15. Базуючись на знаннях про закономірності механічних,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lastRenderedPageBreak/>
              <w:t xml:space="preserve">гідромеханічних, тепло- та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масообмінних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процесів та основні конструкторські особливості, вміти обирати відповідне устаткування у процесі проектування виробництв біотехнологічних продуктів різного призначення для забезпечення їх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максимальної ефективності. </w:t>
            </w:r>
          </w:p>
        </w:tc>
        <w:tc>
          <w:tcPr>
            <w:tcW w:w="5387" w:type="dxa"/>
          </w:tcPr>
          <w:p w14:paraId="1A7BB3F2" w14:textId="267D63A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.Безпека життєдіяльності та охорона праці</w:t>
            </w:r>
            <w:r w:rsidR="00E35280">
              <w:rPr>
                <w:rFonts w:ascii="Times New Roman" w:hAnsi="Times New Roman"/>
                <w:sz w:val="28"/>
                <w:szCs w:val="28"/>
              </w:rPr>
              <w:t>/БЗНВП</w:t>
            </w:r>
          </w:p>
          <w:p w14:paraId="16B30164" w14:textId="1529660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6C490ED3" w14:textId="3696C38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49CAA904" w14:textId="6F8D971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.Контроль та керування біотехнологічними процесами</w:t>
            </w:r>
          </w:p>
        </w:tc>
      </w:tr>
      <w:tr w:rsidR="00402546" w:rsidRPr="008A24BC" w14:paraId="05FC2306" w14:textId="77777777" w:rsidTr="00643649">
        <w:tc>
          <w:tcPr>
            <w:tcW w:w="4644" w:type="dxa"/>
          </w:tcPr>
          <w:p w14:paraId="1474C0F9" w14:textId="77777777" w:rsidR="00402546" w:rsidRPr="00402546" w:rsidRDefault="00402546" w:rsidP="00643649">
            <w:pPr>
              <w:ind w:right="126" w:firstLine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>ПР16. Базуючись на знаннях, одержаних під час практики на підприємствах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та установах, вміти здійснювати продуктовий розрахунок і розрахунок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технологічного обладнання.</w:t>
            </w:r>
          </w:p>
        </w:tc>
        <w:tc>
          <w:tcPr>
            <w:tcW w:w="5387" w:type="dxa"/>
          </w:tcPr>
          <w:p w14:paraId="5E1BC5BB" w14:textId="3E30C77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DE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Основи вищої математики</w:t>
            </w:r>
          </w:p>
          <w:p w14:paraId="6A7D7664" w14:textId="48A308A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6A33C3E6" w14:textId="59DF825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5EEF4C22" w14:textId="75E96D7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.Економіка та організація біотехнологічних виробництв</w:t>
            </w:r>
          </w:p>
          <w:p w14:paraId="1D489EAD" w14:textId="65F3B66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0603FB67" w14:textId="77777777" w:rsidTr="00643649">
        <w:tc>
          <w:tcPr>
            <w:tcW w:w="4644" w:type="dxa"/>
          </w:tcPr>
          <w:p w14:paraId="34D85E4B" w14:textId="77777777" w:rsidR="00402546" w:rsidRPr="00402546" w:rsidRDefault="00402546" w:rsidP="00643649">
            <w:pPr>
              <w:ind w:left="22" w:right="126" w:hanging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ПР17. Вміти складати матеріальний баланс на один цикл виробничого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процесу, специфікацію обладнання та карту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постадійного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контролю з наведенням контрольних точок виробництва. </w:t>
            </w:r>
          </w:p>
        </w:tc>
        <w:tc>
          <w:tcPr>
            <w:tcW w:w="5387" w:type="dxa"/>
          </w:tcPr>
          <w:p w14:paraId="6BA6372A" w14:textId="0AC22A5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DE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Основи вищої математики</w:t>
            </w:r>
          </w:p>
          <w:p w14:paraId="629F30E1" w14:textId="5672EC6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102313DD" w14:textId="7E1EAE3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2CBDBCE2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14:paraId="4E4F590A" w14:textId="77777777" w:rsidTr="00643649">
        <w:tc>
          <w:tcPr>
            <w:tcW w:w="4644" w:type="dxa"/>
          </w:tcPr>
          <w:p w14:paraId="61D054F7" w14:textId="77777777" w:rsidR="00402546" w:rsidRPr="00402546" w:rsidRDefault="00402546" w:rsidP="00643649">
            <w:pPr>
              <w:ind w:left="22" w:right="126" w:hanging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ПР18. Вміти здійснювати обґрунтування та вибір відповідного технологічного обладнання і графічно зображувати технологічний процес відповідно до вимог нормативних документів з використанням знань, одержаних під час практичної підготовки.</w:t>
            </w:r>
          </w:p>
        </w:tc>
        <w:tc>
          <w:tcPr>
            <w:tcW w:w="5387" w:type="dxa"/>
          </w:tcPr>
          <w:p w14:paraId="10586A90" w14:textId="6887667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.Безпека життєдіяльності та охорона праці</w:t>
            </w:r>
            <w:r w:rsidR="00E35280">
              <w:rPr>
                <w:rFonts w:ascii="Times New Roman" w:hAnsi="Times New Roman"/>
                <w:sz w:val="28"/>
                <w:szCs w:val="28"/>
              </w:rPr>
              <w:t>/БЗНВП</w:t>
            </w:r>
          </w:p>
          <w:p w14:paraId="2AFCE032" w14:textId="540678C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42319563" w14:textId="153CCFB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033CCBCA" w14:textId="1C3C347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.Інженерна і комп'ютерна графіка </w:t>
            </w:r>
          </w:p>
          <w:p w14:paraId="4E62A92C" w14:textId="0ACA324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  <w:p w14:paraId="3A00DDF2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14:paraId="078084D5" w14:textId="77777777" w:rsidTr="00643649">
        <w:tc>
          <w:tcPr>
            <w:tcW w:w="4644" w:type="dxa"/>
          </w:tcPr>
          <w:p w14:paraId="5517C373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ПР19. Вміти використовувати системи автоматизованого проектування для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розробки технологічної та апаратурної схеми біотехнологічних виробництв.</w:t>
            </w:r>
          </w:p>
        </w:tc>
        <w:tc>
          <w:tcPr>
            <w:tcW w:w="5387" w:type="dxa"/>
          </w:tcPr>
          <w:p w14:paraId="0BB2056C" w14:textId="1C7CB7B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4786B043" w14:textId="030D5C2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1524E4BE" w14:textId="14892DA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.Контроль та керування біотехнологічними процесами</w:t>
            </w:r>
          </w:p>
          <w:p w14:paraId="4367FDCD" w14:textId="2CF9D4E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.Інженерна і комп'ютерна графіка</w:t>
            </w:r>
          </w:p>
        </w:tc>
      </w:tr>
      <w:tr w:rsidR="00402546" w14:paraId="524EC434" w14:textId="77777777" w:rsidTr="00643649">
        <w:tc>
          <w:tcPr>
            <w:tcW w:w="4644" w:type="dxa"/>
          </w:tcPr>
          <w:p w14:paraId="68748D4F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ПР20. Вміти розраховувати основні критерії оцінки ефективності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біотехнологічного процесу (параметри росту біологічних агентів, швидкість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синтезу цільового продукту,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lastRenderedPageBreak/>
              <w:t>синтезувальна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здатність біологічних агентів,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економічний коефіцієнт, вихід цільового продукту від субстрату, продуктивність,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вартість поживного середовища тощо). </w:t>
            </w:r>
          </w:p>
        </w:tc>
        <w:tc>
          <w:tcPr>
            <w:tcW w:w="5387" w:type="dxa"/>
          </w:tcPr>
          <w:p w14:paraId="5A5DF6CD" w14:textId="5D71828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FB7EEB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Основи вищої математики</w:t>
            </w:r>
          </w:p>
          <w:p w14:paraId="61D1EDEA" w14:textId="5A2C852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4DA102DF" w14:textId="0184F6A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Мат.методи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мат.моделювання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в біотехнології</w:t>
            </w:r>
          </w:p>
          <w:p w14:paraId="34F80F30" w14:textId="6FA962B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Біоінформатика</w:t>
            </w:r>
            <w:proofErr w:type="spellEnd"/>
          </w:p>
          <w:p w14:paraId="2B6B66AD" w14:textId="43386F0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7C469C86" w14:textId="77777777" w:rsidTr="00643649">
        <w:tc>
          <w:tcPr>
            <w:tcW w:w="4644" w:type="dxa"/>
          </w:tcPr>
          <w:p w14:paraId="32C9D210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>ПР21. Вміти формулювати завдання для розробки систем автоматизації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виробництв біотехнологічних продуктів різного призначення.</w:t>
            </w:r>
          </w:p>
        </w:tc>
        <w:tc>
          <w:tcPr>
            <w:tcW w:w="5387" w:type="dxa"/>
          </w:tcPr>
          <w:p w14:paraId="038C7B1F" w14:textId="3F7A6E3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.Процеси, апарати та устаткування виробництв галузі</w:t>
            </w:r>
          </w:p>
          <w:p w14:paraId="3F5BF66E" w14:textId="47CAF501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.Проектування біотехнологічних виробництв</w:t>
            </w:r>
          </w:p>
          <w:p w14:paraId="4609AD35" w14:textId="5AD2B30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.Контроль та керування біотехнологічними процесами</w:t>
            </w:r>
          </w:p>
        </w:tc>
      </w:tr>
      <w:tr w:rsidR="00402546" w14:paraId="03B24E19" w14:textId="77777777" w:rsidTr="00643649">
        <w:tc>
          <w:tcPr>
            <w:tcW w:w="4644" w:type="dxa"/>
          </w:tcPr>
          <w:p w14:paraId="3BEFAB74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ПР22. Вміти враховувати соціальні, екологічні, етичні, економічні аспекти,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вимоги охорони праці, виробничої санітарії і пожежної безпеки під час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формування технічних рішень. Вміти використовувати різні види та форми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рухової активності для активного відпочинку та ведення здорового способу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>життя.</w:t>
            </w:r>
          </w:p>
        </w:tc>
        <w:tc>
          <w:tcPr>
            <w:tcW w:w="5387" w:type="dxa"/>
          </w:tcPr>
          <w:p w14:paraId="749154D5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ОК1. Актуальні питання історії та культури України</w:t>
            </w:r>
          </w:p>
          <w:p w14:paraId="06706B77" w14:textId="1B6A23C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.Фізична культура</w:t>
            </w:r>
          </w:p>
          <w:p w14:paraId="21D75FEA" w14:textId="5EBD202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.Безпека життєдіяльності та охорона праці</w:t>
            </w:r>
            <w:r w:rsidR="00E35280">
              <w:rPr>
                <w:rFonts w:ascii="Times New Roman" w:hAnsi="Times New Roman"/>
                <w:sz w:val="28"/>
                <w:szCs w:val="28"/>
              </w:rPr>
              <w:t>/БЗНВП</w:t>
            </w:r>
          </w:p>
          <w:p w14:paraId="5E8769E0" w14:textId="14CD48A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.Економіка та організація біотехнологічних виробництв</w:t>
            </w:r>
          </w:p>
          <w:p w14:paraId="0BF5965D" w14:textId="5161B0D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.Екологія та екологічна біотехнологія</w:t>
            </w:r>
          </w:p>
          <w:p w14:paraId="6796150C" w14:textId="23B0745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3F0C5A4F" w14:textId="77777777" w:rsidTr="00643649">
        <w:tc>
          <w:tcPr>
            <w:tcW w:w="4644" w:type="dxa"/>
          </w:tcPr>
          <w:p w14:paraId="6A6AB54D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>ПР23. Вміти використовувати у виробничій і соціальній діяльності</w:t>
            </w:r>
            <w:r w:rsidRPr="00402546">
              <w:rPr>
                <w:rFonts w:ascii="Times New Roman" w:hAnsi="Times New Roman"/>
                <w:sz w:val="28"/>
                <w:szCs w:val="28"/>
              </w:rPr>
              <w:br/>
            </w:r>
            <w:r w:rsidRPr="00402546">
              <w:rPr>
                <w:rStyle w:val="fontstyle01"/>
                <w:i w:val="0"/>
                <w:iCs w:val="0"/>
              </w:rPr>
              <w:t xml:space="preserve">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 політичної історії України, правових засад та етичних норм. </w:t>
            </w:r>
          </w:p>
        </w:tc>
        <w:tc>
          <w:tcPr>
            <w:tcW w:w="5387" w:type="dxa"/>
          </w:tcPr>
          <w:p w14:paraId="1ABA28DC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ОК1. Актуальні питання історії та культури України</w:t>
            </w:r>
          </w:p>
          <w:p w14:paraId="72BE4A3F" w14:textId="436C9DA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ОК2.</w:t>
            </w:r>
            <w:r w:rsidR="006414D1">
              <w:rPr>
                <w:rFonts w:ascii="Times New Roman" w:hAnsi="Times New Roman"/>
                <w:sz w:val="28"/>
                <w:szCs w:val="28"/>
              </w:rPr>
              <w:t xml:space="preserve">Ділова </w:t>
            </w:r>
            <w:proofErr w:type="spellStart"/>
            <w:r w:rsidR="006414D1">
              <w:rPr>
                <w:rFonts w:ascii="Times New Roman" w:hAnsi="Times New Roman"/>
                <w:sz w:val="28"/>
                <w:szCs w:val="28"/>
              </w:rPr>
              <w:t>комунікат</w:t>
            </w:r>
            <w:r w:rsidR="00E35280">
              <w:rPr>
                <w:rFonts w:ascii="Times New Roman" w:hAnsi="Times New Roman"/>
                <w:sz w:val="28"/>
                <w:szCs w:val="28"/>
              </w:rPr>
              <w:t>и</w:t>
            </w:r>
            <w:r w:rsidR="006414D1">
              <w:rPr>
                <w:rFonts w:ascii="Times New Roman" w:hAnsi="Times New Roman"/>
                <w:sz w:val="28"/>
                <w:szCs w:val="28"/>
              </w:rPr>
              <w:t>вність</w:t>
            </w:r>
            <w:proofErr w:type="spellEnd"/>
          </w:p>
          <w:p w14:paraId="09335A49" w14:textId="7CAEE62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.Вступ до спеціальності</w:t>
            </w:r>
          </w:p>
          <w:p w14:paraId="121B5EB1" w14:textId="637C07A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78546155" w14:textId="77777777" w:rsidTr="00643649">
        <w:tc>
          <w:tcPr>
            <w:tcW w:w="4644" w:type="dxa"/>
          </w:tcPr>
          <w:p w14:paraId="57F15068" w14:textId="77777777" w:rsidR="00402546" w:rsidRPr="00402546" w:rsidRDefault="00402546" w:rsidP="00643649">
            <w:pPr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ПР 24. Використовувати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професійно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-профільовані знання в галузі математичної статистики,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біоінформатики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й практичного використання комп'ютерних технологій для статистичної обробки експериментальних даних і математичного моделювання біотехнологічних явищ і процесів.</w:t>
            </w:r>
          </w:p>
        </w:tc>
        <w:tc>
          <w:tcPr>
            <w:tcW w:w="5387" w:type="dxa"/>
          </w:tcPr>
          <w:p w14:paraId="5FA6791A" w14:textId="1C8E489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ОК3. Основи інформаційних технологій </w:t>
            </w:r>
          </w:p>
          <w:p w14:paraId="1080B3B0" w14:textId="0A44E4E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Основи вищої математики</w:t>
            </w:r>
          </w:p>
          <w:p w14:paraId="347A273A" w14:textId="2571C1F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.Інженерна і комп'ютерна графіка</w:t>
            </w:r>
          </w:p>
          <w:p w14:paraId="4D3FB010" w14:textId="361A432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Мат.методи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мат.моделювання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в біотехнології</w:t>
            </w:r>
          </w:p>
          <w:p w14:paraId="1F524768" w14:textId="78F0680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6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Біоінформатика</w:t>
            </w:r>
            <w:proofErr w:type="spellEnd"/>
          </w:p>
          <w:p w14:paraId="328A2258" w14:textId="3D0EFDEE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:rsidRPr="001840D7" w14:paraId="296C74B5" w14:textId="77777777" w:rsidTr="00643649">
        <w:tc>
          <w:tcPr>
            <w:tcW w:w="4644" w:type="dxa"/>
          </w:tcPr>
          <w:p w14:paraId="5826F223" w14:textId="77777777" w:rsidR="00402546" w:rsidRPr="00402546" w:rsidRDefault="00402546" w:rsidP="00643649">
            <w:pPr>
              <w:ind w:left="22" w:right="126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ПР25. </w:t>
            </w:r>
            <w:r w:rsidRPr="006414D1">
              <w:rPr>
                <w:rStyle w:val="fontstyle01"/>
                <w:i w:val="0"/>
                <w:iCs w:val="0"/>
              </w:rPr>
              <w:t xml:space="preserve">Здійснювати аналіз </w:t>
            </w:r>
            <w:r w:rsidRPr="006414D1">
              <w:rPr>
                <w:rStyle w:val="fontstyle01"/>
                <w:i w:val="0"/>
                <w:iCs w:val="0"/>
              </w:rPr>
              <w:lastRenderedPageBreak/>
              <w:t>експериментальних даних щодо підбору, характеристики та удосконалення об’єктів біотехнології, і використовувати їх в різноманітних технологічних процесах мікробіологічної промисловості.</w:t>
            </w:r>
          </w:p>
        </w:tc>
        <w:tc>
          <w:tcPr>
            <w:tcW w:w="5387" w:type="dxa"/>
          </w:tcPr>
          <w:p w14:paraId="661480F6" w14:textId="7254265C" w:rsidR="006414D1" w:rsidRPr="00402546" w:rsidRDefault="006414D1" w:rsidP="006414D1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.Вступ до спеціальності</w:t>
            </w:r>
          </w:p>
          <w:p w14:paraId="69241715" w14:textId="2A23B16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тканин людини та тварин</w:t>
            </w:r>
          </w:p>
          <w:p w14:paraId="28966FD3" w14:textId="26C9496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.Генетика та молекулярна біологія</w:t>
            </w:r>
          </w:p>
          <w:p w14:paraId="2E4CBA69" w14:textId="58437AE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5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.Біологія еукаріотичних мікроорганізмів продуцентів</w:t>
            </w:r>
          </w:p>
          <w:p w14:paraId="50980FEE" w14:textId="330F2DB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Технологія мікробіологічного виробництва</w:t>
            </w:r>
          </w:p>
          <w:p w14:paraId="74A809BB" w14:textId="517E3BBF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.Генетична інженерія  мікроорганізмів</w:t>
            </w:r>
          </w:p>
          <w:p w14:paraId="6D8A36D4" w14:textId="523DFC7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72754A0F" w14:textId="557708D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5A592850" w14:textId="080A0CB9" w:rsidR="00402546" w:rsidRPr="00402546" w:rsidRDefault="00402546" w:rsidP="006414D1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14:paraId="0F1D69C1" w14:textId="77777777" w:rsidTr="00643649">
        <w:tc>
          <w:tcPr>
            <w:tcW w:w="4644" w:type="dxa"/>
          </w:tcPr>
          <w:p w14:paraId="40C60FF5" w14:textId="77777777" w:rsidR="00402546" w:rsidRPr="00402546" w:rsidRDefault="00402546" w:rsidP="00643649">
            <w:pPr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lastRenderedPageBreak/>
              <w:t xml:space="preserve">ПР26.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Прогнозувати ефективність та наслідки  реалізації природоохоронних заходів, </w:t>
            </w:r>
            <w:r w:rsidRPr="00402546">
              <w:rPr>
                <w:rStyle w:val="fontstyle01"/>
                <w:i w:val="0"/>
                <w:iCs w:val="0"/>
              </w:rPr>
              <w:t xml:space="preserve">оцінювати екологічні ризики від антропогенної діяльності; складати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апаратурно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-технологічні схеми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біоконверсії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 xml:space="preserve"> відходів у різні види біопалива.</w:t>
            </w:r>
          </w:p>
        </w:tc>
        <w:tc>
          <w:tcPr>
            <w:tcW w:w="5387" w:type="dxa"/>
          </w:tcPr>
          <w:p w14:paraId="095EF96E" w14:textId="3561F725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.Фізична культура</w:t>
            </w:r>
          </w:p>
          <w:p w14:paraId="2A35B026" w14:textId="29EDD89B" w:rsidR="006414D1" w:rsidRPr="00402546" w:rsidRDefault="006414D1" w:rsidP="006414D1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.Вступ до спеціальності</w:t>
            </w:r>
          </w:p>
          <w:p w14:paraId="1B93B91F" w14:textId="7D8D68C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.Екологія та екологічна біотехнологія</w:t>
            </w:r>
          </w:p>
          <w:p w14:paraId="40A182A2" w14:textId="709019D1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Технологічна практика</w:t>
            </w:r>
          </w:p>
        </w:tc>
      </w:tr>
      <w:tr w:rsidR="00402546" w14:paraId="344842D8" w14:textId="77777777" w:rsidTr="00643649">
        <w:tc>
          <w:tcPr>
            <w:tcW w:w="4644" w:type="dxa"/>
          </w:tcPr>
          <w:p w14:paraId="766ECFFA" w14:textId="77777777" w:rsidR="00402546" w:rsidRPr="00402546" w:rsidRDefault="00402546" w:rsidP="00643649">
            <w:pPr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Style w:val="fontstyle01"/>
                <w:i w:val="0"/>
                <w:iCs w:val="0"/>
              </w:rPr>
              <w:t xml:space="preserve">ПР27. Знати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молекулярні механізми  функціонування  імунної системи людини, вміти  </w:t>
            </w:r>
            <w:r w:rsidRPr="00402546">
              <w:rPr>
                <w:rStyle w:val="fontstyle01"/>
                <w:i w:val="0"/>
                <w:iCs w:val="0"/>
              </w:rPr>
              <w:t xml:space="preserve">проводити необхідні розрахунки при дослідженні імунного статусу людини </w:t>
            </w:r>
            <w:proofErr w:type="spellStart"/>
            <w:r w:rsidRPr="00402546">
              <w:rPr>
                <w:rStyle w:val="fontstyle01"/>
                <w:i w:val="0"/>
                <w:iCs w:val="0"/>
              </w:rPr>
              <w:t>імуно</w:t>
            </w:r>
            <w:proofErr w:type="spellEnd"/>
            <w:r w:rsidRPr="00402546">
              <w:rPr>
                <w:rStyle w:val="fontstyle01"/>
                <w:i w:val="0"/>
                <w:iCs w:val="0"/>
              </w:rPr>
              <w:t>-хімічними, мікроскопічними та мікробіологічними методами.</w:t>
            </w:r>
          </w:p>
        </w:tc>
        <w:tc>
          <w:tcPr>
            <w:tcW w:w="5387" w:type="dxa"/>
          </w:tcPr>
          <w:p w14:paraId="142D92DF" w14:textId="1E16DD0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336841F7" w14:textId="739F598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.Генетика та молекулярна біологія</w:t>
            </w:r>
          </w:p>
          <w:p w14:paraId="41B7691D" w14:textId="16E3F031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.Імунологія</w:t>
            </w:r>
          </w:p>
        </w:tc>
      </w:tr>
      <w:tr w:rsidR="00402546" w14:paraId="067331A5" w14:textId="77777777" w:rsidTr="00643649">
        <w:tc>
          <w:tcPr>
            <w:tcW w:w="4644" w:type="dxa"/>
          </w:tcPr>
          <w:p w14:paraId="533932FB" w14:textId="77777777" w:rsidR="00402546" w:rsidRPr="00402546" w:rsidRDefault="00402546" w:rsidP="00643649">
            <w:pPr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ПР28. </w:t>
            </w:r>
            <w:r w:rsidRPr="006414D1">
              <w:rPr>
                <w:rStyle w:val="fontstyle01"/>
                <w:i w:val="0"/>
                <w:iCs w:val="0"/>
              </w:rPr>
              <w:t>Застосовувати</w:t>
            </w:r>
            <w:r w:rsidRPr="00402546">
              <w:rPr>
                <w:rStyle w:val="fontstyle01"/>
              </w:rPr>
              <w:t xml:space="preserve">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сучасні біохімічні методи, методи генетичного та молекулярного аналізів, методи </w:t>
            </w:r>
            <w:proofErr w:type="spellStart"/>
            <w:r w:rsidRPr="00402546">
              <w:rPr>
                <w:rFonts w:ascii="Times New Roman" w:hAnsi="Times New Roman"/>
                <w:spacing w:val="6"/>
                <w:sz w:val="28"/>
                <w:szCs w:val="28"/>
              </w:rPr>
              <w:t>клітинно</w:t>
            </w:r>
            <w:proofErr w:type="spellEnd"/>
            <w:r w:rsidRPr="00402546">
              <w:rPr>
                <w:rFonts w:ascii="Times New Roman" w:hAnsi="Times New Roman"/>
                <w:spacing w:val="6"/>
                <w:sz w:val="28"/>
                <w:szCs w:val="28"/>
              </w:rPr>
              <w:t xml:space="preserve">-біологічних та генно-інженерних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досліджень для використання їх у біотехнології.</w:t>
            </w:r>
          </w:p>
        </w:tc>
        <w:tc>
          <w:tcPr>
            <w:tcW w:w="5387" w:type="dxa"/>
          </w:tcPr>
          <w:p w14:paraId="5465B135" w14:textId="3BF526C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5C4C18EA" w14:textId="502F3856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7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тканин людини та тварин</w:t>
            </w:r>
          </w:p>
          <w:p w14:paraId="6E64C0F7" w14:textId="6086456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.Біохімія</w:t>
            </w:r>
          </w:p>
          <w:p w14:paraId="2A4BBC84" w14:textId="011CCBB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.Мікробіологія та вірусологія</w:t>
            </w:r>
          </w:p>
          <w:p w14:paraId="368BE64D" w14:textId="0ADDBDDA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.Генетика та молекулярна біологія</w:t>
            </w:r>
          </w:p>
          <w:p w14:paraId="300EE35A" w14:textId="7712995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.Методи біотехнологічних досліджень</w:t>
            </w:r>
          </w:p>
          <w:p w14:paraId="4634C332" w14:textId="188A5130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6414D1">
              <w:rPr>
                <w:rFonts w:ascii="Times New Roman" w:hAnsi="Times New Roman"/>
                <w:sz w:val="28"/>
                <w:szCs w:val="28"/>
              </w:rPr>
              <w:t>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.Генетична інженерія  мікроорганізмів</w:t>
            </w:r>
          </w:p>
          <w:p w14:paraId="71312449" w14:textId="5BC392B8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.Імунологія</w:t>
            </w:r>
          </w:p>
          <w:p w14:paraId="0549FD88" w14:textId="5AE1B372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0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Біотехнологія клітин та клонування рослин</w:t>
            </w:r>
          </w:p>
          <w:p w14:paraId="02900B60" w14:textId="718D591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2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Переддипломна практика</w:t>
            </w:r>
          </w:p>
          <w:p w14:paraId="6B11017E" w14:textId="6309B293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</w:tc>
      </w:tr>
      <w:tr w:rsidR="00402546" w14:paraId="1E55EF72" w14:textId="77777777" w:rsidTr="00643649">
        <w:tc>
          <w:tcPr>
            <w:tcW w:w="4644" w:type="dxa"/>
          </w:tcPr>
          <w:p w14:paraId="0C443C85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ПР29. Розробляти науково обґрунтовані біотехнології щодо </w:t>
            </w: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раціонального використання та </w:t>
            </w:r>
            <w:proofErr w:type="spellStart"/>
            <w:r w:rsidRPr="00402546">
              <w:rPr>
                <w:rFonts w:ascii="Times New Roman" w:hAnsi="Times New Roman"/>
                <w:sz w:val="28"/>
                <w:szCs w:val="28"/>
              </w:rPr>
              <w:t>ремедіації</w:t>
            </w:r>
            <w:proofErr w:type="spellEnd"/>
            <w:r w:rsidRPr="00402546">
              <w:rPr>
                <w:rFonts w:ascii="Times New Roman" w:hAnsi="Times New Roman"/>
                <w:sz w:val="28"/>
                <w:szCs w:val="28"/>
              </w:rPr>
              <w:t xml:space="preserve"> природних і штучних біоценозів з урахуванням принципів збереження та охорони навколишнього середовища</w:t>
            </w:r>
          </w:p>
        </w:tc>
        <w:tc>
          <w:tcPr>
            <w:tcW w:w="5387" w:type="dxa"/>
          </w:tcPr>
          <w:p w14:paraId="421B1A85" w14:textId="6005DA79" w:rsidR="00AC6657" w:rsidRPr="00402546" w:rsidRDefault="00AC6657" w:rsidP="00AC6657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8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.Вступ до спеціальності</w:t>
            </w:r>
          </w:p>
          <w:p w14:paraId="30D268EC" w14:textId="6FE1A71C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.Загальна біотехнологія</w:t>
            </w:r>
          </w:p>
          <w:p w14:paraId="130FFED4" w14:textId="03D684BD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>ОК2</w:t>
            </w:r>
            <w:r w:rsidR="00E35280">
              <w:rPr>
                <w:rFonts w:ascii="Times New Roman" w:hAnsi="Times New Roman"/>
                <w:sz w:val="28"/>
                <w:szCs w:val="28"/>
              </w:rPr>
              <w:t>1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.Екологія та екологічна біотехнологія</w:t>
            </w:r>
          </w:p>
          <w:p w14:paraId="5C009B62" w14:textId="77777777" w:rsidR="00402546" w:rsidRPr="00402546" w:rsidRDefault="00402546" w:rsidP="00AC66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14:paraId="0A2394B6" w14:textId="77777777" w:rsidTr="00643649">
        <w:tc>
          <w:tcPr>
            <w:tcW w:w="4644" w:type="dxa"/>
          </w:tcPr>
          <w:p w14:paraId="61CFB105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ПРН 30. Здійснювати ділові комунікації у професійній сфері українською та іноземною мовами, проводити інформаційний пошук та аналіз науково-технічної інформації з різних джерел та використовувати її </w:t>
            </w:r>
            <w:r w:rsidRPr="00AC6657">
              <w:rPr>
                <w:rStyle w:val="fontstyle01"/>
                <w:i w:val="0"/>
                <w:iCs w:val="0"/>
              </w:rPr>
              <w:t>під час формування технічних рішень</w:t>
            </w:r>
          </w:p>
        </w:tc>
        <w:tc>
          <w:tcPr>
            <w:tcW w:w="5387" w:type="dxa"/>
          </w:tcPr>
          <w:p w14:paraId="77C6E707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ОК1. Актуальні питання Історії та культури України</w:t>
            </w:r>
          </w:p>
          <w:p w14:paraId="2499EC0F" w14:textId="22D8B05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ОК2.</w:t>
            </w:r>
            <w:r w:rsidR="00AC6657">
              <w:rPr>
                <w:rFonts w:ascii="Times New Roman" w:hAnsi="Times New Roman"/>
                <w:sz w:val="28"/>
                <w:szCs w:val="28"/>
              </w:rPr>
              <w:t xml:space="preserve">Ділова </w:t>
            </w:r>
            <w:proofErr w:type="spellStart"/>
            <w:r w:rsidR="00AC6657">
              <w:rPr>
                <w:rFonts w:ascii="Times New Roman" w:hAnsi="Times New Roman"/>
                <w:sz w:val="28"/>
                <w:szCs w:val="28"/>
              </w:rPr>
              <w:t>комунікативність</w:t>
            </w:r>
            <w:proofErr w:type="spellEnd"/>
          </w:p>
          <w:p w14:paraId="4001C04F" w14:textId="498A4CA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ОК3. Основи інформаційних техно</w:t>
            </w:r>
            <w:r w:rsidR="00AC6657">
              <w:rPr>
                <w:rFonts w:ascii="Times New Roman" w:hAnsi="Times New Roman"/>
                <w:sz w:val="28"/>
                <w:szCs w:val="28"/>
              </w:rPr>
              <w:t>л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 xml:space="preserve">огій </w:t>
            </w:r>
          </w:p>
          <w:p w14:paraId="1E3B6DC5" w14:textId="6C15A109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</w:t>
            </w:r>
            <w:r w:rsidR="00E35280">
              <w:rPr>
                <w:rFonts w:ascii="Times New Roman" w:hAnsi="Times New Roman"/>
                <w:sz w:val="28"/>
                <w:szCs w:val="28"/>
              </w:rPr>
              <w:t>9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.Іноземна мова за професійним спрямуванням</w:t>
            </w:r>
          </w:p>
          <w:p w14:paraId="68EED496" w14:textId="0136363B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3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 Кваліфікаційна робота</w:t>
            </w:r>
          </w:p>
          <w:p w14:paraId="2D5E7D46" w14:textId="6A294A94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  <w:r w:rsidRPr="00402546">
              <w:rPr>
                <w:rFonts w:ascii="Times New Roman" w:hAnsi="Times New Roman"/>
                <w:sz w:val="28"/>
                <w:szCs w:val="28"/>
              </w:rPr>
              <w:t>ОК3</w:t>
            </w:r>
            <w:r w:rsidR="00E35280">
              <w:rPr>
                <w:rFonts w:ascii="Times New Roman" w:hAnsi="Times New Roman"/>
                <w:sz w:val="28"/>
                <w:szCs w:val="28"/>
              </w:rPr>
              <w:t>4</w:t>
            </w:r>
            <w:r w:rsidRPr="00402546">
              <w:rPr>
                <w:rFonts w:ascii="Times New Roman" w:hAnsi="Times New Roman"/>
                <w:sz w:val="28"/>
                <w:szCs w:val="28"/>
              </w:rPr>
              <w:t>.Курсова робота</w:t>
            </w:r>
          </w:p>
          <w:p w14:paraId="1CF8A6CC" w14:textId="77777777" w:rsidR="00402546" w:rsidRPr="00402546" w:rsidRDefault="00402546" w:rsidP="00643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6" w14:paraId="32470093" w14:textId="77777777" w:rsidTr="00643649">
        <w:tc>
          <w:tcPr>
            <w:tcW w:w="4644" w:type="dxa"/>
          </w:tcPr>
          <w:p w14:paraId="120CD13A" w14:textId="77777777" w:rsidR="00402546" w:rsidRDefault="00402546" w:rsidP="00643649"/>
        </w:tc>
        <w:tc>
          <w:tcPr>
            <w:tcW w:w="5387" w:type="dxa"/>
          </w:tcPr>
          <w:p w14:paraId="10C36003" w14:textId="77777777" w:rsidR="00402546" w:rsidRDefault="00402546" w:rsidP="00643649"/>
        </w:tc>
      </w:tr>
    </w:tbl>
    <w:p w14:paraId="3A7E4965" w14:textId="77777777" w:rsidR="00C43956" w:rsidRPr="008301D4" w:rsidRDefault="00C43956" w:rsidP="00212BAA">
      <w:pPr>
        <w:spacing w:line="360" w:lineRule="auto"/>
        <w:rPr>
          <w:sz w:val="28"/>
          <w:szCs w:val="28"/>
        </w:rPr>
      </w:pPr>
    </w:p>
    <w:sectPr w:rsidR="00C43956" w:rsidRPr="008301D4" w:rsidSect="00C439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6EA"/>
    <w:multiLevelType w:val="hybridMultilevel"/>
    <w:tmpl w:val="8DC65CF0"/>
    <w:lvl w:ilvl="0" w:tplc="8F5C54FE">
      <w:start w:val="32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C0E06"/>
    <w:multiLevelType w:val="multilevel"/>
    <w:tmpl w:val="61F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51E6A"/>
    <w:multiLevelType w:val="hybridMultilevel"/>
    <w:tmpl w:val="F84C2502"/>
    <w:lvl w:ilvl="0" w:tplc="0419000F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6765"/>
    <w:multiLevelType w:val="multilevel"/>
    <w:tmpl w:val="D2D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20093"/>
    <w:multiLevelType w:val="hybridMultilevel"/>
    <w:tmpl w:val="AE74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90"/>
    <w:rsid w:val="00005DDE"/>
    <w:rsid w:val="0001612E"/>
    <w:rsid w:val="00016252"/>
    <w:rsid w:val="00021601"/>
    <w:rsid w:val="0003239F"/>
    <w:rsid w:val="00073D1C"/>
    <w:rsid w:val="00082512"/>
    <w:rsid w:val="00087DCF"/>
    <w:rsid w:val="0009136E"/>
    <w:rsid w:val="000C268A"/>
    <w:rsid w:val="000C643E"/>
    <w:rsid w:val="000D39D1"/>
    <w:rsid w:val="000F4BF0"/>
    <w:rsid w:val="00133147"/>
    <w:rsid w:val="0014561C"/>
    <w:rsid w:val="00150AA2"/>
    <w:rsid w:val="00153FCB"/>
    <w:rsid w:val="0016220F"/>
    <w:rsid w:val="001679D6"/>
    <w:rsid w:val="0017646E"/>
    <w:rsid w:val="00186847"/>
    <w:rsid w:val="00187240"/>
    <w:rsid w:val="00194E14"/>
    <w:rsid w:val="001A6791"/>
    <w:rsid w:val="001C56D1"/>
    <w:rsid w:val="001E1419"/>
    <w:rsid w:val="001E5BC1"/>
    <w:rsid w:val="001F2F0F"/>
    <w:rsid w:val="00212BAA"/>
    <w:rsid w:val="00230B02"/>
    <w:rsid w:val="002314DF"/>
    <w:rsid w:val="00231D17"/>
    <w:rsid w:val="002338CB"/>
    <w:rsid w:val="002536CF"/>
    <w:rsid w:val="00253FA0"/>
    <w:rsid w:val="00267358"/>
    <w:rsid w:val="00283E4C"/>
    <w:rsid w:val="002A2DC0"/>
    <w:rsid w:val="002A380E"/>
    <w:rsid w:val="002B1519"/>
    <w:rsid w:val="002C039E"/>
    <w:rsid w:val="002C1F3F"/>
    <w:rsid w:val="002C4A07"/>
    <w:rsid w:val="002C5AE8"/>
    <w:rsid w:val="002D1F03"/>
    <w:rsid w:val="002F57D0"/>
    <w:rsid w:val="003004AB"/>
    <w:rsid w:val="003042B7"/>
    <w:rsid w:val="00310942"/>
    <w:rsid w:val="00333795"/>
    <w:rsid w:val="003423DA"/>
    <w:rsid w:val="00345E70"/>
    <w:rsid w:val="003670CD"/>
    <w:rsid w:val="00372405"/>
    <w:rsid w:val="00382A32"/>
    <w:rsid w:val="003A48D5"/>
    <w:rsid w:val="003B2A48"/>
    <w:rsid w:val="003C4E7B"/>
    <w:rsid w:val="003F250F"/>
    <w:rsid w:val="00402546"/>
    <w:rsid w:val="00422D05"/>
    <w:rsid w:val="00445217"/>
    <w:rsid w:val="0044639F"/>
    <w:rsid w:val="00447944"/>
    <w:rsid w:val="0045179A"/>
    <w:rsid w:val="00455392"/>
    <w:rsid w:val="004568E3"/>
    <w:rsid w:val="00462190"/>
    <w:rsid w:val="00470499"/>
    <w:rsid w:val="0048705B"/>
    <w:rsid w:val="0049290F"/>
    <w:rsid w:val="004944D0"/>
    <w:rsid w:val="004A7320"/>
    <w:rsid w:val="004C441C"/>
    <w:rsid w:val="004C6628"/>
    <w:rsid w:val="004D6FBD"/>
    <w:rsid w:val="004E2666"/>
    <w:rsid w:val="004E39EA"/>
    <w:rsid w:val="004E5FA2"/>
    <w:rsid w:val="00500CB7"/>
    <w:rsid w:val="00500E27"/>
    <w:rsid w:val="00502409"/>
    <w:rsid w:val="00506A00"/>
    <w:rsid w:val="00513BA1"/>
    <w:rsid w:val="005173AE"/>
    <w:rsid w:val="00522A88"/>
    <w:rsid w:val="0056125A"/>
    <w:rsid w:val="00563A6F"/>
    <w:rsid w:val="00575E1C"/>
    <w:rsid w:val="00577EF7"/>
    <w:rsid w:val="0058401B"/>
    <w:rsid w:val="0059472D"/>
    <w:rsid w:val="005A1B30"/>
    <w:rsid w:val="005A4768"/>
    <w:rsid w:val="005A50EB"/>
    <w:rsid w:val="005C222E"/>
    <w:rsid w:val="005E1A1C"/>
    <w:rsid w:val="005F04E8"/>
    <w:rsid w:val="005F510C"/>
    <w:rsid w:val="005F7466"/>
    <w:rsid w:val="00603934"/>
    <w:rsid w:val="0061113B"/>
    <w:rsid w:val="0061635B"/>
    <w:rsid w:val="00620206"/>
    <w:rsid w:val="00627D38"/>
    <w:rsid w:val="00640CBC"/>
    <w:rsid w:val="00640CE2"/>
    <w:rsid w:val="006414D1"/>
    <w:rsid w:val="00643649"/>
    <w:rsid w:val="00645665"/>
    <w:rsid w:val="00654152"/>
    <w:rsid w:val="006613CF"/>
    <w:rsid w:val="006711EC"/>
    <w:rsid w:val="00676876"/>
    <w:rsid w:val="00677BFF"/>
    <w:rsid w:val="00681252"/>
    <w:rsid w:val="00683D52"/>
    <w:rsid w:val="00684764"/>
    <w:rsid w:val="00684F49"/>
    <w:rsid w:val="00695B0B"/>
    <w:rsid w:val="006A4CEF"/>
    <w:rsid w:val="006B7FAC"/>
    <w:rsid w:val="006C2487"/>
    <w:rsid w:val="006C79FA"/>
    <w:rsid w:val="006D4201"/>
    <w:rsid w:val="006E24BB"/>
    <w:rsid w:val="006E3ECF"/>
    <w:rsid w:val="006E5223"/>
    <w:rsid w:val="006F0A19"/>
    <w:rsid w:val="006F0BA0"/>
    <w:rsid w:val="006F2231"/>
    <w:rsid w:val="00720F62"/>
    <w:rsid w:val="00732864"/>
    <w:rsid w:val="007372C1"/>
    <w:rsid w:val="00740330"/>
    <w:rsid w:val="007417C4"/>
    <w:rsid w:val="0075781B"/>
    <w:rsid w:val="00780507"/>
    <w:rsid w:val="0078592D"/>
    <w:rsid w:val="007A2968"/>
    <w:rsid w:val="007B2DBF"/>
    <w:rsid w:val="007B5EC9"/>
    <w:rsid w:val="007B74EE"/>
    <w:rsid w:val="007C3D4D"/>
    <w:rsid w:val="007D2A4B"/>
    <w:rsid w:val="007F00CF"/>
    <w:rsid w:val="0080420E"/>
    <w:rsid w:val="008122E1"/>
    <w:rsid w:val="00813228"/>
    <w:rsid w:val="0081484B"/>
    <w:rsid w:val="00814BDF"/>
    <w:rsid w:val="008301D4"/>
    <w:rsid w:val="00855511"/>
    <w:rsid w:val="00861302"/>
    <w:rsid w:val="008A0F0A"/>
    <w:rsid w:val="008B323D"/>
    <w:rsid w:val="008C74BA"/>
    <w:rsid w:val="008E422B"/>
    <w:rsid w:val="008E6A9F"/>
    <w:rsid w:val="008F2AB0"/>
    <w:rsid w:val="008F56E7"/>
    <w:rsid w:val="0090153A"/>
    <w:rsid w:val="00904627"/>
    <w:rsid w:val="00914520"/>
    <w:rsid w:val="00916594"/>
    <w:rsid w:val="009229D7"/>
    <w:rsid w:val="00944A20"/>
    <w:rsid w:val="009468E4"/>
    <w:rsid w:val="009672AD"/>
    <w:rsid w:val="009741F4"/>
    <w:rsid w:val="00984464"/>
    <w:rsid w:val="009A3001"/>
    <w:rsid w:val="009B1A8B"/>
    <w:rsid w:val="009B32E6"/>
    <w:rsid w:val="009E5C95"/>
    <w:rsid w:val="009F4254"/>
    <w:rsid w:val="009F47CB"/>
    <w:rsid w:val="00A05667"/>
    <w:rsid w:val="00A114F1"/>
    <w:rsid w:val="00A12AF7"/>
    <w:rsid w:val="00A14F49"/>
    <w:rsid w:val="00A16DA6"/>
    <w:rsid w:val="00A2446C"/>
    <w:rsid w:val="00A3659B"/>
    <w:rsid w:val="00A626FC"/>
    <w:rsid w:val="00A660E0"/>
    <w:rsid w:val="00A66A84"/>
    <w:rsid w:val="00A74685"/>
    <w:rsid w:val="00A87FB7"/>
    <w:rsid w:val="00AA57F5"/>
    <w:rsid w:val="00AB0014"/>
    <w:rsid w:val="00AC6657"/>
    <w:rsid w:val="00AD0B1A"/>
    <w:rsid w:val="00AD375D"/>
    <w:rsid w:val="00AE671A"/>
    <w:rsid w:val="00B17B08"/>
    <w:rsid w:val="00B2371F"/>
    <w:rsid w:val="00B30F73"/>
    <w:rsid w:val="00B53CB5"/>
    <w:rsid w:val="00B57C6D"/>
    <w:rsid w:val="00B70DAD"/>
    <w:rsid w:val="00B766AD"/>
    <w:rsid w:val="00B863F9"/>
    <w:rsid w:val="00BA1E1F"/>
    <w:rsid w:val="00BA6D2B"/>
    <w:rsid w:val="00BB48DC"/>
    <w:rsid w:val="00BC1BEB"/>
    <w:rsid w:val="00BD1C2C"/>
    <w:rsid w:val="00BE5695"/>
    <w:rsid w:val="00BE5924"/>
    <w:rsid w:val="00C03E86"/>
    <w:rsid w:val="00C122C6"/>
    <w:rsid w:val="00C1635C"/>
    <w:rsid w:val="00C22FD3"/>
    <w:rsid w:val="00C317C3"/>
    <w:rsid w:val="00C422E6"/>
    <w:rsid w:val="00C43956"/>
    <w:rsid w:val="00C55C6C"/>
    <w:rsid w:val="00C564DA"/>
    <w:rsid w:val="00C64148"/>
    <w:rsid w:val="00C87445"/>
    <w:rsid w:val="00C87F85"/>
    <w:rsid w:val="00C910D5"/>
    <w:rsid w:val="00CB0EFC"/>
    <w:rsid w:val="00CE7C31"/>
    <w:rsid w:val="00CF0F27"/>
    <w:rsid w:val="00CF4D37"/>
    <w:rsid w:val="00D10629"/>
    <w:rsid w:val="00D12E9C"/>
    <w:rsid w:val="00D157CD"/>
    <w:rsid w:val="00D24C48"/>
    <w:rsid w:val="00D33DD9"/>
    <w:rsid w:val="00D3582F"/>
    <w:rsid w:val="00D35F7B"/>
    <w:rsid w:val="00D43A5D"/>
    <w:rsid w:val="00D4428A"/>
    <w:rsid w:val="00D565B0"/>
    <w:rsid w:val="00D65CC2"/>
    <w:rsid w:val="00D82163"/>
    <w:rsid w:val="00DA473E"/>
    <w:rsid w:val="00DD126F"/>
    <w:rsid w:val="00DD7337"/>
    <w:rsid w:val="00DE460E"/>
    <w:rsid w:val="00E04BA8"/>
    <w:rsid w:val="00E0547F"/>
    <w:rsid w:val="00E17C1D"/>
    <w:rsid w:val="00E309E2"/>
    <w:rsid w:val="00E35280"/>
    <w:rsid w:val="00E4240D"/>
    <w:rsid w:val="00E50F51"/>
    <w:rsid w:val="00E9536C"/>
    <w:rsid w:val="00ED6185"/>
    <w:rsid w:val="00EE34BA"/>
    <w:rsid w:val="00EE75A1"/>
    <w:rsid w:val="00EF224A"/>
    <w:rsid w:val="00F11F6A"/>
    <w:rsid w:val="00F21022"/>
    <w:rsid w:val="00F3258B"/>
    <w:rsid w:val="00F346D1"/>
    <w:rsid w:val="00F3773B"/>
    <w:rsid w:val="00F42503"/>
    <w:rsid w:val="00F46BF3"/>
    <w:rsid w:val="00F77A7B"/>
    <w:rsid w:val="00F9656F"/>
    <w:rsid w:val="00F970CF"/>
    <w:rsid w:val="00FB4793"/>
    <w:rsid w:val="00FB631B"/>
    <w:rsid w:val="00FB7EEB"/>
    <w:rsid w:val="00FE3BDA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1465D"/>
  <w15:docId w15:val="{DBA4F79D-503B-4157-AB22-B8D1012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21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1">
    <w:name w:val="heading 1"/>
    <w:basedOn w:val="a0"/>
    <w:next w:val="a0"/>
    <w:link w:val="10"/>
    <w:qFormat/>
    <w:rsid w:val="00462190"/>
    <w:pPr>
      <w:keepNext/>
      <w:widowControl/>
      <w:snapToGri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0"/>
    <w:next w:val="a0"/>
    <w:link w:val="20"/>
    <w:qFormat/>
    <w:rsid w:val="00462190"/>
    <w:pPr>
      <w:keepNext/>
      <w:widowControl/>
      <w:snapToGri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62190"/>
    <w:pPr>
      <w:keepNext/>
      <w:widowControl/>
      <w:snapToGrid/>
      <w:spacing w:line="360" w:lineRule="auto"/>
      <w:jc w:val="center"/>
      <w:outlineLvl w:val="2"/>
    </w:pPr>
    <w:rPr>
      <w:rFonts w:ascii="Bookman Old Style" w:hAnsi="Bookman Old Style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462190"/>
    <w:pPr>
      <w:keepNext/>
      <w:widowControl/>
      <w:snapToGrid/>
      <w:spacing w:before="240" w:after="60" w:line="264" w:lineRule="auto"/>
      <w:jc w:val="both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6">
    <w:name w:val="heading 6"/>
    <w:basedOn w:val="a0"/>
    <w:next w:val="a0"/>
    <w:link w:val="60"/>
    <w:uiPriority w:val="9"/>
    <w:qFormat/>
    <w:rsid w:val="00462190"/>
    <w:pPr>
      <w:widowControl/>
      <w:snapToGri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B766AD"/>
    <w:pPr>
      <w:widowControl/>
      <w:snapToGrid/>
      <w:spacing w:before="240" w:after="60"/>
      <w:outlineLvl w:val="6"/>
    </w:pPr>
    <w:rPr>
      <w:rFonts w:ascii="Times New Roman" w:hAnsi="Times New Roman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462190"/>
    <w:pPr>
      <w:widowControl/>
      <w:snapToGrid/>
      <w:spacing w:before="240" w:after="60" w:line="264" w:lineRule="auto"/>
      <w:jc w:val="both"/>
      <w:outlineLvl w:val="7"/>
    </w:pPr>
    <w:rPr>
      <w:rFonts w:ascii="Times New Roman" w:hAnsi="Times New Roman"/>
      <w:i/>
      <w:iCs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462190"/>
    <w:pPr>
      <w:widowControl/>
      <w:snapToGrid/>
      <w:spacing w:before="240" w:after="60" w:line="264" w:lineRule="auto"/>
      <w:jc w:val="both"/>
      <w:outlineLvl w:val="8"/>
    </w:pPr>
    <w:rPr>
      <w:rFonts w:ascii="Calibri Light" w:hAnsi="Calibri Light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621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621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62190"/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62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62190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1"/>
    <w:link w:val="8"/>
    <w:rsid w:val="004621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62190"/>
    <w:rPr>
      <w:rFonts w:ascii="Calibri Light" w:eastAsia="Times New Roman" w:hAnsi="Calibri Light" w:cs="Times New Roman"/>
      <w:lang w:eastAsia="ru-RU"/>
    </w:rPr>
  </w:style>
  <w:style w:type="paragraph" w:styleId="a4">
    <w:name w:val="Normal (Web)"/>
    <w:basedOn w:val="a0"/>
    <w:uiPriority w:val="99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List Paragraph"/>
    <w:basedOn w:val="a0"/>
    <w:uiPriority w:val="99"/>
    <w:qFormat/>
    <w:rsid w:val="00462190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styleId="a6">
    <w:name w:val="Hyperlink"/>
    <w:unhideWhenUsed/>
    <w:rsid w:val="00462190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rsid w:val="004621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462190"/>
    <w:rPr>
      <w:rFonts w:ascii="Courier New" w:eastAsia="Times New Roman" w:hAnsi="Courier New" w:cs="Times New Roman"/>
      <w:color w:val="000000"/>
      <w:sz w:val="23"/>
      <w:szCs w:val="23"/>
      <w:lang w:eastAsia="ru-RU"/>
    </w:rPr>
  </w:style>
  <w:style w:type="character" w:customStyle="1" w:styleId="hps">
    <w:name w:val="hps"/>
    <w:rsid w:val="00462190"/>
    <w:rPr>
      <w:rFonts w:cs="Times New Roman"/>
    </w:rPr>
  </w:style>
  <w:style w:type="character" w:customStyle="1" w:styleId="atn">
    <w:name w:val="atn"/>
    <w:rsid w:val="00462190"/>
  </w:style>
  <w:style w:type="paragraph" w:styleId="a7">
    <w:name w:val="Body Text"/>
    <w:basedOn w:val="a0"/>
    <w:link w:val="a8"/>
    <w:rsid w:val="00462190"/>
    <w:pPr>
      <w:autoSpaceDE w:val="0"/>
      <w:autoSpaceDN w:val="0"/>
      <w:adjustRightInd w:val="0"/>
      <w:snapToGrid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1"/>
    <w:link w:val="a7"/>
    <w:rsid w:val="0046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462190"/>
    <w:pPr>
      <w:widowControl/>
      <w:tabs>
        <w:tab w:val="center" w:pos="4153"/>
        <w:tab w:val="right" w:pos="8306"/>
      </w:tabs>
      <w:suppressAutoHyphens/>
      <w:snapToGrid/>
    </w:pPr>
    <w:rPr>
      <w:rFonts w:ascii="Times New Roman" w:hAnsi="Times New Roman"/>
      <w:color w:val="000000"/>
      <w:spacing w:val="6"/>
      <w:sz w:val="28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462190"/>
    <w:rPr>
      <w:rFonts w:ascii="Times New Roman" w:eastAsia="Times New Roman" w:hAnsi="Times New Roman" w:cs="Times New Roman"/>
      <w:color w:val="000000"/>
      <w:spacing w:val="6"/>
      <w:sz w:val="28"/>
      <w:szCs w:val="20"/>
      <w:lang w:eastAsia="ar-SA"/>
    </w:rPr>
  </w:style>
  <w:style w:type="paragraph" w:styleId="ab">
    <w:name w:val="Body Text Indent"/>
    <w:basedOn w:val="a0"/>
    <w:link w:val="ac"/>
    <w:uiPriority w:val="99"/>
    <w:rsid w:val="00462190"/>
    <w:pPr>
      <w:widowControl/>
      <w:snapToGrid/>
      <w:spacing w:after="120" w:line="264" w:lineRule="auto"/>
      <w:ind w:left="283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с отступом Знак"/>
    <w:basedOn w:val="a1"/>
    <w:link w:val="ab"/>
    <w:uiPriority w:val="99"/>
    <w:rsid w:val="00462190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462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rvts0">
    <w:name w:val="rvts0"/>
    <w:rsid w:val="00462190"/>
  </w:style>
  <w:style w:type="character" w:styleId="ad">
    <w:name w:val="Strong"/>
    <w:uiPriority w:val="99"/>
    <w:qFormat/>
    <w:rsid w:val="00462190"/>
    <w:rPr>
      <w:rFonts w:cs="Times New Roman"/>
      <w:b/>
    </w:rPr>
  </w:style>
  <w:style w:type="character" w:customStyle="1" w:styleId="21">
    <w:name w:val="Основной текст2"/>
    <w:rsid w:val="00462190"/>
    <w:rPr>
      <w:rFonts w:ascii="Arial" w:hAnsi="Arial"/>
      <w:color w:val="000000"/>
      <w:spacing w:val="7"/>
      <w:w w:val="100"/>
      <w:position w:val="0"/>
      <w:sz w:val="21"/>
      <w:shd w:val="clear" w:color="auto" w:fill="FFFFFF"/>
      <w:lang w:val="uk-UA"/>
    </w:rPr>
  </w:style>
  <w:style w:type="character" w:customStyle="1" w:styleId="rvts44">
    <w:name w:val="rvts44"/>
    <w:rsid w:val="00462190"/>
    <w:rPr>
      <w:rFonts w:cs="Times New Roman"/>
    </w:rPr>
  </w:style>
  <w:style w:type="character" w:styleId="ae">
    <w:name w:val="annotation reference"/>
    <w:uiPriority w:val="99"/>
    <w:unhideWhenUsed/>
    <w:rsid w:val="00462190"/>
    <w:rPr>
      <w:rFonts w:cs="Times New Roman"/>
      <w:sz w:val="16"/>
    </w:rPr>
  </w:style>
  <w:style w:type="paragraph" w:customStyle="1" w:styleId="Style22">
    <w:name w:val="Style22"/>
    <w:basedOn w:val="a0"/>
    <w:rsid w:val="00462190"/>
    <w:pPr>
      <w:snapToGrid/>
      <w:spacing w:line="280" w:lineRule="exact"/>
    </w:pPr>
    <w:rPr>
      <w:rFonts w:ascii="Times New Roman" w:hAnsi="Times New Roman"/>
      <w:szCs w:val="24"/>
      <w:lang w:val="ru-RU"/>
    </w:rPr>
  </w:style>
  <w:style w:type="paragraph" w:customStyle="1" w:styleId="cee1fbf7edfbe9">
    <w:name w:val="Оceбe1ыfbчf7нedыfbйe9"/>
    <w:uiPriority w:val="99"/>
    <w:rsid w:val="00462190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462190"/>
    <w:pPr>
      <w:widowControl/>
      <w:tabs>
        <w:tab w:val="center" w:pos="4677"/>
        <w:tab w:val="right" w:pos="9355"/>
      </w:tabs>
      <w:snapToGrid/>
      <w:spacing w:line="264" w:lineRule="auto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46219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rsid w:val="00462190"/>
    <w:rPr>
      <w:rFonts w:cs="Times New Roman"/>
    </w:rPr>
  </w:style>
  <w:style w:type="paragraph" w:styleId="af1">
    <w:name w:val="Balloon Text"/>
    <w:basedOn w:val="a0"/>
    <w:link w:val="af2"/>
    <w:rsid w:val="00462190"/>
    <w:pPr>
      <w:widowControl/>
      <w:snapToGrid/>
      <w:jc w:val="both"/>
    </w:pPr>
    <w:rPr>
      <w:rFonts w:ascii="Tahoma" w:hAnsi="Tahoma"/>
      <w:sz w:val="16"/>
      <w:szCs w:val="16"/>
      <w:lang w:val="ru-RU" w:eastAsia="en-US"/>
    </w:rPr>
  </w:style>
  <w:style w:type="character" w:customStyle="1" w:styleId="af2">
    <w:name w:val="Текст выноски Знак"/>
    <w:basedOn w:val="a1"/>
    <w:link w:val="af1"/>
    <w:rsid w:val="00462190"/>
    <w:rPr>
      <w:rFonts w:ascii="Tahoma" w:eastAsia="Times New Roman" w:hAnsi="Tahoma" w:cs="Times New Roman"/>
      <w:sz w:val="16"/>
      <w:szCs w:val="16"/>
    </w:rPr>
  </w:style>
  <w:style w:type="paragraph" w:customStyle="1" w:styleId="Style79">
    <w:name w:val="Style79"/>
    <w:basedOn w:val="a0"/>
    <w:rsid w:val="00462190"/>
    <w:pPr>
      <w:autoSpaceDE w:val="0"/>
      <w:autoSpaceDN w:val="0"/>
      <w:adjustRightInd w:val="0"/>
      <w:snapToGrid/>
      <w:spacing w:line="187" w:lineRule="exact"/>
    </w:pPr>
    <w:rPr>
      <w:rFonts w:ascii="Times New Roman" w:hAnsi="Times New Roman"/>
      <w:szCs w:val="24"/>
      <w:lang w:val="ru-RU"/>
    </w:rPr>
  </w:style>
  <w:style w:type="character" w:styleId="af3">
    <w:name w:val="page number"/>
    <w:uiPriority w:val="99"/>
    <w:rsid w:val="00462190"/>
    <w:rPr>
      <w:rFonts w:cs="Times New Roman"/>
    </w:rPr>
  </w:style>
  <w:style w:type="character" w:customStyle="1" w:styleId="FontStyle172">
    <w:name w:val="Font Style172"/>
    <w:rsid w:val="00462190"/>
    <w:rPr>
      <w:rFonts w:ascii="Times New Roman" w:hAnsi="Times New Roman"/>
      <w:sz w:val="20"/>
    </w:rPr>
  </w:style>
  <w:style w:type="paragraph" w:styleId="af4">
    <w:name w:val="annotation text"/>
    <w:basedOn w:val="a0"/>
    <w:link w:val="af5"/>
    <w:uiPriority w:val="99"/>
    <w:unhideWhenUsed/>
    <w:rsid w:val="00462190"/>
    <w:pPr>
      <w:widowControl/>
      <w:snapToGrid/>
      <w:spacing w:after="200" w:line="276" w:lineRule="auto"/>
    </w:pPr>
    <w:rPr>
      <w:rFonts w:ascii="Calibri" w:hAnsi="Calibri"/>
      <w:sz w:val="20"/>
      <w:lang w:val="ru-RU"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462190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462190"/>
    <w:pPr>
      <w:spacing w:after="0" w:line="264" w:lineRule="auto"/>
      <w:jc w:val="both"/>
    </w:pPr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6219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0"/>
    <w:rsid w:val="00462190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462190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Style20">
    <w:name w:val="Style20"/>
    <w:basedOn w:val="a0"/>
    <w:rsid w:val="00462190"/>
    <w:pPr>
      <w:autoSpaceDE w:val="0"/>
      <w:autoSpaceDN w:val="0"/>
      <w:adjustRightInd w:val="0"/>
      <w:snapToGrid/>
      <w:spacing w:line="211" w:lineRule="exact"/>
      <w:ind w:firstLine="283"/>
      <w:jc w:val="both"/>
    </w:pPr>
    <w:rPr>
      <w:rFonts w:ascii="Times New Roman" w:hAnsi="Times New Roman"/>
      <w:szCs w:val="24"/>
      <w:lang w:val="ru-RU"/>
    </w:rPr>
  </w:style>
  <w:style w:type="paragraph" w:customStyle="1" w:styleId="Iauiue">
    <w:name w:val="Iau?iue"/>
    <w:rsid w:val="004621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5">
    <w:name w:val="Pa5"/>
    <w:basedOn w:val="a0"/>
    <w:next w:val="a0"/>
    <w:rsid w:val="00462190"/>
    <w:pPr>
      <w:widowControl/>
      <w:autoSpaceDE w:val="0"/>
      <w:autoSpaceDN w:val="0"/>
      <w:adjustRightInd w:val="0"/>
      <w:snapToGrid/>
      <w:spacing w:line="221" w:lineRule="atLeast"/>
    </w:pPr>
    <w:rPr>
      <w:rFonts w:ascii="Minion Pro" w:hAnsi="Minion Pro" w:cs="Minion Pro"/>
      <w:szCs w:val="24"/>
      <w:lang w:val="ru-RU"/>
    </w:rPr>
  </w:style>
  <w:style w:type="paragraph" w:customStyle="1" w:styleId="a30">
    <w:name w:val="a3"/>
    <w:basedOn w:val="a0"/>
    <w:uiPriority w:val="99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f8">
    <w:name w:val="Block Text"/>
    <w:basedOn w:val="a0"/>
    <w:uiPriority w:val="99"/>
    <w:rsid w:val="00462190"/>
    <w:pPr>
      <w:widowControl/>
      <w:shd w:val="clear" w:color="auto" w:fill="FFFFFF"/>
      <w:snapToGrid/>
      <w:spacing w:before="216" w:line="293" w:lineRule="exact"/>
      <w:ind w:left="134" w:right="130" w:firstLine="610"/>
      <w:jc w:val="both"/>
    </w:pPr>
    <w:rPr>
      <w:rFonts w:ascii="Times New Roman" w:hAnsi="Times New Roman"/>
      <w:sz w:val="26"/>
      <w:szCs w:val="26"/>
    </w:rPr>
  </w:style>
  <w:style w:type="paragraph" w:styleId="22">
    <w:name w:val="Body Text 2"/>
    <w:basedOn w:val="a0"/>
    <w:link w:val="23"/>
    <w:uiPriority w:val="99"/>
    <w:rsid w:val="00462190"/>
    <w:pPr>
      <w:widowControl/>
      <w:snapToGrid/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23">
    <w:name w:val="Основной текст 2 Знак"/>
    <w:basedOn w:val="a1"/>
    <w:link w:val="22"/>
    <w:uiPriority w:val="99"/>
    <w:rsid w:val="00462190"/>
    <w:rPr>
      <w:rFonts w:ascii="Times New Roman" w:eastAsia="Times New Roman" w:hAnsi="Times New Roman" w:cs="Times New Roman"/>
      <w:sz w:val="26"/>
      <w:szCs w:val="26"/>
    </w:rPr>
  </w:style>
  <w:style w:type="paragraph" w:customStyle="1" w:styleId="af9">
    <w:name w:val="Абзац списку"/>
    <w:basedOn w:val="a0"/>
    <w:qFormat/>
    <w:rsid w:val="00462190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a">
    <w:name w:val="Title"/>
    <w:basedOn w:val="a0"/>
    <w:link w:val="afb"/>
    <w:uiPriority w:val="10"/>
    <w:qFormat/>
    <w:rsid w:val="00462190"/>
    <w:pPr>
      <w:widowControl/>
      <w:snapToGrid/>
      <w:jc w:val="center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afb">
    <w:name w:val="Заголовок Знак"/>
    <w:basedOn w:val="a1"/>
    <w:link w:val="afa"/>
    <w:uiPriority w:val="10"/>
    <w:rsid w:val="004621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Indent 2"/>
    <w:basedOn w:val="a0"/>
    <w:link w:val="25"/>
    <w:rsid w:val="00462190"/>
    <w:pPr>
      <w:widowControl/>
      <w:snapToGrid/>
      <w:spacing w:after="120" w:line="480" w:lineRule="auto"/>
      <w:ind w:left="283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5">
    <w:name w:val="Основной текст с отступом 2 Знак"/>
    <w:basedOn w:val="a1"/>
    <w:link w:val="24"/>
    <w:rsid w:val="004621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fmc5">
    <w:name w:val="xfmc5"/>
    <w:basedOn w:val="a0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13">
    <w:name w:val="Обычный1"/>
    <w:rsid w:val="0046219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fc">
    <w:name w:val="No Spacing"/>
    <w:uiPriority w:val="99"/>
    <w:qFormat/>
    <w:rsid w:val="0046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d">
    <w:name w:val="FollowedHyperlink"/>
    <w:rsid w:val="00462190"/>
    <w:rPr>
      <w:rFonts w:cs="Times New Roman"/>
      <w:color w:val="800080"/>
      <w:u w:val="single"/>
    </w:rPr>
  </w:style>
  <w:style w:type="paragraph" w:styleId="31">
    <w:name w:val="Body Text Indent 3"/>
    <w:basedOn w:val="a0"/>
    <w:link w:val="32"/>
    <w:uiPriority w:val="99"/>
    <w:rsid w:val="00462190"/>
    <w:pPr>
      <w:widowControl/>
      <w:snapToGrid/>
      <w:spacing w:after="120" w:line="264" w:lineRule="auto"/>
      <w:ind w:left="283"/>
      <w:jc w:val="both"/>
    </w:pPr>
    <w:rPr>
      <w:rFonts w:ascii="Calibri" w:hAnsi="Calibr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62190"/>
    <w:rPr>
      <w:rFonts w:ascii="Calibri" w:eastAsia="Times New Roman" w:hAnsi="Calibri" w:cs="Times New Roman"/>
      <w:sz w:val="16"/>
      <w:szCs w:val="16"/>
    </w:rPr>
  </w:style>
  <w:style w:type="character" w:customStyle="1" w:styleId="130">
    <w:name w:val="Знак Знак13"/>
    <w:rsid w:val="00462190"/>
    <w:rPr>
      <w:sz w:val="26"/>
      <w:lang w:val="ru-RU" w:eastAsia="ru-RU"/>
    </w:rPr>
  </w:style>
  <w:style w:type="paragraph" w:customStyle="1" w:styleId="26">
    <w:name w:val="заголовок 2"/>
    <w:basedOn w:val="a0"/>
    <w:next w:val="a0"/>
    <w:rsid w:val="00462190"/>
    <w:pPr>
      <w:keepNext/>
      <w:widowControl/>
      <w:snapToGrid/>
      <w:jc w:val="center"/>
      <w:outlineLvl w:val="1"/>
    </w:pPr>
    <w:rPr>
      <w:rFonts w:ascii="Times New Roman" w:hAnsi="Times New Roman"/>
      <w:sz w:val="28"/>
    </w:rPr>
  </w:style>
  <w:style w:type="paragraph" w:customStyle="1" w:styleId="a">
    <w:name w:val="Спис"/>
    <w:basedOn w:val="a0"/>
    <w:rsid w:val="00462190"/>
    <w:pPr>
      <w:widowControl/>
      <w:numPr>
        <w:numId w:val="1"/>
      </w:numPr>
      <w:snapToGrid/>
    </w:pPr>
    <w:rPr>
      <w:rFonts w:ascii="Times New Roman" w:hAnsi="Times New Roman"/>
      <w:sz w:val="28"/>
      <w:lang w:val="ru-RU" w:eastAsia="zh-CN"/>
    </w:rPr>
  </w:style>
  <w:style w:type="paragraph" w:styleId="33">
    <w:name w:val="Body Text 3"/>
    <w:basedOn w:val="a0"/>
    <w:link w:val="34"/>
    <w:rsid w:val="00462190"/>
    <w:pPr>
      <w:widowControl/>
      <w:snapToGrid/>
      <w:spacing w:after="120"/>
    </w:pPr>
    <w:rPr>
      <w:rFonts w:ascii="Times New Roman" w:hAnsi="Times New Roman"/>
      <w:sz w:val="16"/>
      <w:szCs w:val="16"/>
      <w:lang w:val="ru-RU"/>
    </w:rPr>
  </w:style>
  <w:style w:type="character" w:customStyle="1" w:styleId="34">
    <w:name w:val="Основной текст 3 Знак"/>
    <w:basedOn w:val="a1"/>
    <w:link w:val="33"/>
    <w:rsid w:val="004621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Основной текст_"/>
    <w:link w:val="41"/>
    <w:locked/>
    <w:rsid w:val="00462190"/>
    <w:rPr>
      <w:rFonts w:ascii="Arial" w:hAnsi="Arial"/>
      <w:spacing w:val="7"/>
      <w:sz w:val="21"/>
      <w:shd w:val="clear" w:color="auto" w:fill="FFFFFF"/>
    </w:rPr>
  </w:style>
  <w:style w:type="paragraph" w:customStyle="1" w:styleId="41">
    <w:name w:val="Основной текст4"/>
    <w:basedOn w:val="a0"/>
    <w:link w:val="afe"/>
    <w:rsid w:val="00462190"/>
    <w:pPr>
      <w:shd w:val="clear" w:color="auto" w:fill="FFFFFF"/>
      <w:snapToGrid/>
      <w:spacing w:line="276" w:lineRule="exact"/>
      <w:jc w:val="both"/>
    </w:pPr>
    <w:rPr>
      <w:rFonts w:ascii="Arial" w:eastAsiaTheme="minorHAnsi" w:hAnsi="Arial" w:cstheme="minorBidi"/>
      <w:spacing w:val="7"/>
      <w:sz w:val="21"/>
      <w:szCs w:val="22"/>
      <w:shd w:val="clear" w:color="auto" w:fill="FFFFFF"/>
      <w:lang w:val="ru-RU" w:eastAsia="en-US"/>
    </w:rPr>
  </w:style>
  <w:style w:type="paragraph" w:customStyle="1" w:styleId="Textbody">
    <w:name w:val="Text body"/>
    <w:basedOn w:val="a0"/>
    <w:rsid w:val="00462190"/>
    <w:pPr>
      <w:widowControl/>
      <w:suppressAutoHyphens/>
      <w:autoSpaceDN w:val="0"/>
      <w:snapToGrid/>
      <w:spacing w:after="120"/>
      <w:textAlignment w:val="baseline"/>
    </w:pPr>
    <w:rPr>
      <w:rFonts w:ascii="Times New Roman" w:hAnsi="Times New Roman"/>
      <w:kern w:val="3"/>
      <w:sz w:val="20"/>
      <w:lang w:eastAsia="zh-CN" w:bidi="hi-IN"/>
    </w:rPr>
  </w:style>
  <w:style w:type="character" w:customStyle="1" w:styleId="rowcontrol">
    <w:name w:val="row_control"/>
    <w:rsid w:val="00462190"/>
    <w:rPr>
      <w:rFonts w:cs="Times New Roman"/>
      <w:sz w:val="13"/>
      <w:szCs w:val="13"/>
    </w:rPr>
  </w:style>
  <w:style w:type="paragraph" w:customStyle="1" w:styleId="35">
    <w:name w:val="Основной текст3"/>
    <w:basedOn w:val="a0"/>
    <w:rsid w:val="00462190"/>
    <w:pPr>
      <w:shd w:val="clear" w:color="auto" w:fill="FFFFFF"/>
      <w:snapToGrid/>
      <w:spacing w:before="6600" w:after="60" w:line="240" w:lineRule="atLeast"/>
      <w:ind w:hanging="560"/>
    </w:pPr>
    <w:rPr>
      <w:rFonts w:ascii="Times New Roman" w:hAnsi="Times New Roman"/>
      <w:spacing w:val="-1"/>
      <w:sz w:val="18"/>
      <w:szCs w:val="18"/>
      <w:lang w:eastAsia="uk-UA"/>
    </w:rPr>
  </w:style>
  <w:style w:type="paragraph" w:customStyle="1" w:styleId="27">
    <w:name w:val="Знак Знак Знак Знак2"/>
    <w:basedOn w:val="a0"/>
    <w:rsid w:val="00462190"/>
    <w:pPr>
      <w:widowControl/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1"/>
    <w:basedOn w:val="a0"/>
    <w:rsid w:val="00462190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FR4">
    <w:name w:val="FR4"/>
    <w:rsid w:val="004621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Style6">
    <w:name w:val="Style6"/>
    <w:basedOn w:val="a0"/>
    <w:rsid w:val="00462190"/>
    <w:pPr>
      <w:autoSpaceDE w:val="0"/>
      <w:autoSpaceDN w:val="0"/>
      <w:adjustRightInd w:val="0"/>
      <w:snapToGrid/>
      <w:spacing w:line="230" w:lineRule="exact"/>
      <w:ind w:firstLine="456"/>
      <w:jc w:val="both"/>
    </w:pPr>
    <w:rPr>
      <w:rFonts w:ascii="Arial Narrow" w:hAnsi="Arial Narrow"/>
      <w:szCs w:val="24"/>
      <w:lang w:val="ru-RU"/>
    </w:rPr>
  </w:style>
  <w:style w:type="character" w:customStyle="1" w:styleId="xfm1438675042">
    <w:name w:val="xfm_1438675042"/>
    <w:rsid w:val="00462190"/>
  </w:style>
  <w:style w:type="paragraph" w:customStyle="1" w:styleId="xfmc0">
    <w:name w:val="xfmc0"/>
    <w:basedOn w:val="a0"/>
    <w:rsid w:val="00462190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0pt">
    <w:name w:val="Основной текст + Интервал 0 pt"/>
    <w:rsid w:val="00462190"/>
    <w:rPr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aff">
    <w:name w:val="Îáû÷íûé"/>
    <w:rsid w:val="00462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aliases w:val="Полужирный,Интервал 0 pt,Основной текст + 13,5 pt,Основной текст + Trebuchet MS,10 pt,Основной текст + 9,Основной текст + 6 pt"/>
    <w:rsid w:val="00462190"/>
    <w:rPr>
      <w:b/>
      <w:color w:val="000000"/>
      <w:spacing w:val="-4"/>
      <w:w w:val="100"/>
      <w:position w:val="0"/>
      <w:sz w:val="24"/>
      <w:shd w:val="clear" w:color="auto" w:fill="FFFFFF"/>
      <w:lang w:val="uk-UA"/>
    </w:rPr>
  </w:style>
  <w:style w:type="character" w:customStyle="1" w:styleId="36">
    <w:name w:val="Подпись к таблице (3)_"/>
    <w:link w:val="37"/>
    <w:locked/>
    <w:rsid w:val="00462190"/>
    <w:rPr>
      <w:b/>
      <w:spacing w:val="-3"/>
      <w:sz w:val="18"/>
      <w:shd w:val="clear" w:color="auto" w:fill="FFFFFF"/>
    </w:rPr>
  </w:style>
  <w:style w:type="paragraph" w:customStyle="1" w:styleId="37">
    <w:name w:val="Подпись к таблице (3)"/>
    <w:basedOn w:val="a0"/>
    <w:link w:val="36"/>
    <w:rsid w:val="00462190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spacing w:val="-3"/>
      <w:sz w:val="18"/>
      <w:szCs w:val="22"/>
      <w:lang w:val="ru-RU" w:eastAsia="en-US"/>
    </w:rPr>
  </w:style>
  <w:style w:type="character" w:customStyle="1" w:styleId="111">
    <w:name w:val="Основной текст + 11"/>
    <w:aliases w:val="5 pt1,Полужирный1,Интервал 0 pt1,Основной текст + Tahoma,8"/>
    <w:rsid w:val="00462190"/>
    <w:rPr>
      <w:rFonts w:ascii="Times New Roman" w:hAnsi="Times New Roman"/>
      <w:b/>
      <w:color w:val="000000"/>
      <w:spacing w:val="-3"/>
      <w:w w:val="100"/>
      <w:position w:val="0"/>
      <w:sz w:val="23"/>
      <w:u w:val="none"/>
      <w:shd w:val="clear" w:color="auto" w:fill="FFFFFF"/>
      <w:lang w:val="uk-UA"/>
    </w:rPr>
  </w:style>
  <w:style w:type="paragraph" w:styleId="14">
    <w:name w:val="index 1"/>
    <w:basedOn w:val="a0"/>
    <w:next w:val="a0"/>
    <w:autoRedefine/>
    <w:uiPriority w:val="99"/>
    <w:rsid w:val="00462190"/>
    <w:pPr>
      <w:autoSpaceDE w:val="0"/>
      <w:autoSpaceDN w:val="0"/>
      <w:adjustRightInd w:val="0"/>
      <w:snapToGrid/>
      <w:spacing w:before="120" w:after="120" w:line="360" w:lineRule="auto"/>
      <w:ind w:left="680" w:hanging="680"/>
      <w:jc w:val="both"/>
    </w:pPr>
    <w:rPr>
      <w:rFonts w:ascii="Times New Roman" w:hAnsi="Times New Roman"/>
      <w:caps/>
      <w:sz w:val="28"/>
      <w:lang w:val="ru-RU"/>
    </w:rPr>
  </w:style>
  <w:style w:type="character" w:customStyle="1" w:styleId="15">
    <w:name w:val="Основной текст1"/>
    <w:rsid w:val="00462190"/>
    <w:rPr>
      <w:rFonts w:ascii="Times New Roman" w:hAnsi="Times New Roman"/>
      <w:color w:val="000000"/>
      <w:spacing w:val="1"/>
      <w:w w:val="100"/>
      <w:position w:val="0"/>
      <w:sz w:val="23"/>
      <w:u w:val="single"/>
      <w:shd w:val="clear" w:color="auto" w:fill="FFFFFF"/>
      <w:lang w:val="uk-UA"/>
    </w:rPr>
  </w:style>
  <w:style w:type="paragraph" w:customStyle="1" w:styleId="TableParagraph">
    <w:name w:val="Table Paragraph"/>
    <w:basedOn w:val="a0"/>
    <w:uiPriority w:val="1"/>
    <w:qFormat/>
    <w:rsid w:val="00462190"/>
    <w:pPr>
      <w:autoSpaceDE w:val="0"/>
      <w:autoSpaceDN w:val="0"/>
      <w:snapToGrid/>
    </w:pPr>
    <w:rPr>
      <w:rFonts w:ascii="Times New Roman" w:hAnsi="Times New Roman"/>
      <w:sz w:val="22"/>
      <w:szCs w:val="22"/>
      <w:lang w:eastAsia="en-US"/>
    </w:rPr>
  </w:style>
  <w:style w:type="paragraph" w:styleId="aff0">
    <w:name w:val="Document Map"/>
    <w:basedOn w:val="a0"/>
    <w:link w:val="aff1"/>
    <w:semiHidden/>
    <w:unhideWhenUsed/>
    <w:rsid w:val="00462190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semiHidden/>
    <w:rsid w:val="00462190"/>
    <w:rPr>
      <w:rFonts w:ascii="Tahoma" w:eastAsia="Times New Roman" w:hAnsi="Tahoma" w:cs="Tahoma"/>
      <w:sz w:val="16"/>
      <w:szCs w:val="16"/>
      <w:lang w:val="uk-UA" w:eastAsia="ru-RU"/>
    </w:rPr>
  </w:style>
  <w:style w:type="table" w:styleId="aff2">
    <w:name w:val="Table Grid"/>
    <w:basedOn w:val="a2"/>
    <w:uiPriority w:val="59"/>
    <w:rsid w:val="0060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914520"/>
    <w:rPr>
      <w:color w:val="605E5C"/>
      <w:shd w:val="clear" w:color="auto" w:fill="E1DFDD"/>
    </w:rPr>
  </w:style>
  <w:style w:type="character" w:customStyle="1" w:styleId="xfm70307904">
    <w:name w:val="xfm_70307904"/>
    <w:rsid w:val="00F11F6A"/>
  </w:style>
  <w:style w:type="character" w:customStyle="1" w:styleId="28">
    <w:name w:val="Неразрешенное упоминание2"/>
    <w:basedOn w:val="a1"/>
    <w:uiPriority w:val="99"/>
    <w:semiHidden/>
    <w:unhideWhenUsed/>
    <w:rsid w:val="001A679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9472D"/>
    <w:rPr>
      <w:color w:val="605E5C"/>
      <w:shd w:val="clear" w:color="auto" w:fill="E1DFDD"/>
    </w:rPr>
  </w:style>
  <w:style w:type="paragraph" w:customStyle="1" w:styleId="rvps14">
    <w:name w:val="rvps14"/>
    <w:basedOn w:val="a0"/>
    <w:rsid w:val="0013314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5">
    <w:name w:val="Основной текст5"/>
    <w:basedOn w:val="a0"/>
    <w:rsid w:val="006B7FAC"/>
    <w:pPr>
      <w:shd w:val="clear" w:color="auto" w:fill="FFFFFF"/>
      <w:snapToGrid/>
      <w:spacing w:line="240" w:lineRule="atLeast"/>
    </w:pPr>
    <w:rPr>
      <w:rFonts w:ascii="Times New Roman" w:hAnsi="Times New Roman"/>
      <w:sz w:val="16"/>
      <w:szCs w:val="16"/>
      <w:lang w:val="x-none" w:eastAsia="x-none"/>
    </w:rPr>
  </w:style>
  <w:style w:type="character" w:styleId="aff3">
    <w:name w:val="Emphasis"/>
    <w:basedOn w:val="a1"/>
    <w:uiPriority w:val="20"/>
    <w:qFormat/>
    <w:rsid w:val="0078592D"/>
    <w:rPr>
      <w:i/>
      <w:iCs/>
    </w:rPr>
  </w:style>
  <w:style w:type="character" w:customStyle="1" w:styleId="fontstyle01">
    <w:name w:val="fontstyle01"/>
    <w:rsid w:val="00A626F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71">
    <w:name w:val="Основной текст (7)_"/>
    <w:link w:val="72"/>
    <w:locked/>
    <w:rsid w:val="00CE7C31"/>
    <w:rPr>
      <w:rFonts w:ascii="Lucida Sans Unicode" w:hAnsi="Lucida Sans Unicode"/>
      <w:spacing w:val="-4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E7C31"/>
    <w:pPr>
      <w:shd w:val="clear" w:color="auto" w:fill="FFFFFF"/>
      <w:snapToGrid/>
      <w:spacing w:line="240" w:lineRule="atLeast"/>
    </w:pPr>
    <w:rPr>
      <w:rFonts w:ascii="Lucida Sans Unicode" w:eastAsiaTheme="minorHAnsi" w:hAnsi="Lucida Sans Unicode" w:cstheme="minorBidi"/>
      <w:spacing w:val="-40"/>
      <w:sz w:val="22"/>
      <w:szCs w:val="22"/>
      <w:lang w:val="ru-RU" w:eastAsia="en-US"/>
    </w:rPr>
  </w:style>
  <w:style w:type="paragraph" w:customStyle="1" w:styleId="justifyfull">
    <w:name w:val="justifyfull"/>
    <w:basedOn w:val="a0"/>
    <w:rsid w:val="00CE7C31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rvps2">
    <w:name w:val="rvps2"/>
    <w:basedOn w:val="a0"/>
    <w:rsid w:val="00B766AD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fontstyle21">
    <w:name w:val="fontstyle21"/>
    <w:rsid w:val="00B766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70">
    <w:name w:val="Заголовок 7 Знак"/>
    <w:basedOn w:val="a1"/>
    <w:link w:val="7"/>
    <w:rsid w:val="00B766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91">
    <w:name w:val="Основной текст (9)_"/>
    <w:link w:val="92"/>
    <w:locked/>
    <w:rsid w:val="00B766AD"/>
    <w:rPr>
      <w:b/>
      <w:bCs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val="ru-RU" w:eastAsia="en-US"/>
    </w:rPr>
  </w:style>
  <w:style w:type="character" w:customStyle="1" w:styleId="100">
    <w:name w:val="Основной текст (10)"/>
    <w:rsid w:val="00B766A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9">
    <w:name w:val="Основной текст (2)_"/>
    <w:link w:val="2a"/>
    <w:locked/>
    <w:rsid w:val="00B766AD"/>
    <w:rPr>
      <w:b/>
      <w:bCs/>
      <w:i/>
      <w:iCs/>
      <w:sz w:val="14"/>
      <w:szCs w:val="14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766AD"/>
    <w:pPr>
      <w:shd w:val="clear" w:color="auto" w:fill="FFFFFF"/>
      <w:snapToGrid/>
      <w:spacing w:line="166" w:lineRule="exact"/>
    </w:pPr>
    <w:rPr>
      <w:rFonts w:asciiTheme="minorHAnsi" w:eastAsiaTheme="minorHAnsi" w:hAnsiTheme="minorHAnsi" w:cstheme="minorBidi"/>
      <w:b/>
      <w:bCs/>
      <w:i/>
      <w:iCs/>
      <w:sz w:val="14"/>
      <w:szCs w:val="14"/>
      <w:lang w:val="ru-RU" w:eastAsia="en-US"/>
    </w:rPr>
  </w:style>
  <w:style w:type="character" w:customStyle="1" w:styleId="2MSGothic">
    <w:name w:val="Основной текст (2) + MS Gothic"/>
    <w:aliases w:val="4 pt,Не полужирный,Не курсив"/>
    <w:rsid w:val="00B766AD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8"/>
      <w:szCs w:val="8"/>
      <w:lang w:val="uk-UA" w:eastAsia="x-none" w:bidi="ar-SA"/>
    </w:rPr>
  </w:style>
  <w:style w:type="character" w:customStyle="1" w:styleId="38">
    <w:name w:val="Основной текст (3)_"/>
    <w:link w:val="39"/>
    <w:locked/>
    <w:rsid w:val="00B766AD"/>
    <w:rPr>
      <w:b/>
      <w:bCs/>
      <w:sz w:val="14"/>
      <w:szCs w:val="14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766AD"/>
    <w:pPr>
      <w:shd w:val="clear" w:color="auto" w:fill="FFFFFF"/>
      <w:snapToGrid/>
      <w:spacing w:line="412" w:lineRule="exact"/>
      <w:jc w:val="right"/>
    </w:pPr>
    <w:rPr>
      <w:rFonts w:asciiTheme="minorHAnsi" w:eastAsiaTheme="minorHAnsi" w:hAnsiTheme="minorHAnsi" w:cstheme="minorBidi"/>
      <w:b/>
      <w:bCs/>
      <w:sz w:val="14"/>
      <w:szCs w:val="14"/>
      <w:lang w:val="ru-RU" w:eastAsia="en-US"/>
    </w:rPr>
  </w:style>
  <w:style w:type="character" w:customStyle="1" w:styleId="42">
    <w:name w:val="Основной текст (4)_"/>
    <w:link w:val="410"/>
    <w:locked/>
    <w:rsid w:val="00B766AD"/>
    <w:rPr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rsid w:val="00B766AD"/>
    <w:pPr>
      <w:shd w:val="clear" w:color="auto" w:fill="FFFFFF"/>
      <w:snapToGrid/>
      <w:spacing w:line="412" w:lineRule="exact"/>
      <w:ind w:hanging="1400"/>
      <w:jc w:val="center"/>
    </w:pPr>
    <w:rPr>
      <w:rFonts w:asciiTheme="minorHAnsi" w:eastAsiaTheme="minorHAnsi" w:hAnsiTheme="minorHAnsi" w:cstheme="minorBidi"/>
      <w:b/>
      <w:bCs/>
      <w:sz w:val="18"/>
      <w:szCs w:val="18"/>
      <w:lang w:val="ru-RU" w:eastAsia="en-US"/>
    </w:rPr>
  </w:style>
  <w:style w:type="character" w:customStyle="1" w:styleId="50">
    <w:name w:val="Основной текст (5)_"/>
    <w:link w:val="51"/>
    <w:locked/>
    <w:rsid w:val="00B766AD"/>
    <w:rPr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61">
    <w:name w:val="Основной текст (6)_"/>
    <w:link w:val="62"/>
    <w:locked/>
    <w:rsid w:val="00B766AD"/>
    <w:rPr>
      <w:rFonts w:ascii="Lucida Sans Unicode" w:hAnsi="Lucida Sans Unicode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B766AD"/>
    <w:pPr>
      <w:shd w:val="clear" w:color="auto" w:fill="FFFFFF"/>
      <w:snapToGrid/>
      <w:spacing w:line="240" w:lineRule="atLeast"/>
      <w:jc w:val="right"/>
    </w:pPr>
    <w:rPr>
      <w:rFonts w:ascii="Lucida Sans Unicode" w:eastAsiaTheme="minorHAnsi" w:hAnsi="Lucida Sans Unicode" w:cstheme="minorBidi"/>
      <w:sz w:val="10"/>
      <w:szCs w:val="10"/>
      <w:lang w:val="ru-RU" w:eastAsia="en-US"/>
    </w:rPr>
  </w:style>
  <w:style w:type="character" w:customStyle="1" w:styleId="81">
    <w:name w:val="Основной текст (8)_"/>
    <w:link w:val="82"/>
    <w:locked/>
    <w:rsid w:val="00B766AD"/>
    <w:rPr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ru-RU" w:eastAsia="en-US"/>
    </w:rPr>
  </w:style>
  <w:style w:type="character" w:customStyle="1" w:styleId="43">
    <w:name w:val="Основной текст (4)"/>
    <w:rsid w:val="00B766AD"/>
    <w:rPr>
      <w:b/>
      <w:bCs/>
      <w:color w:val="000000"/>
      <w:spacing w:val="0"/>
      <w:w w:val="100"/>
      <w:position w:val="0"/>
      <w:sz w:val="18"/>
      <w:szCs w:val="18"/>
      <w:u w:val="single"/>
      <w:lang w:val="uk-UA" w:eastAsia="x-none" w:bidi="ar-SA"/>
    </w:rPr>
  </w:style>
  <w:style w:type="character" w:customStyle="1" w:styleId="101">
    <w:name w:val="Основной текст (10)_"/>
    <w:link w:val="1010"/>
    <w:locked/>
    <w:rsid w:val="00B766AD"/>
    <w:rPr>
      <w:b/>
      <w:bCs/>
      <w:sz w:val="16"/>
      <w:szCs w:val="16"/>
      <w:shd w:val="clear" w:color="auto" w:fill="FFFFFF"/>
    </w:rPr>
  </w:style>
  <w:style w:type="paragraph" w:customStyle="1" w:styleId="1010">
    <w:name w:val="Основной текст (10)1"/>
    <w:basedOn w:val="a0"/>
    <w:link w:val="101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ru-RU" w:eastAsia="en-US"/>
    </w:rPr>
  </w:style>
  <w:style w:type="character" w:customStyle="1" w:styleId="aff4">
    <w:name w:val="Оглавление_"/>
    <w:link w:val="aff5"/>
    <w:locked/>
    <w:rsid w:val="00B766AD"/>
    <w:rPr>
      <w:sz w:val="16"/>
      <w:szCs w:val="16"/>
      <w:shd w:val="clear" w:color="auto" w:fill="FFFFFF"/>
    </w:rPr>
  </w:style>
  <w:style w:type="paragraph" w:customStyle="1" w:styleId="aff5">
    <w:name w:val="Оглавление"/>
    <w:basedOn w:val="a0"/>
    <w:link w:val="aff4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2b">
    <w:name w:val="Оглавление (2)_"/>
    <w:link w:val="2c"/>
    <w:locked/>
    <w:rsid w:val="00B766AD"/>
    <w:rPr>
      <w:rFonts w:ascii="Lucida Sans Unicode" w:hAnsi="Lucida Sans Unicode"/>
      <w:sz w:val="10"/>
      <w:szCs w:val="10"/>
      <w:shd w:val="clear" w:color="auto" w:fill="FFFFFF"/>
    </w:rPr>
  </w:style>
  <w:style w:type="paragraph" w:customStyle="1" w:styleId="2c">
    <w:name w:val="Оглавление (2)"/>
    <w:basedOn w:val="a0"/>
    <w:link w:val="2b"/>
    <w:rsid w:val="00B766AD"/>
    <w:pPr>
      <w:shd w:val="clear" w:color="auto" w:fill="FFFFFF"/>
      <w:snapToGrid/>
      <w:spacing w:line="240" w:lineRule="atLeast"/>
      <w:jc w:val="center"/>
    </w:pPr>
    <w:rPr>
      <w:rFonts w:ascii="Lucida Sans Unicode" w:eastAsiaTheme="minorHAnsi" w:hAnsi="Lucida Sans Unicode" w:cstheme="minorBidi"/>
      <w:sz w:val="10"/>
      <w:szCs w:val="10"/>
      <w:lang w:val="ru-RU" w:eastAsia="en-US"/>
    </w:rPr>
  </w:style>
  <w:style w:type="character" w:customStyle="1" w:styleId="3a">
    <w:name w:val="Оглавление (3)_"/>
    <w:link w:val="3b"/>
    <w:locked/>
    <w:rsid w:val="00B766AD"/>
    <w:rPr>
      <w:b/>
      <w:bCs/>
      <w:sz w:val="16"/>
      <w:szCs w:val="16"/>
      <w:shd w:val="clear" w:color="auto" w:fill="FFFFFF"/>
    </w:rPr>
  </w:style>
  <w:style w:type="paragraph" w:customStyle="1" w:styleId="3b">
    <w:name w:val="Оглавление (3)"/>
    <w:basedOn w:val="a0"/>
    <w:link w:val="3a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ru-RU" w:eastAsia="en-US"/>
    </w:rPr>
  </w:style>
  <w:style w:type="character" w:customStyle="1" w:styleId="112">
    <w:name w:val="Основной текст (11)_"/>
    <w:link w:val="113"/>
    <w:locked/>
    <w:rsid w:val="00B766AD"/>
    <w:rPr>
      <w:b/>
      <w:bCs/>
      <w:i/>
      <w:iCs/>
      <w:sz w:val="13"/>
      <w:szCs w:val="13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B766AD"/>
    <w:pPr>
      <w:shd w:val="clear" w:color="auto" w:fill="FFFFFF"/>
      <w:snapToGrid/>
      <w:spacing w:line="162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lang w:val="ru-RU" w:eastAsia="en-US"/>
    </w:rPr>
  </w:style>
  <w:style w:type="character" w:customStyle="1" w:styleId="118pt">
    <w:name w:val="Основной текст (11) + 8 pt"/>
    <w:aliases w:val="Не курсив3"/>
    <w:rsid w:val="00B766AD"/>
    <w:rPr>
      <w:b/>
      <w:bCs/>
      <w:i/>
      <w:i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44">
    <w:name w:val="Оглавление (4)_"/>
    <w:link w:val="45"/>
    <w:locked/>
    <w:rsid w:val="00B766AD"/>
    <w:rPr>
      <w:b/>
      <w:bCs/>
      <w:i/>
      <w:iCs/>
      <w:sz w:val="13"/>
      <w:szCs w:val="13"/>
      <w:shd w:val="clear" w:color="auto" w:fill="FFFFFF"/>
    </w:rPr>
  </w:style>
  <w:style w:type="paragraph" w:customStyle="1" w:styleId="45">
    <w:name w:val="Оглавление (4)"/>
    <w:basedOn w:val="a0"/>
    <w:link w:val="44"/>
    <w:rsid w:val="00B766AD"/>
    <w:pPr>
      <w:shd w:val="clear" w:color="auto" w:fill="FFFFFF"/>
      <w:snapToGrid/>
      <w:spacing w:line="193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lang w:val="ru-RU" w:eastAsia="en-US"/>
    </w:rPr>
  </w:style>
  <w:style w:type="character" w:customStyle="1" w:styleId="48pt">
    <w:name w:val="Оглавление (4) + 8 pt"/>
    <w:aliases w:val="Не курсив2"/>
    <w:rsid w:val="00B766AD"/>
    <w:rPr>
      <w:b/>
      <w:bCs/>
      <w:i/>
      <w:i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48pt1">
    <w:name w:val="Оглавление (4) + 8 pt1"/>
    <w:aliases w:val="Не полужирный1,Не курсив1"/>
    <w:rsid w:val="00B766AD"/>
    <w:rPr>
      <w:b/>
      <w:bCs/>
      <w:i/>
      <w:i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3c">
    <w:name w:val="Оглавление (3) + Не полужирный"/>
    <w:rsid w:val="00B766AD"/>
    <w:rPr>
      <w:b/>
      <w:b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120">
    <w:name w:val="Основной текст (12)_"/>
    <w:link w:val="121"/>
    <w:locked/>
    <w:rsid w:val="00B766AD"/>
    <w:rPr>
      <w:rFonts w:ascii="Lucida Sans Unicode" w:hAnsi="Lucida Sans Unicode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B766AD"/>
    <w:pPr>
      <w:shd w:val="clear" w:color="auto" w:fill="FFFFFF"/>
      <w:snapToGrid/>
      <w:spacing w:line="240" w:lineRule="atLeast"/>
      <w:jc w:val="right"/>
    </w:pPr>
    <w:rPr>
      <w:rFonts w:ascii="Lucida Sans Unicode" w:eastAsiaTheme="minorHAnsi" w:hAnsi="Lucida Sans Unicode" w:cstheme="minorBidi"/>
      <w:sz w:val="21"/>
      <w:szCs w:val="21"/>
      <w:lang w:val="ru-RU" w:eastAsia="en-US"/>
    </w:rPr>
  </w:style>
  <w:style w:type="character" w:customStyle="1" w:styleId="17">
    <w:name w:val="Заголовок №1_"/>
    <w:link w:val="18"/>
    <w:locked/>
    <w:rsid w:val="00B766AD"/>
    <w:rPr>
      <w:b/>
      <w:bCs/>
      <w:sz w:val="21"/>
      <w:szCs w:val="21"/>
      <w:shd w:val="clear" w:color="auto" w:fill="FFFFFF"/>
    </w:rPr>
  </w:style>
  <w:style w:type="paragraph" w:customStyle="1" w:styleId="18">
    <w:name w:val="Заголовок №1"/>
    <w:basedOn w:val="a0"/>
    <w:link w:val="17"/>
    <w:rsid w:val="00B766AD"/>
    <w:pPr>
      <w:shd w:val="clear" w:color="auto" w:fill="FFFFFF"/>
      <w:snapToGrid/>
      <w:spacing w:line="240" w:lineRule="atLeast"/>
      <w:outlineLvl w:val="0"/>
    </w:pPr>
    <w:rPr>
      <w:rFonts w:asciiTheme="minorHAnsi" w:eastAsiaTheme="minorHAnsi" w:hAnsiTheme="minorHAnsi" w:cstheme="minorBidi"/>
      <w:b/>
      <w:bCs/>
      <w:sz w:val="21"/>
      <w:szCs w:val="21"/>
      <w:lang w:val="ru-RU" w:eastAsia="en-US"/>
    </w:rPr>
  </w:style>
  <w:style w:type="character" w:customStyle="1" w:styleId="aff6">
    <w:name w:val="Колонтитул_"/>
    <w:link w:val="19"/>
    <w:locked/>
    <w:rsid w:val="00B766AD"/>
    <w:rPr>
      <w:rFonts w:ascii="Arial Narrow" w:hAnsi="Arial Narrow"/>
      <w:sz w:val="16"/>
      <w:szCs w:val="16"/>
      <w:shd w:val="clear" w:color="auto" w:fill="FFFFFF"/>
    </w:rPr>
  </w:style>
  <w:style w:type="paragraph" w:customStyle="1" w:styleId="19">
    <w:name w:val="Колонтитул1"/>
    <w:basedOn w:val="a0"/>
    <w:link w:val="aff6"/>
    <w:rsid w:val="00B766AD"/>
    <w:pPr>
      <w:shd w:val="clear" w:color="auto" w:fill="FFFFFF"/>
      <w:snapToGrid/>
      <w:spacing w:line="240" w:lineRule="atLeast"/>
    </w:pPr>
    <w:rPr>
      <w:rFonts w:ascii="Arial Narrow" w:eastAsiaTheme="minorHAnsi" w:hAnsi="Arial Narrow" w:cstheme="minorBidi"/>
      <w:sz w:val="16"/>
      <w:szCs w:val="16"/>
      <w:lang w:val="ru-RU" w:eastAsia="en-US"/>
    </w:rPr>
  </w:style>
  <w:style w:type="character" w:customStyle="1" w:styleId="aff7">
    <w:name w:val="Колонтитул"/>
    <w:rsid w:val="00B766AD"/>
    <w:rPr>
      <w:rFonts w:ascii="Arial Narrow" w:hAnsi="Arial Narrow"/>
      <w:color w:val="000000"/>
      <w:spacing w:val="0"/>
      <w:w w:val="100"/>
      <w:position w:val="0"/>
      <w:sz w:val="16"/>
      <w:szCs w:val="16"/>
      <w:lang w:bidi="ar-SA"/>
    </w:rPr>
  </w:style>
  <w:style w:type="character" w:customStyle="1" w:styleId="2d">
    <w:name w:val="Заголовок №2_"/>
    <w:link w:val="210"/>
    <w:locked/>
    <w:rsid w:val="00B766AD"/>
    <w:rPr>
      <w:sz w:val="19"/>
      <w:szCs w:val="19"/>
      <w:shd w:val="clear" w:color="auto" w:fill="FFFFFF"/>
    </w:rPr>
  </w:style>
  <w:style w:type="paragraph" w:customStyle="1" w:styleId="210">
    <w:name w:val="Заголовок №21"/>
    <w:basedOn w:val="a0"/>
    <w:link w:val="2d"/>
    <w:rsid w:val="00B766AD"/>
    <w:pPr>
      <w:shd w:val="clear" w:color="auto" w:fill="FFFFFF"/>
      <w:snapToGrid/>
      <w:spacing w:line="240" w:lineRule="atLeast"/>
      <w:outlineLvl w:val="1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e">
    <w:name w:val="Заголовок №2"/>
    <w:rsid w:val="00B766AD"/>
    <w:rPr>
      <w:color w:val="000000"/>
      <w:spacing w:val="0"/>
      <w:w w:val="100"/>
      <w:position w:val="0"/>
      <w:sz w:val="19"/>
      <w:szCs w:val="19"/>
      <w:u w:val="single"/>
      <w:lang w:val="uk-UA" w:eastAsia="x-none" w:bidi="ar-SA"/>
    </w:rPr>
  </w:style>
  <w:style w:type="character" w:customStyle="1" w:styleId="131">
    <w:name w:val="Основной текст (13)_"/>
    <w:link w:val="132"/>
    <w:locked/>
    <w:rsid w:val="00B766AD"/>
    <w:rPr>
      <w:b/>
      <w:bCs/>
      <w:sz w:val="19"/>
      <w:szCs w:val="19"/>
      <w:shd w:val="clear" w:color="auto" w:fill="FFFFFF"/>
    </w:rPr>
  </w:style>
  <w:style w:type="paragraph" w:customStyle="1" w:styleId="132">
    <w:name w:val="Основной текст (13)"/>
    <w:basedOn w:val="a0"/>
    <w:link w:val="131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val="ru-RU" w:eastAsia="en-US"/>
    </w:rPr>
  </w:style>
  <w:style w:type="character" w:customStyle="1" w:styleId="2f">
    <w:name w:val="Подпись к таблице (2)_"/>
    <w:link w:val="2f0"/>
    <w:locked/>
    <w:rsid w:val="00B766AD"/>
    <w:rPr>
      <w:b/>
      <w:bCs/>
      <w:sz w:val="16"/>
      <w:szCs w:val="16"/>
      <w:shd w:val="clear" w:color="auto" w:fill="FFFFFF"/>
    </w:rPr>
  </w:style>
  <w:style w:type="paragraph" w:customStyle="1" w:styleId="2f0">
    <w:name w:val="Подпись к таблице (2)"/>
    <w:basedOn w:val="a0"/>
    <w:link w:val="2f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6"/>
      <w:szCs w:val="16"/>
      <w:lang w:val="ru-RU" w:eastAsia="en-US"/>
    </w:rPr>
  </w:style>
  <w:style w:type="character" w:customStyle="1" w:styleId="aff8">
    <w:name w:val="Подпись к таблице_"/>
    <w:link w:val="aff9"/>
    <w:locked/>
    <w:rsid w:val="00B766AD"/>
    <w:rPr>
      <w:b/>
      <w:bCs/>
      <w:sz w:val="18"/>
      <w:szCs w:val="18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B766A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val="ru-RU" w:eastAsia="en-US"/>
    </w:rPr>
  </w:style>
  <w:style w:type="character" w:customStyle="1" w:styleId="affa">
    <w:name w:val="Основной текст + Полужирный"/>
    <w:uiPriority w:val="99"/>
    <w:rsid w:val="00B766AD"/>
    <w:rPr>
      <w:b/>
      <w:b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affb">
    <w:name w:val="Основной текст + Курсив"/>
    <w:rsid w:val="00B766AD"/>
    <w:rPr>
      <w:i/>
      <w:iCs/>
      <w:color w:val="000000"/>
      <w:spacing w:val="0"/>
      <w:w w:val="100"/>
      <w:position w:val="0"/>
      <w:sz w:val="16"/>
      <w:szCs w:val="16"/>
      <w:lang w:val="uk-UA" w:eastAsia="x-none" w:bidi="ar-SA"/>
    </w:rPr>
  </w:style>
  <w:style w:type="character" w:customStyle="1" w:styleId="7pt">
    <w:name w:val="Основной текст + 7 pt"/>
    <w:rsid w:val="00B766AD"/>
    <w:rPr>
      <w:color w:val="000000"/>
      <w:spacing w:val="0"/>
      <w:w w:val="100"/>
      <w:position w:val="0"/>
      <w:sz w:val="14"/>
      <w:szCs w:val="14"/>
      <w:lang w:bidi="ar-SA"/>
    </w:rPr>
  </w:style>
  <w:style w:type="paragraph" w:customStyle="1" w:styleId="2f1">
    <w:name w:val="Абзац списка2"/>
    <w:basedOn w:val="a0"/>
    <w:rsid w:val="00B766AD"/>
    <w:pPr>
      <w:snapToGrid/>
      <w:ind w:left="720"/>
      <w:contextualSpacing/>
    </w:pPr>
    <w:rPr>
      <w:rFonts w:cs="Courier New"/>
      <w:color w:val="000000"/>
      <w:szCs w:val="24"/>
      <w:lang w:eastAsia="uk-UA"/>
    </w:rPr>
  </w:style>
  <w:style w:type="paragraph" w:customStyle="1" w:styleId="1a">
    <w:name w:val="1"/>
    <w:basedOn w:val="a0"/>
    <w:next w:val="a4"/>
    <w:uiPriority w:val="99"/>
    <w:rsid w:val="00B766AD"/>
    <w:pPr>
      <w:widowControl/>
      <w:snapToGrid/>
      <w:spacing w:after="150"/>
    </w:pPr>
    <w:rPr>
      <w:rFonts w:ascii="Times New Roman" w:hAnsi="Times New Roman"/>
      <w:szCs w:val="24"/>
      <w:lang w:val="ru-RU"/>
    </w:rPr>
  </w:style>
  <w:style w:type="character" w:customStyle="1" w:styleId="xfm82295037">
    <w:name w:val="xfm_82295037"/>
    <w:basedOn w:val="a1"/>
    <w:rsid w:val="00B766AD"/>
  </w:style>
  <w:style w:type="character" w:customStyle="1" w:styleId="affc">
    <w:name w:val="Текст сноски Знак"/>
    <w:link w:val="affd"/>
    <w:locked/>
    <w:rsid w:val="00B766AD"/>
    <w:rPr>
      <w:rFonts w:ascii="Calibri" w:eastAsia="Calibri" w:hAnsi="Calibri"/>
    </w:rPr>
  </w:style>
  <w:style w:type="paragraph" w:styleId="affd">
    <w:name w:val="footnote text"/>
    <w:basedOn w:val="a0"/>
    <w:link w:val="affc"/>
    <w:rsid w:val="00B766AD"/>
    <w:pPr>
      <w:widowControl/>
      <w:snapToGrid/>
      <w:spacing w:after="200" w:line="276" w:lineRule="auto"/>
    </w:pPr>
    <w:rPr>
      <w:rFonts w:ascii="Calibri" w:eastAsia="Calibri" w:hAnsi="Calibri" w:cstheme="minorBidi"/>
      <w:sz w:val="22"/>
      <w:szCs w:val="22"/>
      <w:lang w:val="ru-RU" w:eastAsia="en-US"/>
    </w:rPr>
  </w:style>
  <w:style w:type="character" w:customStyle="1" w:styleId="1b">
    <w:name w:val="Текст сноски Знак1"/>
    <w:basedOn w:val="a1"/>
    <w:rsid w:val="00B766AD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ffe">
    <w:name w:val="Обычный с отступом"/>
    <w:basedOn w:val="a0"/>
    <w:autoRedefine/>
    <w:rsid w:val="00B766AD"/>
    <w:pPr>
      <w:widowControl/>
      <w:snapToGrid/>
      <w:spacing w:before="120"/>
      <w:ind w:firstLine="720"/>
      <w:jc w:val="both"/>
    </w:pPr>
    <w:rPr>
      <w:rFonts w:ascii="Times New Roman" w:hAnsi="Times New Roman"/>
      <w:i/>
      <w:sz w:val="28"/>
      <w:szCs w:val="28"/>
    </w:rPr>
  </w:style>
  <w:style w:type="character" w:customStyle="1" w:styleId="FontStyle156">
    <w:name w:val="Font Style156"/>
    <w:uiPriority w:val="99"/>
    <w:rsid w:val="00B766AD"/>
    <w:rPr>
      <w:rFonts w:ascii="Times New Roman" w:hAnsi="Times New Roman" w:cs="Times New Roman" w:hint="default"/>
      <w:sz w:val="16"/>
      <w:szCs w:val="16"/>
    </w:rPr>
  </w:style>
  <w:style w:type="character" w:customStyle="1" w:styleId="Typewriter">
    <w:name w:val="Typewriter"/>
    <w:rsid w:val="00B766AD"/>
    <w:rPr>
      <w:rFonts w:ascii="Courier New" w:hAnsi="Courier New" w:cs="Courier New" w:hint="default"/>
      <w:sz w:val="20"/>
    </w:rPr>
  </w:style>
  <w:style w:type="character" w:customStyle="1" w:styleId="header-user-name">
    <w:name w:val="header-user-name"/>
    <w:rsid w:val="00B766AD"/>
  </w:style>
  <w:style w:type="paragraph" w:customStyle="1" w:styleId="1c">
    <w:name w:val="Стиль1"/>
    <w:basedOn w:val="a0"/>
    <w:link w:val="1d"/>
    <w:qFormat/>
    <w:rsid w:val="00B766AD"/>
    <w:pPr>
      <w:widowControl/>
      <w:snapToGrid/>
      <w:ind w:firstLine="397"/>
      <w:contextualSpacing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customStyle="1" w:styleId="1d">
    <w:name w:val="Стиль1 Знак"/>
    <w:link w:val="1c"/>
    <w:rsid w:val="00B766AD"/>
    <w:rPr>
      <w:rFonts w:ascii="Times New Roman" w:eastAsia="Times New Roman" w:hAnsi="Times New Roman" w:cs="Times New Roman"/>
      <w:color w:val="000000"/>
      <w:sz w:val="28"/>
      <w:lang w:val="uk-UA"/>
    </w:rPr>
  </w:style>
  <w:style w:type="paragraph" w:customStyle="1" w:styleId="1e">
    <w:name w:val="Без интервала1"/>
    <w:rsid w:val="00B766A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afff">
    <w:name w:val="Стиль"/>
    <w:rsid w:val="00B766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">
    <w:name w:val="Выделенная цитата1"/>
    <w:basedOn w:val="a0"/>
    <w:next w:val="a0"/>
    <w:link w:val="IntenseQuoteChar"/>
    <w:rsid w:val="00B766AD"/>
    <w:pPr>
      <w:widowControl/>
      <w:pBdr>
        <w:bottom w:val="single" w:sz="4" w:space="4" w:color="4F81BD"/>
      </w:pBdr>
      <w:snapToGrid/>
      <w:spacing w:before="200" w:after="280"/>
      <w:ind w:left="936" w:right="936"/>
    </w:pPr>
    <w:rPr>
      <w:rFonts w:ascii="Times New Roman" w:hAnsi="Times New Roman"/>
      <w:b/>
      <w:i/>
      <w:color w:val="4F81BD"/>
      <w:lang w:val="x-none" w:eastAsia="ja-JP"/>
    </w:rPr>
  </w:style>
  <w:style w:type="character" w:customStyle="1" w:styleId="IntenseQuoteChar">
    <w:name w:val="Intense Quote Char"/>
    <w:link w:val="1f"/>
    <w:locked/>
    <w:rsid w:val="00B766AD"/>
    <w:rPr>
      <w:rFonts w:ascii="Times New Roman" w:eastAsia="Times New Roman" w:hAnsi="Times New Roman" w:cs="Times New Roman"/>
      <w:b/>
      <w:i/>
      <w:color w:val="4F81BD"/>
      <w:sz w:val="24"/>
      <w:szCs w:val="20"/>
      <w:lang w:val="x-none" w:eastAsia="ja-JP"/>
    </w:rPr>
  </w:style>
  <w:style w:type="character" w:customStyle="1" w:styleId="FontStyle45">
    <w:name w:val="Font Style45"/>
    <w:rsid w:val="00B766AD"/>
    <w:rPr>
      <w:rFonts w:ascii="Times New Roman" w:hAnsi="Times New Roman"/>
      <w:sz w:val="22"/>
    </w:rPr>
  </w:style>
  <w:style w:type="character" w:customStyle="1" w:styleId="customfontstyle">
    <w:name w:val="customfontstyle"/>
    <w:rsid w:val="00B766AD"/>
  </w:style>
  <w:style w:type="paragraph" w:styleId="afff0">
    <w:name w:val="Revision"/>
    <w:hidden/>
    <w:uiPriority w:val="99"/>
    <w:semiHidden/>
    <w:rsid w:val="00B766AD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mb.com.ua/abiturientu/abiturientu/materialno-tehnichna-ba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u.edu.ua/uk/geninfo/official-documents" TargetMode="External"/><Relationship Id="rId12" Type="http://schemas.openxmlformats.org/officeDocument/2006/relationships/hyperlink" Target="https://dspace.onu.edu.ua/collections/c9288011-c96d-484a-89a6-545e2853be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u.edu.ua/uk/structure/faculty/hist/spetsialnosti-ta-spetsializatsi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imo.o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smus.onu.edu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1982-3856-4D60-8A31-354AC0EA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33</Pages>
  <Words>8065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Светлана</cp:lastModifiedBy>
  <cp:revision>5</cp:revision>
  <cp:lastPrinted>2022-07-14T10:43:00Z</cp:lastPrinted>
  <dcterms:created xsi:type="dcterms:W3CDTF">2025-02-22T20:32:00Z</dcterms:created>
  <dcterms:modified xsi:type="dcterms:W3CDTF">2025-03-14T09:53:00Z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ea01edd5ec56c03e58ec3a42af9e4fb7171fbb3d4d542a92cbfa2eca97449751</vt:lpwstr>
  </property>
</Properties>
</file>