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0A" w:rsidRPr="00212700" w:rsidRDefault="00F8100A" w:rsidP="00212700">
      <w:pPr>
        <w:spacing w:line="240" w:lineRule="auto"/>
        <w:jc w:val="center"/>
        <w:rPr>
          <w:rFonts w:ascii="Georgia" w:eastAsia="Georgia" w:hAnsi="Georgia" w:cs="Times New Roman"/>
          <w:b/>
          <w:sz w:val="24"/>
          <w:szCs w:val="24"/>
          <w:lang w:val="uk-UA"/>
        </w:rPr>
      </w:pPr>
      <w:r w:rsidRPr="00776F98">
        <w:rPr>
          <w:rFonts w:ascii="Georgia" w:eastAsia="Georgia" w:hAnsi="Georgia" w:cs="Times New Roman"/>
          <w:b/>
          <w:sz w:val="24"/>
          <w:szCs w:val="24"/>
          <w:lang w:val="uk-UA"/>
        </w:rPr>
        <w:t>ПРОГРАМА</w:t>
      </w:r>
      <w:r w:rsidR="009265A4" w:rsidRPr="00776F98">
        <w:rPr>
          <w:rFonts w:ascii="Georgia" w:eastAsia="Georgia" w:hAnsi="Georgia" w:cs="Times New Roman"/>
          <w:b/>
          <w:sz w:val="24"/>
          <w:szCs w:val="24"/>
          <w:lang w:val="uk-UA"/>
        </w:rPr>
        <w:t xml:space="preserve"> </w:t>
      </w:r>
    </w:p>
    <w:p w:rsidR="00F8100A" w:rsidRPr="00212700" w:rsidRDefault="00F8100A" w:rsidP="00212700">
      <w:pPr>
        <w:spacing w:line="240" w:lineRule="auto"/>
        <w:jc w:val="center"/>
        <w:rPr>
          <w:rFonts w:ascii="Georgia" w:eastAsia="Georgia" w:hAnsi="Georgia" w:cs="Times New Roman"/>
          <w:b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 xml:space="preserve">проведення акредитаційної експертизи </w:t>
      </w:r>
    </w:p>
    <w:p w:rsidR="00F8100A" w:rsidRPr="00212700" w:rsidRDefault="00E14D9A" w:rsidP="00212700">
      <w:pPr>
        <w:spacing w:line="240" w:lineRule="auto"/>
        <w:jc w:val="center"/>
        <w:rPr>
          <w:rFonts w:ascii="Georgia" w:eastAsia="Georgia" w:hAnsi="Georgia" w:cs="Times New Roman"/>
          <w:b/>
          <w:sz w:val="24"/>
          <w:szCs w:val="24"/>
          <w:lang w:val="uk-UA"/>
        </w:rPr>
      </w:pPr>
      <w:r>
        <w:rPr>
          <w:rFonts w:ascii="Georgia" w:eastAsia="Georgia" w:hAnsi="Georgia" w:cs="Times New Roman"/>
          <w:b/>
          <w:sz w:val="24"/>
          <w:szCs w:val="24"/>
          <w:lang w:val="uk-UA"/>
        </w:rPr>
        <w:t>і</w:t>
      </w:r>
      <w:r w:rsidR="00F8100A"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 xml:space="preserve">з використанням технічних засобів </w:t>
      </w:r>
      <w:proofErr w:type="spellStart"/>
      <w:r w:rsidR="00F8100A"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>відеозв’язку</w:t>
      </w:r>
      <w:proofErr w:type="spellEnd"/>
      <w:r w:rsidR="00F8100A"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 xml:space="preserve"> </w:t>
      </w:r>
    </w:p>
    <w:p w:rsidR="00776F98" w:rsidRDefault="00742E0A" w:rsidP="00776F98">
      <w:pPr>
        <w:spacing w:line="240" w:lineRule="auto"/>
        <w:jc w:val="center"/>
        <w:rPr>
          <w:rFonts w:ascii="Georgia" w:eastAsia="Georgia" w:hAnsi="Georgia" w:cs="Times New Roman"/>
          <w:b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>освітньо-</w:t>
      </w:r>
      <w:r w:rsidR="00083ACC">
        <w:rPr>
          <w:rFonts w:ascii="Georgia" w:eastAsia="Georgia" w:hAnsi="Georgia" w:cs="Times New Roman"/>
          <w:b/>
          <w:sz w:val="24"/>
          <w:szCs w:val="24"/>
          <w:lang w:val="uk-UA"/>
        </w:rPr>
        <w:t>професійної</w:t>
      </w:r>
      <w:r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 xml:space="preserve"> програми «</w:t>
      </w:r>
      <w:r w:rsidRPr="00212700">
        <w:rPr>
          <w:rFonts w:ascii="Georgia" w:hAnsi="Georgia" w:cs="Times New Roman"/>
          <w:b/>
          <w:bCs/>
          <w:color w:val="101010"/>
          <w:sz w:val="24"/>
          <w:szCs w:val="24"/>
          <w:shd w:val="clear" w:color="auto" w:fill="FFFFFF"/>
          <w:lang w:val="uk-UA"/>
        </w:rPr>
        <w:t>Політологія</w:t>
      </w:r>
      <w:r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 xml:space="preserve">» </w:t>
      </w:r>
    </w:p>
    <w:p w:rsidR="00776F98" w:rsidRPr="00212700" w:rsidRDefault="00776F98" w:rsidP="00776F98">
      <w:pPr>
        <w:spacing w:line="240" w:lineRule="auto"/>
        <w:jc w:val="center"/>
        <w:rPr>
          <w:rFonts w:ascii="Georgia" w:eastAsia="Georgia" w:hAnsi="Georgia" w:cs="Times New Roman"/>
          <w:b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>за спеціальністю 052 Політологія</w:t>
      </w:r>
    </w:p>
    <w:p w:rsidR="00F8100A" w:rsidRPr="00212700" w:rsidRDefault="00083ACC" w:rsidP="00212700">
      <w:pPr>
        <w:spacing w:line="240" w:lineRule="auto"/>
        <w:jc w:val="center"/>
        <w:rPr>
          <w:rFonts w:ascii="Georgia" w:eastAsia="Georgia" w:hAnsi="Georgia" w:cs="Times New Roman"/>
          <w:b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 xml:space="preserve"> </w:t>
      </w:r>
      <w:r w:rsidR="00F8100A"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>(ID у ЄДЕБО</w:t>
      </w:r>
      <w:r>
        <w:rPr>
          <w:rFonts w:ascii="Georgia" w:eastAsia="Georgia" w:hAnsi="Georgia" w:cs="Times New Roman"/>
          <w:b/>
          <w:sz w:val="24"/>
          <w:szCs w:val="24"/>
          <w:lang w:val="uk-UA"/>
        </w:rPr>
        <w:t xml:space="preserve"> </w:t>
      </w:r>
      <w:r w:rsidR="00DE1A3F">
        <w:rPr>
          <w:rFonts w:ascii="Georgia" w:eastAsia="Georgia" w:hAnsi="Georgia" w:cs="Times New Roman"/>
          <w:b/>
          <w:sz w:val="24"/>
          <w:szCs w:val="24"/>
          <w:lang w:val="uk-UA"/>
        </w:rPr>
        <w:t>29786</w:t>
      </w:r>
      <w:r w:rsidR="00F8100A"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 xml:space="preserve">) </w:t>
      </w:r>
    </w:p>
    <w:p w:rsidR="00F8100A" w:rsidRPr="00212700" w:rsidRDefault="00F8100A" w:rsidP="00212700">
      <w:pPr>
        <w:spacing w:line="240" w:lineRule="auto"/>
        <w:jc w:val="center"/>
        <w:rPr>
          <w:rFonts w:ascii="Georgia" w:eastAsia="Georgia" w:hAnsi="Georgia" w:cs="Times New Roman"/>
          <w:b/>
          <w:sz w:val="24"/>
          <w:szCs w:val="24"/>
          <w:lang w:val="uk-UA"/>
        </w:rPr>
      </w:pPr>
    </w:p>
    <w:p w:rsidR="00F8100A" w:rsidRPr="00212700" w:rsidRDefault="00F8100A" w:rsidP="00212700">
      <w:pPr>
        <w:spacing w:line="240" w:lineRule="auto"/>
        <w:ind w:firstLine="860"/>
        <w:rPr>
          <w:rFonts w:ascii="Georgia" w:eastAsia="Georgia" w:hAnsi="Georgia" w:cs="Times New Roman"/>
          <w:b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>1. Призначення та статус цієї програми</w:t>
      </w:r>
    </w:p>
    <w:p w:rsidR="00F8100A" w:rsidRPr="00212700" w:rsidRDefault="00F8100A" w:rsidP="00212700">
      <w:pPr>
        <w:spacing w:line="240" w:lineRule="auto"/>
        <w:ind w:firstLine="860"/>
        <w:jc w:val="both"/>
        <w:rPr>
          <w:rFonts w:ascii="Georgia" w:eastAsia="Georgia" w:hAnsi="Georgia" w:cs="Times New Roman"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sz w:val="24"/>
          <w:szCs w:val="24"/>
          <w:lang w:val="uk-UA"/>
        </w:rPr>
        <w:t xml:space="preserve">Ця програма є документом, що фіксує спільний погоджений план роботи експертної групи для проведення акредитаційної експертизи освітньої програми з використанням технічних засобів </w:t>
      </w:r>
      <w:proofErr w:type="spellStart"/>
      <w:r w:rsidRPr="00212700">
        <w:rPr>
          <w:rFonts w:ascii="Georgia" w:eastAsia="Georgia" w:hAnsi="Georgia" w:cs="Times New Roman"/>
          <w:sz w:val="24"/>
          <w:szCs w:val="24"/>
          <w:lang w:val="uk-UA"/>
        </w:rPr>
        <w:t>відеозв’язку</w:t>
      </w:r>
      <w:proofErr w:type="spellEnd"/>
      <w:r w:rsidRPr="00212700">
        <w:rPr>
          <w:rFonts w:ascii="Georgia" w:eastAsia="Georgia" w:hAnsi="Georgia" w:cs="Times New Roman"/>
          <w:sz w:val="24"/>
          <w:szCs w:val="24"/>
          <w:lang w:val="uk-UA"/>
        </w:rPr>
        <w:t>, а також умови її роботи. Дотримання цієї програми є обов’язковим як для закладу вищої освіти (далі – ЗВО), так і для експертної групи. Будь-які подальші зміни цієї програми можливі лише за згодою як експертної групи, так і ЗВО.</w:t>
      </w:r>
    </w:p>
    <w:p w:rsidR="00F8100A" w:rsidRPr="00212700" w:rsidRDefault="00F8100A" w:rsidP="00212700">
      <w:pPr>
        <w:spacing w:line="240" w:lineRule="auto"/>
        <w:ind w:firstLine="860"/>
        <w:jc w:val="both"/>
        <w:rPr>
          <w:rFonts w:ascii="Georgia" w:eastAsia="Georgia" w:hAnsi="Georgia" w:cs="Times New Roman"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sz w:val="24"/>
          <w:szCs w:val="24"/>
          <w:lang w:val="uk-UA"/>
        </w:rPr>
        <w:t>Узгоджена програма виїзду фіксується в інформаційній системі Національного агентства із забезпечення якості вищої освіти і є частиною матеріалів акредитаційної справи.</w:t>
      </w:r>
    </w:p>
    <w:p w:rsidR="00F8100A" w:rsidRPr="00212700" w:rsidRDefault="00F8100A" w:rsidP="00212700">
      <w:pPr>
        <w:spacing w:line="240" w:lineRule="auto"/>
        <w:ind w:firstLine="860"/>
        <w:jc w:val="both"/>
        <w:rPr>
          <w:rFonts w:ascii="Georgia" w:eastAsia="Georgia" w:hAnsi="Georgia" w:cs="Times New Roman"/>
          <w:b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b/>
          <w:sz w:val="24"/>
          <w:szCs w:val="24"/>
          <w:lang w:val="uk-UA"/>
        </w:rPr>
        <w:t>2. Умови роботи експертної групи</w:t>
      </w:r>
    </w:p>
    <w:p w:rsidR="00F8100A" w:rsidRPr="00212700" w:rsidRDefault="00F8100A" w:rsidP="00212700">
      <w:pPr>
        <w:spacing w:line="240" w:lineRule="auto"/>
        <w:ind w:firstLine="860"/>
        <w:jc w:val="both"/>
        <w:rPr>
          <w:rFonts w:ascii="Georgia" w:eastAsia="Georgia" w:hAnsi="Georgia" w:cs="Times New Roman"/>
          <w:sz w:val="24"/>
          <w:szCs w:val="24"/>
          <w:highlight w:val="yellow"/>
          <w:lang w:val="uk-UA"/>
        </w:rPr>
      </w:pPr>
      <w:r w:rsidRPr="00212700">
        <w:rPr>
          <w:rFonts w:ascii="Georgia" w:eastAsia="Georgia" w:hAnsi="Georgia" w:cs="Times New Roman"/>
          <w:sz w:val="24"/>
          <w:szCs w:val="24"/>
          <w:lang w:val="uk-UA"/>
        </w:rPr>
        <w:t>2.1. Внутрішні зустрічі експертної групи є закритими; крім випадків, коли це погоджено експертною групою.</w:t>
      </w:r>
    </w:p>
    <w:p w:rsidR="00F8100A" w:rsidRPr="00212700" w:rsidRDefault="00F8100A" w:rsidP="00212700">
      <w:pPr>
        <w:spacing w:line="240" w:lineRule="auto"/>
        <w:ind w:firstLine="860"/>
        <w:jc w:val="both"/>
        <w:rPr>
          <w:rFonts w:ascii="Georgia" w:eastAsia="Georgia" w:hAnsi="Georgia" w:cs="Times New Roman"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sz w:val="24"/>
          <w:szCs w:val="24"/>
          <w:lang w:val="uk-UA"/>
        </w:rPr>
        <w:t xml:space="preserve">2.2. ЗВО забезпечує присутність осіб, визначених у розкладі виїзду для кожної зустрічі з використанням технічних засобів </w:t>
      </w:r>
      <w:proofErr w:type="spellStart"/>
      <w:r w:rsidRPr="00212700">
        <w:rPr>
          <w:rFonts w:ascii="Georgia" w:eastAsia="Georgia" w:hAnsi="Georgia" w:cs="Times New Roman"/>
          <w:sz w:val="24"/>
          <w:szCs w:val="24"/>
          <w:lang w:val="uk-UA"/>
        </w:rPr>
        <w:t>відеозв’язку</w:t>
      </w:r>
      <w:proofErr w:type="spellEnd"/>
      <w:r w:rsidRPr="00212700">
        <w:rPr>
          <w:rFonts w:ascii="Georgia" w:eastAsia="Georgia" w:hAnsi="Georgia" w:cs="Times New Roman"/>
          <w:sz w:val="24"/>
          <w:szCs w:val="24"/>
          <w:lang w:val="uk-UA"/>
        </w:rPr>
        <w:t xml:space="preserve"> у погоджений час.</w:t>
      </w:r>
    </w:p>
    <w:p w:rsidR="00F8100A" w:rsidRPr="00212700" w:rsidRDefault="00F8100A" w:rsidP="00212700">
      <w:pPr>
        <w:spacing w:line="240" w:lineRule="auto"/>
        <w:ind w:firstLine="860"/>
        <w:jc w:val="both"/>
        <w:rPr>
          <w:rFonts w:ascii="Georgia" w:eastAsia="Georgia" w:hAnsi="Georgia" w:cs="Times New Roman"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sz w:val="24"/>
          <w:szCs w:val="24"/>
          <w:lang w:val="uk-UA"/>
        </w:rPr>
        <w:t xml:space="preserve">Зустрічі з використанням технічних засобів </w:t>
      </w:r>
      <w:proofErr w:type="spellStart"/>
      <w:r w:rsidRPr="00212700">
        <w:rPr>
          <w:rFonts w:ascii="Georgia" w:eastAsia="Georgia" w:hAnsi="Georgia" w:cs="Times New Roman"/>
          <w:sz w:val="24"/>
          <w:szCs w:val="24"/>
          <w:lang w:val="uk-UA"/>
        </w:rPr>
        <w:t>відеозв’язку</w:t>
      </w:r>
      <w:proofErr w:type="spellEnd"/>
      <w:r w:rsidRPr="00212700">
        <w:rPr>
          <w:rFonts w:ascii="Georgia" w:eastAsia="Georgia" w:hAnsi="Georgia" w:cs="Times New Roman"/>
          <w:sz w:val="24"/>
          <w:szCs w:val="24"/>
          <w:lang w:val="uk-UA"/>
        </w:rPr>
        <w:t>, включені до розкладу експертизи, є закритими. На них не можуть бути присутніми особи, що не запрошені на неї відповідно до розкладу.</w:t>
      </w:r>
    </w:p>
    <w:p w:rsidR="00F8100A" w:rsidRPr="00212700" w:rsidRDefault="00F8100A" w:rsidP="00212700">
      <w:pPr>
        <w:spacing w:line="240" w:lineRule="auto"/>
        <w:ind w:firstLine="860"/>
        <w:jc w:val="both"/>
        <w:rPr>
          <w:rFonts w:ascii="Georgia" w:eastAsia="Georgia" w:hAnsi="Georgia" w:cs="Times New Roman"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sz w:val="24"/>
          <w:szCs w:val="24"/>
          <w:lang w:val="uk-UA"/>
        </w:rPr>
        <w:t xml:space="preserve">2.3. У розкладі експертизи передбачено відкриту зустріч з використанням технічних засобів </w:t>
      </w:r>
      <w:proofErr w:type="spellStart"/>
      <w:r w:rsidRPr="00212700">
        <w:rPr>
          <w:rFonts w:ascii="Georgia" w:eastAsia="Georgia" w:hAnsi="Georgia" w:cs="Times New Roman"/>
          <w:sz w:val="24"/>
          <w:szCs w:val="24"/>
          <w:lang w:val="uk-UA"/>
        </w:rPr>
        <w:t>відеозв’язку</w:t>
      </w:r>
      <w:proofErr w:type="spellEnd"/>
      <w:r w:rsidRPr="00212700">
        <w:rPr>
          <w:rFonts w:ascii="Georgia" w:eastAsia="Georgia" w:hAnsi="Georgia" w:cs="Times New Roman"/>
          <w:sz w:val="24"/>
          <w:szCs w:val="24"/>
          <w:lang w:val="uk-UA"/>
        </w:rPr>
        <w:t>. ЗВО зобов’язаний завчасно повідомити усіх учасників освітнього процесу за відповідною освітньою програмою про дату і час проведення такої зустрічі.</w:t>
      </w:r>
    </w:p>
    <w:p w:rsidR="00F8100A" w:rsidRPr="00212700" w:rsidRDefault="00F8100A" w:rsidP="00212700">
      <w:pPr>
        <w:spacing w:line="240" w:lineRule="auto"/>
        <w:ind w:firstLine="851"/>
        <w:jc w:val="both"/>
        <w:rPr>
          <w:rFonts w:ascii="Georgia" w:hAnsi="Georgia" w:cs="Times New Roman"/>
          <w:sz w:val="24"/>
          <w:szCs w:val="24"/>
          <w:lang w:val="uk-UA"/>
        </w:rPr>
      </w:pPr>
      <w:r w:rsidRPr="00212700">
        <w:rPr>
          <w:rFonts w:ascii="Georgia" w:hAnsi="Georgia" w:cs="Times New Roman"/>
          <w:sz w:val="24"/>
          <w:szCs w:val="24"/>
          <w:lang w:val="uk-UA"/>
        </w:rPr>
        <w:t xml:space="preserve">2.4. У розкладі </w:t>
      </w:r>
      <w:r w:rsidRPr="00212700">
        <w:rPr>
          <w:rFonts w:ascii="Georgia" w:eastAsia="Georgia" w:hAnsi="Georgia" w:cs="Times New Roman"/>
          <w:sz w:val="24"/>
          <w:szCs w:val="24"/>
          <w:lang w:val="uk-UA"/>
        </w:rPr>
        <w:t>експертизи передбачено</w:t>
      </w:r>
      <w:r w:rsidRPr="00212700">
        <w:rPr>
          <w:rFonts w:ascii="Georgia" w:hAnsi="Georgia" w:cs="Times New Roman"/>
          <w:sz w:val="24"/>
          <w:szCs w:val="24"/>
          <w:lang w:val="uk-UA"/>
        </w:rPr>
        <w:t xml:space="preserve"> резервну зустріч </w:t>
      </w:r>
      <w:r w:rsidRPr="00212700">
        <w:rPr>
          <w:rFonts w:ascii="Georgia" w:eastAsia="Georgia" w:hAnsi="Georgia" w:cs="Times New Roman"/>
          <w:sz w:val="24"/>
          <w:szCs w:val="24"/>
          <w:lang w:val="uk-UA"/>
        </w:rPr>
        <w:t xml:space="preserve">з використанням технічних засобів </w:t>
      </w:r>
      <w:proofErr w:type="spellStart"/>
      <w:r w:rsidRPr="00212700">
        <w:rPr>
          <w:rFonts w:ascii="Georgia" w:eastAsia="Georgia" w:hAnsi="Georgia" w:cs="Times New Roman"/>
          <w:sz w:val="24"/>
          <w:szCs w:val="24"/>
          <w:lang w:val="uk-UA"/>
        </w:rPr>
        <w:t>відеозв’язку</w:t>
      </w:r>
      <w:proofErr w:type="spellEnd"/>
      <w:r w:rsidRPr="00212700">
        <w:rPr>
          <w:rFonts w:ascii="Georgia" w:hAnsi="Georgia" w:cs="Times New Roman"/>
          <w:sz w:val="24"/>
          <w:szCs w:val="24"/>
          <w:lang w:val="uk-UA"/>
        </w:rPr>
        <w:t xml:space="preserve">, на яку експертна група може запросити будь-яких осіб, якщо проведення такої зустрічі зумовлене необхідністю проведення акредитаційної експертизи. Експертна група повідомляє про це ЗВО у розумні строки; ЗВО має вжити розумних заходів, аби забезпечити участь відповідної особи у резервній зустрічі. </w:t>
      </w:r>
    </w:p>
    <w:p w:rsidR="00F8100A" w:rsidRPr="00212700" w:rsidRDefault="00F8100A" w:rsidP="00212700">
      <w:pPr>
        <w:spacing w:line="240" w:lineRule="auto"/>
        <w:ind w:firstLine="860"/>
        <w:jc w:val="both"/>
        <w:rPr>
          <w:rFonts w:ascii="Georgia" w:eastAsia="Georgia" w:hAnsi="Georgia" w:cs="Times New Roman"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sz w:val="24"/>
          <w:szCs w:val="24"/>
          <w:lang w:val="uk-UA"/>
        </w:rPr>
        <w:t>2.5. ЗВО надає документи та іншу інформацію, необхідну для проведення акредитаційної експертизи, на запит експертної групи.</w:t>
      </w:r>
    </w:p>
    <w:p w:rsidR="00F8100A" w:rsidRPr="00212700" w:rsidRDefault="00F8100A" w:rsidP="00212700">
      <w:pPr>
        <w:spacing w:line="240" w:lineRule="auto"/>
        <w:ind w:firstLine="860"/>
        <w:jc w:val="both"/>
        <w:rPr>
          <w:rFonts w:ascii="Georgia" w:eastAsia="Georgia" w:hAnsi="Georgia" w:cs="Times New Roman"/>
          <w:sz w:val="24"/>
          <w:szCs w:val="24"/>
          <w:lang w:val="uk-UA"/>
        </w:rPr>
      </w:pPr>
      <w:r w:rsidRPr="00212700">
        <w:rPr>
          <w:rFonts w:ascii="Georgia" w:eastAsia="Georgia" w:hAnsi="Georgia" w:cs="Times New Roman"/>
          <w:sz w:val="24"/>
          <w:szCs w:val="24"/>
          <w:lang w:val="uk-UA"/>
        </w:rPr>
        <w:t xml:space="preserve">2.6. Контактною особою від ЗВО з усіх питань, пов’язаних з акредитацію освітньою програми, є гарант освітньої програми, вказаний у відомостях про </w:t>
      </w:r>
      <w:proofErr w:type="spellStart"/>
      <w:r w:rsidRPr="00212700">
        <w:rPr>
          <w:rFonts w:ascii="Georgia" w:eastAsia="Georgia" w:hAnsi="Georgia" w:cs="Times New Roman"/>
          <w:sz w:val="24"/>
          <w:szCs w:val="24"/>
          <w:lang w:val="uk-UA"/>
        </w:rPr>
        <w:t>самооцінювання</w:t>
      </w:r>
      <w:proofErr w:type="spellEnd"/>
      <w:r w:rsidRPr="00212700">
        <w:rPr>
          <w:rFonts w:ascii="Georgia" w:eastAsia="Georgia" w:hAnsi="Georgia" w:cs="Times New Roman"/>
          <w:sz w:val="24"/>
          <w:szCs w:val="24"/>
          <w:lang w:val="uk-UA"/>
        </w:rPr>
        <w:t>.</w:t>
      </w:r>
    </w:p>
    <w:p w:rsidR="00F8100A" w:rsidRPr="00212700" w:rsidRDefault="00F8100A" w:rsidP="00212700">
      <w:pPr>
        <w:spacing w:line="240" w:lineRule="auto"/>
        <w:ind w:firstLine="851"/>
        <w:jc w:val="both"/>
        <w:rPr>
          <w:rFonts w:ascii="Georgia" w:hAnsi="Georgia" w:cs="Times New Roman"/>
          <w:sz w:val="24"/>
          <w:szCs w:val="24"/>
          <w:lang w:val="uk-UA"/>
        </w:rPr>
      </w:pPr>
      <w:r w:rsidRPr="00212700">
        <w:rPr>
          <w:rFonts w:ascii="Georgia" w:hAnsi="Georgia" w:cs="Times New Roman"/>
          <w:sz w:val="24"/>
          <w:szCs w:val="24"/>
          <w:lang w:val="uk-UA"/>
        </w:rPr>
        <w:t xml:space="preserve">2.7. Акредитаційна експертиза проводиться із використанням технічних засобів </w:t>
      </w:r>
      <w:proofErr w:type="spellStart"/>
      <w:r w:rsidRPr="00212700">
        <w:rPr>
          <w:rFonts w:ascii="Georgia" w:hAnsi="Georgia" w:cs="Times New Roman"/>
          <w:sz w:val="24"/>
          <w:szCs w:val="24"/>
          <w:lang w:val="uk-UA"/>
        </w:rPr>
        <w:t>відеозв’язку</w:t>
      </w:r>
      <w:proofErr w:type="spellEnd"/>
      <w:r w:rsidRPr="00212700">
        <w:rPr>
          <w:rFonts w:ascii="Georgia" w:hAnsi="Georgia" w:cs="Times New Roman"/>
          <w:sz w:val="24"/>
          <w:szCs w:val="24"/>
          <w:lang w:val="uk-UA"/>
        </w:rPr>
        <w:t xml:space="preserve"> </w:t>
      </w:r>
      <w:proofErr w:type="spellStart"/>
      <w:r w:rsidRPr="00212700">
        <w:rPr>
          <w:rFonts w:ascii="Georgia" w:hAnsi="Georgia" w:cs="Times New Roman"/>
          <w:sz w:val="24"/>
          <w:szCs w:val="24"/>
          <w:lang w:val="uk-UA"/>
        </w:rPr>
        <w:t>Zoom</w:t>
      </w:r>
      <w:proofErr w:type="spellEnd"/>
      <w:r w:rsidRPr="00212700">
        <w:rPr>
          <w:rFonts w:ascii="Georgia" w:hAnsi="Georgia" w:cs="Times New Roman"/>
          <w:sz w:val="24"/>
          <w:szCs w:val="24"/>
          <w:lang w:val="uk-UA"/>
        </w:rPr>
        <w:t xml:space="preserve"> дистанційно.</w:t>
      </w:r>
    </w:p>
    <w:p w:rsidR="00F8100A" w:rsidRPr="00212700" w:rsidRDefault="00F8100A" w:rsidP="00212700">
      <w:pPr>
        <w:spacing w:line="240" w:lineRule="auto"/>
        <w:rPr>
          <w:rFonts w:ascii="Georgia" w:hAnsi="Georgia" w:cs="Times New Roman"/>
          <w:sz w:val="24"/>
          <w:szCs w:val="24"/>
          <w:lang w:val="uk-UA"/>
        </w:rPr>
        <w:sectPr w:rsidR="00F8100A" w:rsidRPr="00212700">
          <w:pgSz w:w="12240" w:h="15840"/>
          <w:pgMar w:top="1134" w:right="850" w:bottom="851" w:left="1701" w:header="1191" w:footer="708" w:gutter="0"/>
          <w:cols w:space="720"/>
        </w:sectPr>
      </w:pPr>
    </w:p>
    <w:p w:rsidR="00F8100A" w:rsidRPr="00212700" w:rsidRDefault="00F8100A" w:rsidP="00212700">
      <w:pPr>
        <w:tabs>
          <w:tab w:val="left" w:pos="12660"/>
        </w:tabs>
        <w:spacing w:line="240" w:lineRule="auto"/>
        <w:ind w:firstLine="851"/>
        <w:jc w:val="center"/>
        <w:rPr>
          <w:rFonts w:ascii="Georgia" w:hAnsi="Georgia" w:cs="Times New Roman"/>
          <w:b/>
          <w:sz w:val="24"/>
          <w:szCs w:val="24"/>
          <w:lang w:val="uk-UA"/>
        </w:rPr>
      </w:pPr>
      <w:r w:rsidRPr="00212700">
        <w:rPr>
          <w:rFonts w:ascii="Georgia" w:hAnsi="Georgia" w:cs="Times New Roman"/>
          <w:b/>
          <w:sz w:val="24"/>
          <w:szCs w:val="24"/>
          <w:lang w:val="uk-UA"/>
        </w:rPr>
        <w:lastRenderedPageBreak/>
        <w:t>3. Розклад роботи експертної групи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2955"/>
        <w:gridCol w:w="4771"/>
      </w:tblGrid>
      <w:tr w:rsidR="00F8100A" w:rsidRPr="00212700" w:rsidTr="007F64EA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0A" w:rsidRPr="00212700" w:rsidRDefault="00F8100A" w:rsidP="00212700">
            <w:pPr>
              <w:spacing w:line="240" w:lineRule="auto"/>
              <w:jc w:val="center"/>
              <w:rPr>
                <w:rFonts w:ascii="Georgia" w:eastAsia="Cambria" w:hAnsi="Georgia" w:cs="Times New Roman"/>
                <w:b/>
                <w:lang w:val="uk-UA" w:eastAsia="en-US"/>
              </w:rPr>
            </w:pPr>
            <w:bookmarkStart w:id="0" w:name="_Hlk55839591"/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Час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0A" w:rsidRPr="00212700" w:rsidRDefault="00F8100A" w:rsidP="00212700">
            <w:pPr>
              <w:spacing w:line="240" w:lineRule="auto"/>
              <w:jc w:val="center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Зустріч або інші активності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0A" w:rsidRPr="00212700" w:rsidRDefault="00F8100A" w:rsidP="00212700">
            <w:pPr>
              <w:spacing w:line="240" w:lineRule="auto"/>
              <w:jc w:val="center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Учасники</w:t>
            </w:r>
          </w:p>
        </w:tc>
      </w:tr>
      <w:tr w:rsidR="00F8100A" w:rsidRPr="00212700" w:rsidTr="00207FA2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8100A" w:rsidRPr="00212700" w:rsidRDefault="00F8100A" w:rsidP="00F678C4">
            <w:pPr>
              <w:spacing w:line="240" w:lineRule="auto"/>
              <w:jc w:val="center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День 1 – </w:t>
            </w:r>
            <w:r w:rsidR="000F5DB2" w:rsidRPr="00212700">
              <w:rPr>
                <w:rFonts w:ascii="Georgia" w:eastAsia="Cambria" w:hAnsi="Georgia" w:cs="Times New Roman"/>
                <w:b/>
                <w:lang w:val="uk-UA" w:eastAsia="en-US"/>
              </w:rPr>
              <w:t>(</w:t>
            </w:r>
            <w:r w:rsidR="00083ACC">
              <w:rPr>
                <w:rFonts w:ascii="Georgia" w:eastAsia="Cambria" w:hAnsi="Georgia" w:cs="Times New Roman"/>
                <w:b/>
                <w:lang w:val="uk-UA" w:eastAsia="en-US"/>
              </w:rPr>
              <w:t>30 жовтня</w:t>
            </w:r>
            <w:r w:rsidR="001A5A42"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 202</w:t>
            </w:r>
            <w:r w:rsidR="00083ACC">
              <w:rPr>
                <w:rFonts w:ascii="Georgia" w:eastAsia="Cambria" w:hAnsi="Georgia" w:cs="Times New Roman"/>
                <w:b/>
                <w:lang w:val="uk-UA" w:eastAsia="en-US"/>
              </w:rPr>
              <w:t>3</w:t>
            </w:r>
            <w:r w:rsidR="001A5A42"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 року)</w:t>
            </w:r>
          </w:p>
        </w:tc>
      </w:tr>
      <w:tr w:rsidR="00F8100A" w:rsidRPr="00212700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0A" w:rsidRPr="00212700" w:rsidRDefault="00F8100A" w:rsidP="00852575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9.00 – 09.</w:t>
            </w:r>
            <w:r w:rsidR="00852575"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0A" w:rsidRPr="00212700" w:rsidRDefault="00F8100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Організаційна зустріч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</w:t>
            </w:r>
            <w:r w:rsidR="00207FA2">
              <w:rPr>
                <w:rFonts w:ascii="Georgia" w:eastAsia="Cambria" w:hAnsi="Georgia" w:cs="Times New Roman"/>
                <w:lang w:val="uk-UA" w:eastAsia="en-US"/>
              </w:rPr>
              <w:t>і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з гарантом О</w:t>
            </w:r>
            <w:r w:rsidR="00083ACC">
              <w:rPr>
                <w:rFonts w:ascii="Georgia" w:eastAsia="Cambria" w:hAnsi="Georgia" w:cs="Times New Roman"/>
                <w:lang w:val="uk-UA" w:eastAsia="en-US"/>
              </w:rPr>
              <w:t>П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П,</w:t>
            </w:r>
          </w:p>
          <w:p w:rsidR="00F8100A" w:rsidRPr="00212700" w:rsidRDefault="00F8100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B2" w:rsidRPr="0044415B" w:rsidRDefault="00CD2FA0" w:rsidP="00E91DB2">
            <w:pPr>
              <w:pStyle w:val="TableParagraph"/>
              <w:ind w:right="96"/>
              <w:jc w:val="both"/>
              <w:rPr>
                <w:rFonts w:eastAsia="Times New Roman" w:cs="Times New Roman"/>
                <w:lang w:eastAsia="ru-RU"/>
              </w:rPr>
            </w:pPr>
            <w:r w:rsidRPr="0044415B">
              <w:rPr>
                <w:rFonts w:eastAsia="Times New Roman" w:cs="Times New Roman"/>
                <w:lang w:eastAsia="ru-RU"/>
              </w:rPr>
              <w:t>ч</w:t>
            </w:r>
            <w:r w:rsidR="00EE5059" w:rsidRPr="0044415B">
              <w:rPr>
                <w:rFonts w:eastAsia="Times New Roman" w:cs="Times New Roman"/>
                <w:lang w:eastAsia="ru-RU"/>
              </w:rPr>
              <w:t>лени експертної групи</w:t>
            </w:r>
            <w:r w:rsidR="002A1F15">
              <w:rPr>
                <w:rFonts w:eastAsia="Times New Roman" w:cs="Times New Roman"/>
                <w:lang w:eastAsia="ru-RU"/>
              </w:rPr>
              <w:t>;</w:t>
            </w:r>
            <w:r w:rsidR="00E91DB2" w:rsidRPr="0044415B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F8100A" w:rsidRPr="00212700" w:rsidRDefault="00AB252B" w:rsidP="00F8631D">
            <w:pPr>
              <w:spacing w:line="240" w:lineRule="auto"/>
              <w:ind w:left="107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 w:rsidRPr="0044415B">
              <w:rPr>
                <w:rFonts w:ascii="Georgia" w:eastAsia="Cambria" w:hAnsi="Georgia" w:cs="Times New Roman"/>
                <w:lang w:val="uk-UA" w:eastAsia="en-US"/>
              </w:rPr>
              <w:t>г</w:t>
            </w:r>
            <w:r w:rsidR="00F81D40" w:rsidRPr="0044415B">
              <w:rPr>
                <w:rFonts w:ascii="Georgia" w:eastAsia="Cambria" w:hAnsi="Georgia" w:cs="Times New Roman"/>
                <w:lang w:val="uk-UA" w:eastAsia="en-US"/>
              </w:rPr>
              <w:t>арант О</w:t>
            </w:r>
            <w:r w:rsidR="0062106F" w:rsidRPr="0044415B">
              <w:rPr>
                <w:rFonts w:ascii="Georgia" w:eastAsia="Cambria" w:hAnsi="Georgia" w:cs="Times New Roman"/>
                <w:lang w:val="uk-UA" w:eastAsia="en-US"/>
              </w:rPr>
              <w:t>П</w:t>
            </w:r>
            <w:r w:rsidR="00F81D40" w:rsidRPr="0044415B">
              <w:rPr>
                <w:rFonts w:ascii="Georgia" w:eastAsia="Cambria" w:hAnsi="Georgia" w:cs="Times New Roman"/>
                <w:lang w:val="uk-UA" w:eastAsia="en-US"/>
              </w:rPr>
              <w:t xml:space="preserve">П </w:t>
            </w:r>
          </w:p>
        </w:tc>
      </w:tr>
      <w:tr w:rsidR="006E4660" w:rsidRPr="00212700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0" w:rsidRPr="00212700" w:rsidRDefault="006E4660" w:rsidP="00852575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09.</w:t>
            </w:r>
            <w:r w:rsidR="00852575"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0 – </w:t>
            </w:r>
            <w:r w:rsidR="00307C37">
              <w:rPr>
                <w:rFonts w:ascii="Georgia" w:eastAsia="Cambria" w:hAnsi="Georgia" w:cs="Times New Roman"/>
                <w:lang w:val="uk-UA" w:eastAsia="en-US"/>
              </w:rPr>
              <w:t>10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307C37">
              <w:rPr>
                <w:rFonts w:ascii="Georgia" w:eastAsia="Cambria" w:hAnsi="Georgia" w:cs="Times New Roman"/>
                <w:lang w:val="uk-UA" w:eastAsia="en-US"/>
              </w:rPr>
              <w:t>0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0" w:rsidRPr="00212700" w:rsidRDefault="006E4660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Підготовка до зустрічі 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0" w:rsidRPr="00212700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6E4660" w:rsidRPr="0021270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</w:p>
        </w:tc>
      </w:tr>
      <w:tr w:rsidR="00F8100A" w:rsidRPr="00EE5059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0A" w:rsidRPr="00212700" w:rsidRDefault="00307C37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10</w:t>
            </w:r>
            <w:r w:rsidR="00F8100A"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0</w:t>
            </w:r>
            <w:r w:rsidR="00F8100A" w:rsidRPr="00212700">
              <w:rPr>
                <w:rFonts w:ascii="Georgia" w:eastAsia="Cambria" w:hAnsi="Georgia" w:cs="Times New Roman"/>
                <w:lang w:val="uk-UA" w:eastAsia="en-US"/>
              </w:rPr>
              <w:t>0 – 1</w:t>
            </w:r>
            <w:r w:rsidR="00C12865"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  <w:r w:rsidR="00F8100A"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="00F8100A"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0" w:rsidRPr="00212700" w:rsidRDefault="00F8100A" w:rsidP="00207FA2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Зустріч 1 </w:t>
            </w:r>
          </w:p>
          <w:p w:rsidR="00E1047D" w:rsidRDefault="00207FA2" w:rsidP="00207FA2">
            <w:pPr>
              <w:spacing w:line="240" w:lineRule="auto"/>
              <w:rPr>
                <w:rFonts w:ascii="Georgia" w:eastAsia="Times New Roman" w:hAnsi="Georgia" w:cs="Times New Roman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lang w:val="uk-UA" w:eastAsia="ru-RU"/>
              </w:rPr>
              <w:t>і</w:t>
            </w:r>
            <w:r w:rsidR="00F8100A"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з керівництвом </w:t>
            </w:r>
            <w:r w:rsidR="00CF61EA">
              <w:rPr>
                <w:rFonts w:ascii="Georgia" w:eastAsia="Times New Roman" w:hAnsi="Georgia" w:cs="Times New Roman"/>
                <w:lang w:val="uk-UA" w:eastAsia="ru-RU"/>
              </w:rPr>
              <w:t xml:space="preserve">та менеджментом </w:t>
            </w:r>
            <w:r w:rsidR="00F8100A" w:rsidRPr="00212700">
              <w:rPr>
                <w:rFonts w:ascii="Georgia" w:eastAsia="Times New Roman" w:hAnsi="Georgia" w:cs="Times New Roman"/>
                <w:lang w:val="uk-UA" w:eastAsia="ru-RU"/>
              </w:rPr>
              <w:t>ЗВО</w:t>
            </w:r>
            <w:r w:rsidR="00AB252B">
              <w:rPr>
                <w:rFonts w:ascii="Georgia" w:eastAsia="Times New Roman" w:hAnsi="Georgia" w:cs="Times New Roman"/>
                <w:lang w:val="uk-UA" w:eastAsia="ru-RU"/>
              </w:rPr>
              <w:t>,</w:t>
            </w:r>
          </w:p>
          <w:p w:rsidR="00F8100A" w:rsidRPr="00212700" w:rsidRDefault="00F8100A" w:rsidP="00776F98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DB2" w:rsidRPr="0044415B" w:rsidRDefault="002A1F15" w:rsidP="002A1F15">
            <w:pPr>
              <w:pStyle w:val="TableParagraph"/>
              <w:tabs>
                <w:tab w:val="left" w:pos="1225"/>
              </w:tabs>
              <w:ind w:left="0" w:right="97"/>
              <w:rPr>
                <w:i/>
              </w:rPr>
            </w:pPr>
            <w:r>
              <w:rPr>
                <w:rFonts w:eastAsia="Cambria" w:cstheme="minorHAnsi"/>
              </w:rPr>
              <w:t xml:space="preserve"> </w:t>
            </w:r>
            <w:r w:rsidR="00CD2FA0" w:rsidRPr="0044415B">
              <w:rPr>
                <w:rFonts w:eastAsia="Cambria" w:cstheme="minorHAnsi"/>
              </w:rPr>
              <w:t>ч</w:t>
            </w:r>
            <w:r w:rsidR="00EE5059" w:rsidRPr="0044415B">
              <w:rPr>
                <w:rFonts w:eastAsia="Cambria" w:cstheme="minorHAnsi"/>
              </w:rPr>
              <w:t>лени експертної групи</w:t>
            </w:r>
            <w:r>
              <w:rPr>
                <w:rFonts w:eastAsia="Cambria" w:cstheme="minorHAnsi"/>
              </w:rPr>
              <w:t>;</w:t>
            </w:r>
            <w:r w:rsidR="00E91DB2" w:rsidRPr="0044415B">
              <w:rPr>
                <w:i/>
              </w:rPr>
              <w:t xml:space="preserve"> </w:t>
            </w:r>
          </w:p>
          <w:p w:rsidR="00B1042C" w:rsidRDefault="00B1042C" w:rsidP="002A1F15">
            <w:pPr>
              <w:spacing w:line="240" w:lineRule="auto"/>
              <w:jc w:val="both"/>
              <w:rPr>
                <w:rFonts w:ascii="Georgia" w:hAnsi="Georgia"/>
                <w:lang w:val="uk-UA"/>
              </w:rPr>
            </w:pPr>
            <w:r w:rsidRPr="0044415B">
              <w:rPr>
                <w:rFonts w:ascii="Georgia" w:hAnsi="Georgia"/>
                <w:lang w:val="uk-UA"/>
              </w:rPr>
              <w:t xml:space="preserve"> </w:t>
            </w:r>
            <w:r w:rsidR="002A1F15"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керівництво </w:t>
            </w:r>
            <w:r w:rsidR="002A1F15">
              <w:rPr>
                <w:rFonts w:ascii="Georgia" w:eastAsia="Times New Roman" w:hAnsi="Georgia" w:cs="Times New Roman"/>
                <w:lang w:val="uk-UA" w:eastAsia="ru-RU"/>
              </w:rPr>
              <w:t xml:space="preserve">та менеджмент </w:t>
            </w:r>
            <w:r w:rsidRPr="0044415B">
              <w:rPr>
                <w:rFonts w:ascii="Georgia" w:hAnsi="Georgia"/>
                <w:lang w:val="uk-UA"/>
              </w:rPr>
              <w:t xml:space="preserve"> </w:t>
            </w:r>
            <w:r w:rsidR="002A1F15">
              <w:rPr>
                <w:rFonts w:ascii="Georgia" w:hAnsi="Georgia"/>
                <w:lang w:val="uk-UA"/>
              </w:rPr>
              <w:t>Одеського національного університету імені І.І.Мечникова;</w:t>
            </w:r>
          </w:p>
          <w:p w:rsidR="002A1F15" w:rsidRPr="00B1042C" w:rsidRDefault="002A1F15" w:rsidP="002A1F15">
            <w:pPr>
              <w:spacing w:line="240" w:lineRule="auto"/>
              <w:jc w:val="both"/>
              <w:rPr>
                <w:rFonts w:ascii="Georgia" w:eastAsia="Times New Roman" w:hAnsi="Georgia" w:cstheme="minorHAnsi"/>
                <w:lang w:val="uk-UA" w:eastAsia="ru-RU"/>
              </w:rPr>
            </w:pPr>
            <w:r w:rsidRPr="0044415B">
              <w:rPr>
                <w:rFonts w:ascii="Georgia" w:hAnsi="Georgia"/>
                <w:lang w:val="uk-UA"/>
              </w:rPr>
              <w:t>гарант ОПП</w:t>
            </w:r>
          </w:p>
        </w:tc>
      </w:tr>
      <w:tr w:rsidR="00F8100A" w:rsidRPr="00212700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0A" w:rsidRPr="00212700" w:rsidRDefault="00F8100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122003"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  <w:r w:rsidR="00B52592"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307C37"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="00B52592"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– 1</w:t>
            </w:r>
            <w:r w:rsidR="00307C37"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307C37">
              <w:rPr>
                <w:rFonts w:ascii="Georgia" w:eastAsia="Cambria" w:hAnsi="Georgia" w:cs="Times New Roman"/>
                <w:lang w:val="uk-UA" w:eastAsia="en-US"/>
              </w:rPr>
              <w:t>0</w:t>
            </w:r>
            <w:r w:rsidR="00122003"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0A" w:rsidRPr="00212700" w:rsidRDefault="00F8100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Підведення підсумків зустрічі 1 і підготовка до зустрічі 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0A" w:rsidRPr="00C14618" w:rsidRDefault="002A1F15" w:rsidP="00572DB3">
            <w:pPr>
              <w:spacing w:line="240" w:lineRule="auto"/>
              <w:jc w:val="both"/>
              <w:rPr>
                <w:rFonts w:ascii="Georgia" w:eastAsia="Cambria" w:hAnsi="Georgia" w:cstheme="minorHAnsi"/>
                <w:lang w:val="uk-UA" w:eastAsia="en-US"/>
              </w:rPr>
            </w:pPr>
            <w:r>
              <w:rPr>
                <w:rFonts w:ascii="Georgia" w:eastAsia="Cambria" w:hAnsi="Georgia" w:cstheme="minorHAnsi"/>
                <w:lang w:val="uk-UA" w:eastAsia="en-US"/>
              </w:rPr>
              <w:t>ч</w:t>
            </w:r>
            <w:r w:rsidR="00F8100A" w:rsidRPr="00C14618">
              <w:rPr>
                <w:rFonts w:ascii="Georgia" w:eastAsia="Cambria" w:hAnsi="Georgia" w:cstheme="minorHAnsi"/>
                <w:lang w:val="uk-UA" w:eastAsia="en-US"/>
              </w:rPr>
              <w:t>лени експертної групи</w:t>
            </w:r>
          </w:p>
        </w:tc>
      </w:tr>
      <w:tr w:rsidR="00307C37" w:rsidRPr="00967FB3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37" w:rsidRDefault="00307C37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  <w:p w:rsidR="00307C37" w:rsidRDefault="009F2B96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11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00-12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00</w:t>
            </w:r>
          </w:p>
          <w:p w:rsidR="00307C37" w:rsidRDefault="00307C37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  <w:p w:rsidR="00307C37" w:rsidRDefault="00307C37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  <w:p w:rsidR="00307C37" w:rsidRPr="00212700" w:rsidRDefault="00307C37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37" w:rsidRPr="0047479E" w:rsidRDefault="00CF61EA" w:rsidP="00207FA2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47479E">
              <w:rPr>
                <w:rFonts w:ascii="Georgia" w:eastAsia="Cambria" w:hAnsi="Georgia" w:cs="Times New Roman"/>
                <w:b/>
                <w:lang w:val="uk-UA" w:eastAsia="en-US"/>
              </w:rPr>
              <w:t xml:space="preserve">Зустріч 2 </w:t>
            </w:r>
          </w:p>
          <w:p w:rsidR="008B7C9E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із академічним персоналом</w:t>
            </w:r>
            <w:r w:rsidR="00AB252B">
              <w:rPr>
                <w:rFonts w:ascii="Georgia" w:eastAsia="Cambria" w:hAnsi="Georgia" w:cs="Times New Roman"/>
                <w:lang w:val="uk-UA" w:eastAsia="en-US"/>
              </w:rPr>
              <w:t>,</w:t>
            </w:r>
          </w:p>
          <w:p w:rsidR="00CF61EA" w:rsidRPr="00212700" w:rsidRDefault="0047479E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98" w:rsidRPr="0044415B" w:rsidRDefault="00CD2FA0" w:rsidP="00572DB3">
            <w:pPr>
              <w:spacing w:line="240" w:lineRule="auto"/>
              <w:jc w:val="both"/>
              <w:rPr>
                <w:rFonts w:ascii="Georgia" w:hAnsi="Georgia" w:cstheme="minorHAnsi"/>
                <w:color w:val="000000"/>
                <w:sz w:val="27"/>
                <w:szCs w:val="27"/>
                <w:lang w:val="uk-UA"/>
              </w:rPr>
            </w:pPr>
            <w:r w:rsidRPr="0044415B">
              <w:rPr>
                <w:rFonts w:ascii="Georgia" w:eastAsia="Cambria" w:hAnsi="Georgia" w:cstheme="minorHAnsi"/>
                <w:lang w:val="uk-UA" w:eastAsia="en-US"/>
              </w:rPr>
              <w:t>ч</w:t>
            </w:r>
            <w:r w:rsidR="00CF61EA" w:rsidRPr="0044415B">
              <w:rPr>
                <w:rFonts w:ascii="Georgia" w:eastAsia="Cambria" w:hAnsi="Georgia" w:cstheme="minorHAnsi"/>
                <w:lang w:val="uk-UA" w:eastAsia="en-US"/>
              </w:rPr>
              <w:t>лени експертної групи</w:t>
            </w:r>
          </w:p>
          <w:p w:rsidR="00307C37" w:rsidRPr="0044415B" w:rsidRDefault="00CD2FA0" w:rsidP="00572DB3">
            <w:pPr>
              <w:spacing w:line="240" w:lineRule="auto"/>
              <w:jc w:val="both"/>
              <w:rPr>
                <w:rFonts w:ascii="Georgia" w:hAnsi="Georgia" w:cstheme="minorHAnsi"/>
                <w:lang w:val="uk-UA"/>
              </w:rPr>
            </w:pPr>
            <w:r w:rsidRPr="0044415B">
              <w:rPr>
                <w:rFonts w:ascii="Georgia" w:hAnsi="Georgia" w:cstheme="minorHAnsi"/>
                <w:lang w:val="uk-UA"/>
              </w:rPr>
              <w:t>н</w:t>
            </w:r>
            <w:r w:rsidR="00E05244" w:rsidRPr="0044415B">
              <w:rPr>
                <w:rFonts w:ascii="Georgia" w:hAnsi="Georgia" w:cstheme="minorHAnsi"/>
                <w:lang w:val="uk-UA"/>
              </w:rPr>
              <w:t>ауково-педагогічні працівники, що безпосередньо відповідають за зміст освітньої програми</w:t>
            </w:r>
          </w:p>
          <w:p w:rsidR="002A1F15" w:rsidRPr="00226DA2" w:rsidRDefault="002A1F15" w:rsidP="002A1F15">
            <w:pPr>
              <w:pStyle w:val="TableParagraph"/>
              <w:spacing w:line="231" w:lineRule="exact"/>
              <w:ind w:left="0"/>
              <w:rPr>
                <w:rFonts w:eastAsia="Cambria" w:cstheme="minorHAnsi"/>
              </w:rPr>
            </w:pPr>
          </w:p>
          <w:p w:rsidR="00226DA2" w:rsidRPr="00226DA2" w:rsidRDefault="00226DA2" w:rsidP="001669D1">
            <w:pPr>
              <w:spacing w:line="240" w:lineRule="auto"/>
              <w:jc w:val="both"/>
              <w:rPr>
                <w:rFonts w:ascii="Georgia" w:eastAsia="Cambria" w:hAnsi="Georgia" w:cstheme="minorHAnsi"/>
                <w:lang w:val="uk-UA" w:eastAsia="en-US"/>
              </w:rPr>
            </w:pPr>
          </w:p>
        </w:tc>
      </w:tr>
      <w:tr w:rsidR="009F2B96" w:rsidRPr="009F2B96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96" w:rsidRDefault="009F2B96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12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00-12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FE7439">
              <w:rPr>
                <w:rFonts w:ascii="Georgia" w:eastAsia="Cambria" w:hAnsi="Georgia" w:cs="Times New Roman"/>
                <w:lang w:val="uk-UA" w:eastAsia="en-US"/>
              </w:rPr>
              <w:t>3</w:t>
            </w:r>
            <w:r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  <w:p w:rsidR="009F2B96" w:rsidRDefault="009F2B96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96" w:rsidRPr="00212700" w:rsidRDefault="009F2B96" w:rsidP="00207FA2">
            <w:pPr>
              <w:spacing w:line="240" w:lineRule="auto"/>
              <w:rPr>
                <w:rFonts w:ascii="Georgia" w:eastAsia="Times New Roman" w:hAnsi="Georgia" w:cs="Times New Roman"/>
                <w:b/>
                <w:lang w:val="uk-UA" w:eastAsia="ru-RU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Підведення підсумків зустрічі </w:t>
            </w:r>
            <w:r>
              <w:rPr>
                <w:rFonts w:ascii="Georgia" w:eastAsia="Cambria" w:hAnsi="Georgia" w:cs="Times New Roman"/>
                <w:lang w:val="uk-UA" w:eastAsia="en-US"/>
              </w:rPr>
              <w:t>2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і підготовка до зустрічі </w:t>
            </w:r>
            <w:r>
              <w:rPr>
                <w:rFonts w:ascii="Georgia" w:eastAsia="Cambria" w:hAnsi="Georgia" w:cs="Times New Roman"/>
                <w:lang w:val="uk-UA" w:eastAsia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96" w:rsidRPr="00C14618" w:rsidRDefault="00CD2FA0" w:rsidP="00572DB3">
            <w:pPr>
              <w:spacing w:line="240" w:lineRule="auto"/>
              <w:jc w:val="both"/>
              <w:rPr>
                <w:rFonts w:ascii="Georgia" w:eastAsia="Cambria" w:hAnsi="Georgia" w:cstheme="minorHAnsi"/>
                <w:lang w:val="uk-UA" w:eastAsia="en-US"/>
              </w:rPr>
            </w:pPr>
            <w:r>
              <w:rPr>
                <w:rFonts w:ascii="Georgia" w:eastAsia="Cambria" w:hAnsi="Georgia" w:cstheme="minorHAnsi"/>
                <w:lang w:val="uk-UA" w:eastAsia="en-US"/>
              </w:rPr>
              <w:t>ч</w:t>
            </w:r>
            <w:r w:rsidR="009F2B96" w:rsidRPr="00C14618">
              <w:rPr>
                <w:rFonts w:ascii="Georgia" w:eastAsia="Cambria" w:hAnsi="Georgia" w:cstheme="minorHAnsi"/>
                <w:lang w:val="uk-UA" w:eastAsia="en-US"/>
              </w:rPr>
              <w:t>лени експертної групи</w:t>
            </w:r>
          </w:p>
        </w:tc>
      </w:tr>
      <w:tr w:rsidR="00CF61EA" w:rsidRPr="00572DB3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7B" w:rsidRDefault="000E4D7B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  <w:p w:rsidR="00CF61EA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12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FE7439">
              <w:rPr>
                <w:rFonts w:ascii="Georgia" w:eastAsia="Cambria" w:hAnsi="Georgia" w:cs="Times New Roman"/>
                <w:lang w:val="uk-UA" w:eastAsia="en-US"/>
              </w:rPr>
              <w:t>3</w:t>
            </w:r>
            <w:r>
              <w:rPr>
                <w:rFonts w:ascii="Georgia" w:eastAsia="Cambria" w:hAnsi="Georgia" w:cs="Times New Roman"/>
                <w:lang w:val="uk-UA" w:eastAsia="en-US"/>
              </w:rPr>
              <w:t>0-13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00</w:t>
            </w:r>
          </w:p>
          <w:p w:rsidR="00CF61EA" w:rsidRPr="00212700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7B" w:rsidRDefault="000E4D7B" w:rsidP="0047479E">
            <w:pPr>
              <w:spacing w:line="240" w:lineRule="auto"/>
              <w:rPr>
                <w:rFonts w:ascii="Georgia" w:eastAsia="Times New Roman" w:hAnsi="Georgia" w:cs="Times New Roman"/>
                <w:b/>
                <w:lang w:val="uk-UA" w:eastAsia="ru-RU"/>
              </w:rPr>
            </w:pPr>
          </w:p>
          <w:p w:rsidR="0047479E" w:rsidRPr="00901B7D" w:rsidRDefault="0047479E" w:rsidP="0047479E">
            <w:pPr>
              <w:spacing w:line="240" w:lineRule="auto"/>
              <w:rPr>
                <w:rFonts w:ascii="Georgia" w:eastAsia="Times New Roman" w:hAnsi="Georgia" w:cs="Times New Roman"/>
                <w:b/>
                <w:lang w:val="uk-UA" w:eastAsia="ru-RU"/>
              </w:rPr>
            </w:pPr>
            <w:r w:rsidRPr="00901B7D">
              <w:rPr>
                <w:rFonts w:ascii="Georgia" w:eastAsia="Times New Roman" w:hAnsi="Georgia" w:cs="Times New Roman"/>
                <w:b/>
                <w:lang w:val="uk-UA" w:eastAsia="ru-RU"/>
              </w:rPr>
              <w:t xml:space="preserve">Зустріч 3 </w:t>
            </w:r>
          </w:p>
          <w:p w:rsidR="00CF61EA" w:rsidRPr="00212700" w:rsidRDefault="00C231E6" w:rsidP="00E732D3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901B7D">
              <w:rPr>
                <w:rFonts w:ascii="Georgia" w:hAnsi="Georgia"/>
                <w:lang w:val="uk-UA"/>
              </w:rPr>
              <w:t>випускниками</w:t>
            </w:r>
            <w:r w:rsidRPr="00901B7D">
              <w:rPr>
                <w:rFonts w:ascii="Georgia" w:eastAsia="Cambria" w:hAnsi="Georgia" w:cs="Times New Roman"/>
                <w:b/>
                <w:lang w:val="uk-UA" w:eastAsia="en-US"/>
              </w:rPr>
              <w:t xml:space="preserve"> </w:t>
            </w:r>
            <w:r w:rsidR="00AB252B" w:rsidRPr="00901B7D">
              <w:rPr>
                <w:rFonts w:ascii="Georgia" w:eastAsia="Cambria" w:hAnsi="Georgia" w:cs="Times New Roman"/>
                <w:b/>
                <w:lang w:val="uk-UA" w:eastAsia="en-US"/>
              </w:rPr>
              <w:t>відео</w:t>
            </w:r>
            <w:r w:rsidR="0047479E" w:rsidRPr="00901B7D">
              <w:rPr>
                <w:rFonts w:ascii="Georgia" w:eastAsia="Cambria" w:hAnsi="Georgia" w:cs="Times New Roman"/>
                <w:b/>
                <w:lang w:val="uk-UA" w:eastAsia="en-US"/>
              </w:rPr>
              <w:t>конференція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7B" w:rsidRDefault="000E4D7B" w:rsidP="00572DB3">
            <w:pPr>
              <w:spacing w:line="240" w:lineRule="auto"/>
              <w:jc w:val="both"/>
              <w:rPr>
                <w:rFonts w:ascii="Georgia" w:eastAsia="Cambria" w:hAnsi="Georgia" w:cstheme="minorHAnsi"/>
                <w:lang w:val="uk-UA" w:eastAsia="en-US"/>
              </w:rPr>
            </w:pPr>
          </w:p>
          <w:p w:rsidR="0047479E" w:rsidRDefault="00CD2FA0" w:rsidP="00572DB3">
            <w:pPr>
              <w:spacing w:line="240" w:lineRule="auto"/>
              <w:jc w:val="both"/>
              <w:rPr>
                <w:rFonts w:ascii="Georgia" w:eastAsia="Cambria" w:hAnsi="Georgia" w:cstheme="minorHAnsi"/>
                <w:lang w:val="uk-UA" w:eastAsia="en-US"/>
              </w:rPr>
            </w:pPr>
            <w:r>
              <w:rPr>
                <w:rFonts w:ascii="Georgia" w:eastAsia="Cambria" w:hAnsi="Georgia" w:cstheme="minorHAnsi"/>
                <w:lang w:val="uk-UA" w:eastAsia="en-US"/>
              </w:rPr>
              <w:t>ч</w:t>
            </w:r>
            <w:r w:rsidR="0047479E" w:rsidRPr="00C14618">
              <w:rPr>
                <w:rFonts w:ascii="Georgia" w:eastAsia="Cambria" w:hAnsi="Georgia" w:cstheme="minorHAnsi"/>
                <w:lang w:val="uk-UA" w:eastAsia="en-US"/>
              </w:rPr>
              <w:t>лени експертної групи</w:t>
            </w:r>
            <w:r w:rsidR="002A1F15">
              <w:rPr>
                <w:rFonts w:ascii="Georgia" w:eastAsia="Cambria" w:hAnsi="Georgia" w:cstheme="minorHAnsi"/>
                <w:lang w:val="uk-UA" w:eastAsia="en-US"/>
              </w:rPr>
              <w:t>;</w:t>
            </w:r>
            <w:r w:rsidR="00901B7D" w:rsidRPr="00C14618">
              <w:rPr>
                <w:rFonts w:ascii="Georgia" w:eastAsia="Cambria" w:hAnsi="Georgia" w:cstheme="minorHAnsi"/>
                <w:lang w:val="uk-UA" w:eastAsia="en-US"/>
              </w:rPr>
              <w:br/>
              <w:t>випускники ОПП</w:t>
            </w:r>
          </w:p>
          <w:p w:rsidR="002A1F15" w:rsidRPr="0016436E" w:rsidRDefault="002A1F15" w:rsidP="002A1F15">
            <w:pPr>
              <w:pStyle w:val="TableParagraph"/>
              <w:spacing w:line="249" w:lineRule="exac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83100" w:rsidRPr="0016436E" w:rsidRDefault="00183100" w:rsidP="00A82872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F61EA" w:rsidRPr="00E732D3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13.00 – 14.00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Обідня перерва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C14618" w:rsidRDefault="00CF61EA" w:rsidP="00572DB3">
            <w:pPr>
              <w:spacing w:line="240" w:lineRule="auto"/>
              <w:jc w:val="both"/>
              <w:rPr>
                <w:rFonts w:ascii="Georgia" w:eastAsia="Cambria" w:hAnsi="Georgia" w:cstheme="minorHAnsi"/>
                <w:lang w:val="uk-UA" w:eastAsia="en-US"/>
              </w:rPr>
            </w:pPr>
          </w:p>
        </w:tc>
      </w:tr>
      <w:tr w:rsidR="00CF61EA" w:rsidRPr="00E732D3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AE7653">
            <w:pPr>
              <w:spacing w:line="240" w:lineRule="auto"/>
              <w:rPr>
                <w:rFonts w:ascii="Georgia" w:eastAsia="Cambria" w:hAnsi="Georgia" w:cs="Times New Roman"/>
                <w:highlight w:val="gree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1</w:t>
            </w:r>
            <w:r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.00 – 1</w:t>
            </w:r>
            <w:r w:rsidR="0047479E">
              <w:rPr>
                <w:rFonts w:ascii="Georgia" w:eastAsia="Cambria" w:hAnsi="Georgia" w:cs="Times New Roman"/>
                <w:lang w:val="uk-UA" w:eastAsia="en-US"/>
              </w:rPr>
              <w:t>5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2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9E" w:rsidRPr="00212700" w:rsidRDefault="0047479E" w:rsidP="0047479E">
            <w:pPr>
              <w:spacing w:line="240" w:lineRule="auto"/>
              <w:rPr>
                <w:rFonts w:ascii="Georgia" w:eastAsia="Times New Roman" w:hAnsi="Georgia" w:cs="Times New Roman"/>
                <w:b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b/>
                <w:lang w:val="uk-UA" w:eastAsia="ru-RU"/>
              </w:rPr>
              <w:t>Зустріч 4</w:t>
            </w:r>
          </w:p>
          <w:p w:rsidR="0047479E" w:rsidRDefault="0047479E" w:rsidP="0047479E">
            <w:pPr>
              <w:spacing w:line="240" w:lineRule="auto"/>
              <w:rPr>
                <w:rFonts w:ascii="Georgia" w:eastAsia="Times New Roman" w:hAnsi="Georgia" w:cs="Times New Roman"/>
                <w:lang w:val="uk-UA" w:eastAsia="ru-RU"/>
              </w:rPr>
            </w:pPr>
            <w:r w:rsidRPr="00212700">
              <w:rPr>
                <w:rFonts w:ascii="Georgia" w:hAnsi="Georgia" w:cs="Times New Roman"/>
                <w:lang w:val="uk-UA" w:eastAsia="ru-RU"/>
              </w:rPr>
              <w:t>зі здобувачами вищої освіти</w:t>
            </w:r>
            <w:r w:rsidR="00AB252B">
              <w:rPr>
                <w:rFonts w:ascii="Georgia" w:eastAsia="Times New Roman" w:hAnsi="Georgia" w:cs="Times New Roman"/>
                <w:lang w:val="uk-UA" w:eastAsia="ru-RU"/>
              </w:rPr>
              <w:t xml:space="preserve">, </w:t>
            </w:r>
          </w:p>
          <w:p w:rsidR="0047479E" w:rsidRDefault="0047479E" w:rsidP="0047479E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</w:t>
            </w:r>
          </w:p>
          <w:p w:rsidR="0047479E" w:rsidRPr="00212700" w:rsidRDefault="0047479E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9E" w:rsidRPr="002F3B06" w:rsidRDefault="00CD2FA0" w:rsidP="00572DB3">
            <w:pPr>
              <w:spacing w:line="240" w:lineRule="auto"/>
              <w:jc w:val="both"/>
              <w:rPr>
                <w:rFonts w:ascii="Georgia" w:eastAsia="Cambria" w:hAnsi="Georgia" w:cstheme="minorHAnsi"/>
                <w:lang w:val="uk-UA" w:eastAsia="en-US"/>
              </w:rPr>
            </w:pPr>
            <w:r w:rsidRPr="002F3B06">
              <w:rPr>
                <w:rFonts w:ascii="Georgia" w:eastAsia="Cambria" w:hAnsi="Georgia" w:cstheme="minorHAnsi"/>
                <w:lang w:val="uk-UA" w:eastAsia="en-US"/>
              </w:rPr>
              <w:t>ч</w:t>
            </w:r>
            <w:r w:rsidR="0047479E" w:rsidRPr="002F3B06">
              <w:rPr>
                <w:rFonts w:ascii="Georgia" w:eastAsia="Cambria" w:hAnsi="Georgia" w:cstheme="minorHAnsi"/>
                <w:lang w:val="uk-UA" w:eastAsia="en-US"/>
              </w:rPr>
              <w:t>лени експертної групи</w:t>
            </w:r>
            <w:r w:rsidR="002A1F15">
              <w:rPr>
                <w:rFonts w:ascii="Georgia" w:eastAsia="Cambria" w:hAnsi="Georgia" w:cstheme="minorHAnsi"/>
                <w:lang w:val="uk-UA" w:eastAsia="en-US"/>
              </w:rPr>
              <w:t>;</w:t>
            </w:r>
          </w:p>
          <w:p w:rsidR="003957FB" w:rsidRPr="002F3B06" w:rsidRDefault="00CD2FA0" w:rsidP="00572DB3">
            <w:pPr>
              <w:spacing w:line="240" w:lineRule="auto"/>
              <w:jc w:val="both"/>
              <w:rPr>
                <w:rFonts w:ascii="Georgia" w:eastAsia="Cambria" w:hAnsi="Georgia" w:cstheme="minorHAnsi"/>
                <w:lang w:val="uk-UA" w:eastAsia="en-US"/>
              </w:rPr>
            </w:pPr>
            <w:r w:rsidRPr="002F3B06">
              <w:rPr>
                <w:rFonts w:ascii="Georgia" w:eastAsia="Cambria" w:hAnsi="Georgia" w:cstheme="minorHAnsi"/>
                <w:lang w:val="uk-UA" w:eastAsia="en-US"/>
              </w:rPr>
              <w:t>з</w:t>
            </w:r>
            <w:r w:rsidR="00E732D3" w:rsidRPr="002F3B06">
              <w:rPr>
                <w:rFonts w:ascii="Georgia" w:eastAsia="Cambria" w:hAnsi="Georgia" w:cstheme="minorHAnsi"/>
                <w:lang w:val="uk-UA" w:eastAsia="en-US"/>
              </w:rPr>
              <w:t>добувачі О</w:t>
            </w:r>
            <w:r w:rsidR="00083ACC" w:rsidRPr="002F3B06">
              <w:rPr>
                <w:rFonts w:ascii="Georgia" w:eastAsia="Cambria" w:hAnsi="Georgia" w:cstheme="minorHAnsi"/>
                <w:lang w:val="uk-UA" w:eastAsia="en-US"/>
              </w:rPr>
              <w:t>П</w:t>
            </w:r>
            <w:r w:rsidR="00E732D3" w:rsidRPr="002F3B06">
              <w:rPr>
                <w:rFonts w:ascii="Georgia" w:eastAsia="Cambria" w:hAnsi="Georgia" w:cstheme="minorHAnsi"/>
                <w:lang w:val="uk-UA" w:eastAsia="en-US"/>
              </w:rPr>
              <w:t>П</w:t>
            </w:r>
          </w:p>
          <w:p w:rsidR="0047479E" w:rsidRPr="00022989" w:rsidRDefault="0047479E" w:rsidP="00B840C6">
            <w:pPr>
              <w:spacing w:line="240" w:lineRule="auto"/>
              <w:jc w:val="both"/>
              <w:rPr>
                <w:rFonts w:ascii="Georgia" w:eastAsia="Cambria" w:hAnsi="Georgia" w:cstheme="minorHAnsi"/>
                <w:lang w:val="uk-UA" w:eastAsia="en-US"/>
              </w:rPr>
            </w:pPr>
          </w:p>
        </w:tc>
      </w:tr>
      <w:tr w:rsidR="00CF61EA" w:rsidRPr="00212700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742B82">
            <w:pPr>
              <w:spacing w:line="240" w:lineRule="auto"/>
              <w:rPr>
                <w:rFonts w:ascii="Georgia" w:eastAsia="Cambria" w:hAnsi="Georgia" w:cs="Times New Roman"/>
                <w:highlight w:val="gree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47479E">
              <w:rPr>
                <w:rFonts w:ascii="Georgia" w:eastAsia="Cambria" w:hAnsi="Georgia" w:cs="Times New Roman"/>
                <w:lang w:val="uk-UA" w:eastAsia="en-US"/>
              </w:rPr>
              <w:t>5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2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 – 1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5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7A261E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Підведення підсумків зустрічі </w:t>
            </w:r>
            <w:r>
              <w:rPr>
                <w:rFonts w:ascii="Georgia" w:eastAsia="Times New Roman" w:hAnsi="Georgia" w:cs="Times New Roman"/>
                <w:lang w:val="uk-UA" w:eastAsia="ru-RU"/>
              </w:rPr>
              <w:t>4</w:t>
            </w: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 і підготовка до зустрічі </w:t>
            </w:r>
            <w:r>
              <w:rPr>
                <w:rFonts w:ascii="Georgia" w:eastAsia="Times New Roman" w:hAnsi="Georgia" w:cs="Times New Roman"/>
                <w:lang w:val="uk-UA" w:eastAsia="ru-RU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CF61EA" w:rsidRPr="0021270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  <w:r w:rsidR="00AB252B">
              <w:rPr>
                <w:rFonts w:ascii="Georgia" w:eastAsia="Cambria" w:hAnsi="Georgia" w:cs="Times New Roman"/>
                <w:lang w:val="uk-UA" w:eastAsia="en-US"/>
              </w:rPr>
              <w:t>.</w:t>
            </w:r>
          </w:p>
        </w:tc>
      </w:tr>
      <w:tr w:rsidR="00AB35EB" w:rsidRPr="0044415B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212700" w:rsidRDefault="00AB35EB" w:rsidP="00AB35EB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 xml:space="preserve">15.40-16.20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Default="00AB35EB" w:rsidP="00AB35EB">
            <w:pPr>
              <w:spacing w:line="240" w:lineRule="auto"/>
              <w:rPr>
                <w:rFonts w:ascii="Georgia" w:hAnsi="Georgia" w:cs="Times New Roman"/>
                <w:lang w:val="uk-UA" w:eastAsia="ru-RU"/>
              </w:rPr>
            </w:pPr>
            <w:r w:rsidRPr="00212700">
              <w:rPr>
                <w:rFonts w:ascii="Georgia" w:eastAsia="Times New Roman" w:hAnsi="Georgia" w:cs="Times New Roman"/>
                <w:b/>
                <w:bCs/>
                <w:lang w:val="uk-UA" w:eastAsia="ru-RU"/>
              </w:rPr>
              <w:t xml:space="preserve">Зустріч </w:t>
            </w:r>
            <w:r>
              <w:rPr>
                <w:rFonts w:ascii="Georgia" w:eastAsia="Times New Roman" w:hAnsi="Georgia" w:cs="Times New Roman"/>
                <w:b/>
                <w:bCs/>
                <w:lang w:val="uk-UA" w:eastAsia="ru-RU"/>
              </w:rPr>
              <w:t xml:space="preserve">5 </w:t>
            </w:r>
            <w:r w:rsidRPr="00207FA2">
              <w:rPr>
                <w:rFonts w:ascii="Georgia" w:eastAsia="Times New Roman" w:hAnsi="Georgia" w:cs="Times New Roman"/>
                <w:lang w:val="uk-UA" w:eastAsia="ru-RU"/>
              </w:rPr>
              <w:t>і</w:t>
            </w:r>
            <w:r w:rsidRPr="00212700">
              <w:rPr>
                <w:rFonts w:ascii="Georgia" w:hAnsi="Georgia" w:cs="Times New Roman"/>
                <w:lang w:val="uk-UA" w:eastAsia="ru-RU"/>
              </w:rPr>
              <w:t xml:space="preserve">з </w:t>
            </w:r>
            <w:r>
              <w:rPr>
                <w:rFonts w:ascii="Georgia" w:hAnsi="Georgia" w:cs="Times New Roman"/>
                <w:lang w:val="uk-UA" w:eastAsia="ru-RU"/>
              </w:rPr>
              <w:t xml:space="preserve">роботодавцями ОНП, </w:t>
            </w:r>
          </w:p>
          <w:p w:rsidR="00AB35EB" w:rsidRDefault="00AB35EB" w:rsidP="00AB35EB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</w:t>
            </w:r>
          </w:p>
          <w:p w:rsidR="00AB35EB" w:rsidRPr="00212700" w:rsidRDefault="00AB35EB" w:rsidP="007A261E">
            <w:pPr>
              <w:spacing w:line="240" w:lineRule="auto"/>
              <w:rPr>
                <w:rFonts w:ascii="Georgia" w:eastAsia="Times New Roman" w:hAnsi="Georgia" w:cs="Times New Roman"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A" w:rsidRDefault="00AB35EB" w:rsidP="00A6265A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члени експертної групи</w:t>
            </w:r>
            <w:r w:rsidR="002A1F15">
              <w:rPr>
                <w:rFonts w:ascii="Georgia" w:eastAsia="Cambria" w:hAnsi="Georgia" w:cs="Times New Roman"/>
                <w:lang w:val="uk-UA" w:eastAsia="en-US"/>
              </w:rPr>
              <w:t>;</w:t>
            </w:r>
          </w:p>
          <w:p w:rsidR="00A6265A" w:rsidRDefault="00A6265A" w:rsidP="00A6265A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роботодавці</w:t>
            </w:r>
          </w:p>
          <w:p w:rsidR="002A1F15" w:rsidRPr="008C5272" w:rsidRDefault="002A1F15" w:rsidP="002A1F15">
            <w:pPr>
              <w:spacing w:line="240" w:lineRule="auto"/>
              <w:jc w:val="both"/>
              <w:rPr>
                <w:rFonts w:ascii="Georgia" w:eastAsia="Cambria" w:hAnsi="Georgia" w:cs="Times New Roman"/>
                <w:sz w:val="24"/>
                <w:szCs w:val="24"/>
                <w:lang w:val="uk-UA" w:eastAsia="en-US"/>
              </w:rPr>
            </w:pPr>
          </w:p>
          <w:p w:rsidR="008C5272" w:rsidRPr="008C5272" w:rsidRDefault="008C5272" w:rsidP="002F3B06">
            <w:pPr>
              <w:spacing w:line="240" w:lineRule="auto"/>
              <w:jc w:val="both"/>
              <w:rPr>
                <w:rFonts w:ascii="Georgia" w:eastAsia="Cambria" w:hAnsi="Georgia" w:cs="Times New Roman"/>
                <w:sz w:val="24"/>
                <w:szCs w:val="24"/>
                <w:lang w:val="uk-UA" w:eastAsia="en-US"/>
              </w:rPr>
            </w:pPr>
          </w:p>
        </w:tc>
      </w:tr>
      <w:tr w:rsidR="00AB35EB" w:rsidRPr="00AB35EB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Default="00AB35EB" w:rsidP="00D04536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16.20-16.30</w:t>
            </w:r>
          </w:p>
          <w:p w:rsidR="00AB35EB" w:rsidRDefault="00AB35EB" w:rsidP="00D04536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212700" w:rsidRDefault="00AB35EB" w:rsidP="00D04536">
            <w:pPr>
              <w:spacing w:line="240" w:lineRule="auto"/>
              <w:rPr>
                <w:rFonts w:ascii="Georgia" w:eastAsia="Times New Roman" w:hAnsi="Georgia" w:cs="Times New Roman"/>
                <w:lang w:val="uk-UA" w:eastAsia="ru-RU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Підведення підсумків зустрічі </w:t>
            </w:r>
            <w:r>
              <w:rPr>
                <w:rFonts w:ascii="Georgia" w:eastAsia="Cambria" w:hAnsi="Georgia" w:cs="Times New Roman"/>
                <w:lang w:val="uk-UA" w:eastAsia="en-US"/>
              </w:rPr>
              <w:t>5 і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підготовка до зустрічі </w:t>
            </w:r>
            <w:r>
              <w:rPr>
                <w:rFonts w:ascii="Georgia" w:eastAsia="Cambria" w:hAnsi="Georgia" w:cs="Times New Roman"/>
                <w:lang w:val="uk-UA" w:eastAsia="en-US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212700" w:rsidRDefault="00AB35EB" w:rsidP="00D04536">
            <w:pPr>
              <w:spacing w:line="240" w:lineRule="auto"/>
              <w:jc w:val="both"/>
              <w:rPr>
                <w:rFonts w:ascii="Georgia" w:eastAsia="Times New Roman" w:hAnsi="Georgia" w:cs="Times New Roman"/>
                <w:lang w:val="uk-UA" w:eastAsia="ru-RU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члени експертної групи</w:t>
            </w:r>
          </w:p>
          <w:p w:rsidR="00AB35EB" w:rsidRPr="00212700" w:rsidRDefault="00AB35EB" w:rsidP="00D04536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</w:p>
        </w:tc>
      </w:tr>
      <w:tr w:rsidR="00CF61EA" w:rsidRPr="00EB30A4" w:rsidTr="002A1F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  <w:p w:rsidR="00CF61EA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AB35EB">
              <w:rPr>
                <w:rFonts w:ascii="Georgia" w:eastAsia="Cambria" w:hAnsi="Georgia" w:cs="Times New Roman"/>
                <w:lang w:val="uk-UA" w:eastAsia="en-US"/>
              </w:rPr>
              <w:t>6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AB35EB">
              <w:rPr>
                <w:rFonts w:ascii="Georgia" w:eastAsia="Cambria" w:hAnsi="Georgia" w:cs="Times New Roman"/>
                <w:lang w:val="uk-UA" w:eastAsia="en-US"/>
              </w:rPr>
              <w:t>3</w:t>
            </w:r>
            <w:r>
              <w:rPr>
                <w:rFonts w:ascii="Georgia" w:eastAsia="Cambria" w:hAnsi="Georgia" w:cs="Times New Roman"/>
                <w:lang w:val="uk-UA" w:eastAsia="en-US"/>
              </w:rPr>
              <w:t>0-</w:t>
            </w:r>
            <w:r w:rsidR="00AB35EB">
              <w:rPr>
                <w:rFonts w:ascii="Georgia" w:eastAsia="Cambria" w:hAnsi="Georgia" w:cs="Times New Roman"/>
                <w:lang w:val="uk-UA" w:eastAsia="en-US"/>
              </w:rPr>
              <w:t>17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AB35EB">
              <w:rPr>
                <w:rFonts w:ascii="Georgia" w:eastAsia="Cambria" w:hAnsi="Georgia" w:cs="Times New Roman"/>
                <w:lang w:val="uk-UA" w:eastAsia="en-US"/>
              </w:rPr>
              <w:t>3</w:t>
            </w:r>
            <w:r>
              <w:rPr>
                <w:rFonts w:ascii="Georgia" w:eastAsia="Cambria" w:hAnsi="Georgia" w:cs="Times New Roman"/>
                <w:lang w:val="uk-UA" w:eastAsia="en-US"/>
              </w:rPr>
              <w:t xml:space="preserve">0 </w:t>
            </w:r>
          </w:p>
          <w:p w:rsidR="00CF61EA" w:rsidRPr="00212700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F61EA" w:rsidP="004C3184">
            <w:pPr>
              <w:spacing w:line="240" w:lineRule="auto"/>
              <w:jc w:val="both"/>
              <w:rPr>
                <w:rFonts w:ascii="Georgia" w:eastAsia="Times New Roman" w:hAnsi="Georgia" w:cs="Times New Roman"/>
                <w:lang w:val="uk-UA" w:eastAsia="ru-RU"/>
              </w:rPr>
            </w:pPr>
            <w:r w:rsidRPr="00212700">
              <w:rPr>
                <w:rFonts w:ascii="Georgia" w:eastAsia="Times New Roman" w:hAnsi="Georgia" w:cs="Times New Roman"/>
                <w:b/>
                <w:bCs/>
                <w:lang w:val="uk-UA" w:eastAsia="ru-RU"/>
              </w:rPr>
              <w:t xml:space="preserve">Зустріч </w:t>
            </w:r>
            <w:r w:rsidR="00AB35EB">
              <w:rPr>
                <w:rFonts w:ascii="Georgia" w:eastAsia="Times New Roman" w:hAnsi="Georgia" w:cs="Times New Roman"/>
                <w:b/>
                <w:bCs/>
                <w:lang w:val="uk-UA" w:eastAsia="ru-RU"/>
              </w:rPr>
              <w:t>6</w:t>
            </w: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lang w:val="uk-UA" w:eastAsia="ru-RU"/>
              </w:rPr>
              <w:t>і</w:t>
            </w: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з представниками студентського самоврядування, </w:t>
            </w:r>
            <w:r w:rsidRPr="00212700">
              <w:rPr>
                <w:rFonts w:ascii="Georgia" w:eastAsia="Times New Roman" w:hAnsi="Georgia" w:cs="Times New Roman"/>
                <w:lang w:val="uk-UA"/>
              </w:rPr>
              <w:t xml:space="preserve">наукового товариства </w:t>
            </w:r>
            <w:r w:rsidR="00AB252B">
              <w:rPr>
                <w:rFonts w:ascii="Georgia" w:eastAsia="Times New Roman" w:hAnsi="Georgia" w:cs="Times New Roman"/>
                <w:lang w:val="uk-UA"/>
              </w:rPr>
              <w:t>аспірантів, ради молодих вчених,</w:t>
            </w:r>
          </w:p>
          <w:p w:rsidR="00CF61EA" w:rsidRPr="00212700" w:rsidRDefault="00AB252B" w:rsidP="00AB252B">
            <w:pPr>
              <w:spacing w:line="240" w:lineRule="auto"/>
              <w:rPr>
                <w:rFonts w:ascii="Georgia" w:eastAsia="Times New Roman" w:hAnsi="Georgia" w:cs="Times New Roman"/>
                <w:lang w:val="uk-UA" w:eastAsia="ru-RU"/>
              </w:rPr>
            </w:pPr>
            <w:r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15" w:rsidRPr="00212700" w:rsidRDefault="002A1F15" w:rsidP="002A1F15">
            <w:pPr>
              <w:spacing w:line="240" w:lineRule="auto"/>
              <w:jc w:val="both"/>
              <w:rPr>
                <w:rFonts w:ascii="Georgia" w:eastAsia="Times New Roman" w:hAnsi="Georgia" w:cs="Times New Roman"/>
                <w:lang w:val="uk-UA" w:eastAsia="ru-RU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члени експертної групи;</w:t>
            </w:r>
          </w:p>
          <w:p w:rsidR="002A1F15" w:rsidRDefault="002A1F15" w:rsidP="002A1F15">
            <w:pPr>
              <w:spacing w:line="240" w:lineRule="auto"/>
              <w:jc w:val="both"/>
              <w:rPr>
                <w:rFonts w:ascii="Georgia" w:eastAsia="Times New Roman" w:hAnsi="Georgia" w:cs="Times New Roman"/>
                <w:lang w:val="uk-UA" w:eastAsia="ru-RU"/>
              </w:rPr>
            </w:pP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представники студентського самоврядування, </w:t>
            </w:r>
            <w:r w:rsidRPr="00212700">
              <w:rPr>
                <w:rFonts w:ascii="Georgia" w:eastAsia="Times New Roman" w:hAnsi="Georgia" w:cs="Times New Roman"/>
                <w:lang w:val="uk-UA"/>
              </w:rPr>
              <w:t xml:space="preserve">наукового товариства </w:t>
            </w:r>
            <w:r>
              <w:rPr>
                <w:rFonts w:ascii="Georgia" w:eastAsia="Times New Roman" w:hAnsi="Georgia" w:cs="Times New Roman"/>
                <w:lang w:val="uk-UA"/>
              </w:rPr>
              <w:t>аспірантів, ради молодих вчених</w:t>
            </w:r>
          </w:p>
          <w:p w:rsidR="009E7100" w:rsidRPr="008C338D" w:rsidRDefault="009E7100" w:rsidP="002F3B06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</w:p>
        </w:tc>
      </w:tr>
      <w:tr w:rsidR="00CF61EA" w:rsidRPr="00EE5059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F678C4">
              <w:rPr>
                <w:rFonts w:ascii="Georgia" w:eastAsia="Cambria" w:hAnsi="Georgia" w:cs="Times New Roman"/>
                <w:lang w:val="uk-UA" w:eastAsia="en-US"/>
              </w:rPr>
              <w:t>7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B4302B">
              <w:rPr>
                <w:rFonts w:ascii="Georgia" w:eastAsia="Cambria" w:hAnsi="Georgia" w:cs="Times New Roman"/>
                <w:lang w:val="uk-UA" w:eastAsia="en-US"/>
              </w:rPr>
              <w:t>3</w:t>
            </w:r>
            <w:r w:rsidR="00FE7439">
              <w:rPr>
                <w:rFonts w:ascii="Georgia" w:eastAsia="Cambria" w:hAnsi="Georgia" w:cs="Times New Roman"/>
                <w:lang w:val="uk-UA" w:eastAsia="en-US"/>
              </w:rPr>
              <w:t>0-1</w:t>
            </w:r>
            <w:r w:rsidR="00F678C4">
              <w:rPr>
                <w:rFonts w:ascii="Georgia" w:eastAsia="Cambria" w:hAnsi="Georgia" w:cs="Times New Roman"/>
                <w:lang w:val="uk-UA" w:eastAsia="en-US"/>
              </w:rPr>
              <w:t>8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00</w:t>
            </w:r>
          </w:p>
          <w:p w:rsidR="00CF61EA" w:rsidRPr="00212700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Підведення підсумків </w:t>
            </w:r>
          </w:p>
          <w:p w:rsidR="00CF61EA" w:rsidRPr="00212700" w:rsidRDefault="00CF61EA" w:rsidP="008B41D4">
            <w:pPr>
              <w:spacing w:line="240" w:lineRule="auto"/>
              <w:rPr>
                <w:rFonts w:ascii="Georgia" w:eastAsia="Times New Roman" w:hAnsi="Georgia" w:cs="Times New Roman"/>
                <w:b/>
                <w:bCs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i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CF61EA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</w:p>
        </w:tc>
      </w:tr>
      <w:tr w:rsidR="00CF61EA" w:rsidRPr="00EE5059" w:rsidTr="00207FA2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F61EA" w:rsidRDefault="00CF61EA" w:rsidP="00572DB3">
            <w:pPr>
              <w:spacing w:line="240" w:lineRule="auto"/>
              <w:jc w:val="center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День </w:t>
            </w:r>
            <w:r>
              <w:rPr>
                <w:rFonts w:ascii="Georgia" w:eastAsia="Cambria" w:hAnsi="Georgia" w:cs="Times New Roman"/>
                <w:b/>
                <w:lang w:val="uk-UA" w:eastAsia="en-US"/>
              </w:rPr>
              <w:t>2</w:t>
            </w: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 – (</w:t>
            </w:r>
            <w:r w:rsidR="00083ACC">
              <w:rPr>
                <w:rFonts w:ascii="Georgia" w:eastAsia="Cambria" w:hAnsi="Georgia" w:cs="Times New Roman"/>
                <w:b/>
                <w:lang w:val="uk-UA" w:eastAsia="en-US"/>
              </w:rPr>
              <w:t>31 жовтня</w:t>
            </w: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 202</w:t>
            </w:r>
            <w:r w:rsidR="00083ACC">
              <w:rPr>
                <w:rFonts w:ascii="Georgia" w:eastAsia="Cambria" w:hAnsi="Georgia" w:cs="Times New Roman"/>
                <w:b/>
                <w:lang w:val="uk-UA" w:eastAsia="en-US"/>
              </w:rPr>
              <w:t>3</w:t>
            </w: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 року)</w:t>
            </w:r>
          </w:p>
        </w:tc>
      </w:tr>
      <w:tr w:rsidR="00CF61EA" w:rsidRPr="00A00DCD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lastRenderedPageBreak/>
              <w:t>09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00-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10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0</w:t>
            </w:r>
            <w:r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  <w:p w:rsidR="00CF61EA" w:rsidRPr="00212700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207FA2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>О</w:t>
            </w:r>
            <w:r w:rsidR="006936A5">
              <w:rPr>
                <w:rFonts w:ascii="Georgia" w:eastAsia="Times New Roman" w:hAnsi="Georgia" w:cs="Times New Roman"/>
                <w:lang w:val="uk-UA" w:eastAsia="ru-RU"/>
              </w:rPr>
              <w:t>нлайн о</w:t>
            </w: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>гляд матеріально-технічної бази, що використовується під час реалізації О</w:t>
            </w:r>
            <w:r w:rsidR="0062106F">
              <w:rPr>
                <w:rFonts w:ascii="Georgia" w:eastAsia="Times New Roman" w:hAnsi="Georgia" w:cs="Times New Roman"/>
                <w:lang w:val="uk-UA" w:eastAsia="ru-RU"/>
              </w:rPr>
              <w:t>П</w:t>
            </w: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>П</w:t>
            </w:r>
            <w:r w:rsidR="00AB252B">
              <w:rPr>
                <w:rFonts w:ascii="Georgia" w:eastAsia="Times New Roman" w:hAnsi="Georgia" w:cs="Times New Roman"/>
                <w:lang w:val="uk-UA" w:eastAsia="ru-RU"/>
              </w:rPr>
              <w:t>,</w:t>
            </w:r>
          </w:p>
          <w:p w:rsidR="00CF61EA" w:rsidRPr="00212700" w:rsidRDefault="00AB252B" w:rsidP="00207FA2">
            <w:pPr>
              <w:spacing w:line="240" w:lineRule="auto"/>
              <w:rPr>
                <w:rFonts w:ascii="Georgia" w:eastAsia="Cambria" w:hAnsi="Georgia" w:cs="Times New Roman"/>
                <w:b/>
                <w:bCs/>
                <w:lang w:val="uk-UA" w:eastAsia="en-US"/>
              </w:rPr>
            </w:pPr>
            <w:r>
              <w:rPr>
                <w:rFonts w:ascii="Georgia" w:eastAsia="Cambria" w:hAnsi="Georgia" w:cs="Times New Roman"/>
                <w:b/>
                <w:lang w:val="uk-UA" w:eastAsia="en-US"/>
              </w:rPr>
              <w:t>в</w:t>
            </w:r>
            <w:r w:rsidR="00CF61EA"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ідеоконференція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15" w:rsidRDefault="00CD2FA0" w:rsidP="002A1F15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CF61EA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  <w:r w:rsidR="002A1F15">
              <w:rPr>
                <w:rFonts w:ascii="Georgia" w:eastAsia="Cambria" w:hAnsi="Georgia" w:cs="Times New Roman"/>
                <w:lang w:val="uk-UA" w:eastAsia="en-US"/>
              </w:rPr>
              <w:t>;</w:t>
            </w:r>
          </w:p>
          <w:p w:rsidR="002A1F15" w:rsidRDefault="004D579F" w:rsidP="002A1F15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г</w:t>
            </w:r>
            <w:r w:rsidRPr="00EE5059">
              <w:rPr>
                <w:rFonts w:ascii="Georgia" w:eastAsia="Cambria" w:hAnsi="Georgia" w:cs="Times New Roman"/>
                <w:lang w:val="uk-UA" w:eastAsia="en-US"/>
              </w:rPr>
              <w:t>арант О</w:t>
            </w:r>
            <w:r w:rsidR="00083ACC">
              <w:rPr>
                <w:rFonts w:ascii="Georgia" w:eastAsia="Cambria" w:hAnsi="Georgia" w:cs="Times New Roman"/>
                <w:lang w:val="uk-UA" w:eastAsia="en-US"/>
              </w:rPr>
              <w:t>П</w:t>
            </w:r>
            <w:r w:rsidRPr="00EE5059">
              <w:rPr>
                <w:rFonts w:ascii="Georgia" w:eastAsia="Cambria" w:hAnsi="Georgia" w:cs="Times New Roman"/>
                <w:lang w:val="uk-UA" w:eastAsia="en-US"/>
              </w:rPr>
              <w:t>П</w:t>
            </w:r>
            <w:r w:rsidR="002A1F15">
              <w:rPr>
                <w:rFonts w:ascii="Georgia" w:eastAsia="Cambria" w:hAnsi="Georgia" w:cs="Times New Roman"/>
                <w:lang w:val="uk-UA" w:eastAsia="en-US"/>
              </w:rPr>
              <w:t>;</w:t>
            </w:r>
          </w:p>
          <w:p w:rsidR="002A1F15" w:rsidRPr="002A1F15" w:rsidRDefault="002A1F15" w:rsidP="002A1F15">
            <w:pPr>
              <w:spacing w:line="240" w:lineRule="auto"/>
              <w:jc w:val="both"/>
              <w:rPr>
                <w:rFonts w:ascii="Georgia" w:eastAsia="Times New Roman" w:hAnsi="Georgia" w:cs="Times New Roman"/>
                <w:lang w:val="uk-UA" w:eastAsia="ru-RU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НПП ОПП «Політологія»</w:t>
            </w:r>
          </w:p>
          <w:p w:rsidR="00B85771" w:rsidRPr="00212700" w:rsidRDefault="00B85771" w:rsidP="00A00DCD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</w:p>
        </w:tc>
      </w:tr>
      <w:tr w:rsidR="00CF61EA" w:rsidRPr="00A00DCD" w:rsidTr="00207FA2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742B82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10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0</w:t>
            </w:r>
            <w:r w:rsidR="00CF61EA">
              <w:rPr>
                <w:rFonts w:ascii="Georgia" w:eastAsia="Cambria" w:hAnsi="Georgia" w:cs="Times New Roman"/>
                <w:lang w:val="uk-UA" w:eastAsia="en-US"/>
              </w:rPr>
              <w:t>0-10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2</w:t>
            </w:r>
            <w:r w:rsidR="00CF61EA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  <w:p w:rsidR="00CF61EA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9B0385">
            <w:pPr>
              <w:spacing w:line="240" w:lineRule="auto"/>
              <w:rPr>
                <w:rFonts w:ascii="Georgia" w:eastAsia="Times New Roman" w:hAnsi="Georgia" w:cs="Times New Roman"/>
                <w:b/>
                <w:lang w:val="uk-UA" w:eastAsia="ru-RU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Підведення підсумків </w:t>
            </w:r>
            <w:r>
              <w:rPr>
                <w:rFonts w:ascii="Georgia" w:eastAsia="Times New Roman" w:hAnsi="Georgia" w:cs="Times New Roman"/>
                <w:lang w:val="uk-UA" w:eastAsia="ru-RU"/>
              </w:rPr>
              <w:t>о</w:t>
            </w: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>гляд</w:t>
            </w:r>
            <w:r>
              <w:rPr>
                <w:rFonts w:ascii="Georgia" w:eastAsia="Times New Roman" w:hAnsi="Georgia" w:cs="Times New Roman"/>
                <w:lang w:val="uk-UA" w:eastAsia="ru-RU"/>
              </w:rPr>
              <w:t>у</w:t>
            </w: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 матеріально-технічної бази</w:t>
            </w:r>
            <w:r>
              <w:rPr>
                <w:rFonts w:ascii="Georgia" w:eastAsia="Cambria" w:hAnsi="Georgia" w:cs="Times New Roman"/>
                <w:lang w:val="uk-UA" w:eastAsia="en-US"/>
              </w:rPr>
              <w:t xml:space="preserve"> і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підготовка до зустрічі </w:t>
            </w:r>
            <w:r w:rsidR="009B0385">
              <w:rPr>
                <w:rFonts w:ascii="Georgia" w:eastAsia="Cambria" w:hAnsi="Georgia" w:cs="Times New Roman"/>
                <w:lang w:val="uk-UA" w:eastAsia="en-US"/>
              </w:rPr>
              <w:t>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CF61EA" w:rsidRPr="0021270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</w:p>
        </w:tc>
      </w:tr>
      <w:tr w:rsidR="00CF61EA" w:rsidRPr="004D579F" w:rsidTr="00664723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10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2</w:t>
            </w:r>
            <w:r>
              <w:rPr>
                <w:rFonts w:ascii="Georgia" w:eastAsia="Cambria" w:hAnsi="Georgia" w:cs="Times New Roman"/>
                <w:lang w:val="uk-UA" w:eastAsia="en-US"/>
              </w:rPr>
              <w:t>0-1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0</w:t>
            </w:r>
            <w:r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  <w:p w:rsidR="00CF61EA" w:rsidRDefault="00CF61EA" w:rsidP="00207FA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664723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Зустріч </w:t>
            </w:r>
            <w:r w:rsidR="009B0385">
              <w:rPr>
                <w:rFonts w:ascii="Georgia" w:eastAsia="Cambria" w:hAnsi="Georgia" w:cs="Times New Roman"/>
                <w:b/>
                <w:lang w:val="uk-UA" w:eastAsia="en-US"/>
              </w:rPr>
              <w:t>7</w:t>
            </w: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 </w:t>
            </w:r>
          </w:p>
          <w:p w:rsidR="00CF61EA" w:rsidRPr="00212700" w:rsidRDefault="00CF61EA" w:rsidP="004D579F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>із структурними підрозділами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,</w:t>
            </w:r>
            <w:r w:rsidR="00DB3B92">
              <w:rPr>
                <w:rFonts w:ascii="Georgia" w:eastAsia="Cambria" w:hAnsi="Georgia" w:cs="Times New Roman"/>
                <w:lang w:val="uk-UA" w:eastAsia="en-US"/>
              </w:rPr>
              <w:t xml:space="preserve"> </w:t>
            </w: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651BC0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CF61EA" w:rsidRPr="00651BC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  <w:r w:rsidR="002A1F15">
              <w:rPr>
                <w:rFonts w:ascii="Georgia" w:eastAsia="Cambria" w:hAnsi="Georgia" w:cs="Times New Roman"/>
                <w:lang w:val="uk-UA" w:eastAsia="en-US"/>
              </w:rPr>
              <w:t>;</w:t>
            </w:r>
          </w:p>
          <w:p w:rsidR="002A1F15" w:rsidRPr="00764E55" w:rsidRDefault="002A1F15" w:rsidP="002A1F15">
            <w:pPr>
              <w:spacing w:line="240" w:lineRule="auto"/>
              <w:jc w:val="both"/>
              <w:rPr>
                <w:rFonts w:ascii="Georgia" w:hAnsi="Georgia"/>
                <w:lang w:val="uk-UA"/>
              </w:rPr>
            </w:pPr>
            <w:r>
              <w:rPr>
                <w:rFonts w:ascii="Georgia" w:hAnsi="Georgia"/>
                <w:lang w:val="uk-UA"/>
              </w:rPr>
              <w:t>представники структурних підрозділів</w:t>
            </w:r>
          </w:p>
          <w:p w:rsidR="002E0FE3" w:rsidRPr="00764E55" w:rsidRDefault="002E0FE3" w:rsidP="009C4C93">
            <w:pPr>
              <w:spacing w:line="240" w:lineRule="auto"/>
              <w:jc w:val="both"/>
              <w:rPr>
                <w:rFonts w:ascii="Georgia" w:hAnsi="Georgia"/>
                <w:lang w:val="uk-UA"/>
              </w:rPr>
            </w:pPr>
          </w:p>
        </w:tc>
      </w:tr>
      <w:tr w:rsidR="00CF61EA" w:rsidRPr="004D579F" w:rsidTr="00664723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F61EA" w:rsidP="00664723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0</w:t>
            </w:r>
            <w:r>
              <w:rPr>
                <w:rFonts w:ascii="Georgia" w:eastAsia="Cambria" w:hAnsi="Georgia" w:cs="Times New Roman"/>
                <w:lang w:val="uk-UA" w:eastAsia="en-US"/>
              </w:rPr>
              <w:t>0-1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2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0</w:t>
            </w:r>
            <w:r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  <w:p w:rsidR="00CF61EA" w:rsidRDefault="00CF61EA" w:rsidP="00664723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9B0385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Підведення підсумків зустрічі </w:t>
            </w:r>
            <w:r w:rsidR="009B0385">
              <w:rPr>
                <w:rFonts w:ascii="Georgia" w:eastAsia="Cambria" w:hAnsi="Georgia" w:cs="Times New Roman"/>
                <w:lang w:val="uk-UA" w:eastAsia="en-US"/>
              </w:rPr>
              <w:t>7</w:t>
            </w:r>
            <w:r>
              <w:rPr>
                <w:rFonts w:ascii="Georgia" w:eastAsia="Cambria" w:hAnsi="Georgia" w:cs="Times New Roman"/>
                <w:lang w:val="uk-UA" w:eastAsia="en-US"/>
              </w:rPr>
              <w:t xml:space="preserve"> і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підготовка до зустрічі </w:t>
            </w:r>
            <w:r w:rsidR="009B0385">
              <w:rPr>
                <w:rFonts w:ascii="Georgia" w:eastAsia="Cambria" w:hAnsi="Georgia" w:cs="Times New Roman"/>
                <w:lang w:val="uk-UA" w:eastAsia="en-US"/>
              </w:rPr>
              <w:t>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CF61EA" w:rsidRPr="0021270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</w:p>
        </w:tc>
      </w:tr>
      <w:tr w:rsidR="00CF61EA" w:rsidRPr="002E0FE3" w:rsidTr="00664723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F61EA" w:rsidP="00AE7653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2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0</w:t>
            </w:r>
            <w:r>
              <w:rPr>
                <w:rFonts w:ascii="Georgia" w:eastAsia="Cambria" w:hAnsi="Georgia" w:cs="Times New Roman"/>
                <w:lang w:val="uk-UA" w:eastAsia="en-US"/>
              </w:rPr>
              <w:t>0-1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3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AE7653">
              <w:rPr>
                <w:rFonts w:ascii="Georgia" w:eastAsia="Cambria" w:hAnsi="Georgia" w:cs="Times New Roman"/>
                <w:lang w:val="uk-UA" w:eastAsia="en-US"/>
              </w:rPr>
              <w:t>0</w:t>
            </w:r>
            <w:r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664723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Зустріч </w:t>
            </w:r>
            <w:r w:rsidR="009B0385">
              <w:rPr>
                <w:rFonts w:ascii="Georgia" w:eastAsia="Cambria" w:hAnsi="Georgia" w:cs="Times New Roman"/>
                <w:b/>
                <w:lang w:val="uk-UA" w:eastAsia="en-US"/>
              </w:rPr>
              <w:t>8</w:t>
            </w:r>
          </w:p>
          <w:p w:rsidR="00CF61EA" w:rsidRPr="00212700" w:rsidRDefault="00CF61EA" w:rsidP="00456D07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із </w:t>
            </w:r>
            <w:r>
              <w:rPr>
                <w:rFonts w:ascii="Georgia" w:eastAsia="Times New Roman" w:hAnsi="Georgia" w:cs="Times New Roman"/>
                <w:lang w:val="uk-UA" w:eastAsia="ru-RU"/>
              </w:rPr>
              <w:t>сервісними службами</w:t>
            </w:r>
            <w:r w:rsidR="006936A5">
              <w:rPr>
                <w:rFonts w:ascii="Georgia" w:eastAsia="Times New Roman" w:hAnsi="Georgia" w:cs="Times New Roman"/>
                <w:lang w:val="uk-UA" w:eastAsia="ru-RU"/>
              </w:rPr>
              <w:t>,</w:t>
            </w:r>
          </w:p>
          <w:p w:rsidR="00CF61EA" w:rsidRPr="00212700" w:rsidRDefault="00CF61EA" w:rsidP="0026471C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9F" w:rsidRPr="00651BC0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4D579F" w:rsidRPr="00651BC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  <w:r w:rsidR="002A1F15">
              <w:rPr>
                <w:rFonts w:ascii="Georgia" w:eastAsia="Cambria" w:hAnsi="Georgia" w:cs="Times New Roman"/>
                <w:lang w:val="uk-UA" w:eastAsia="en-US"/>
              </w:rPr>
              <w:t>;</w:t>
            </w:r>
          </w:p>
          <w:p w:rsidR="002A1F15" w:rsidRPr="00A66663" w:rsidRDefault="002A1F15" w:rsidP="002A1F15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hAnsi="Georgia" w:cs="Times New Roman"/>
                <w:lang w:val="uk-UA"/>
              </w:rPr>
              <w:t>представники сервісних служб</w:t>
            </w:r>
          </w:p>
          <w:p w:rsidR="00651BC0" w:rsidRPr="00A66663" w:rsidRDefault="00651BC0" w:rsidP="008D107C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</w:p>
        </w:tc>
      </w:tr>
      <w:tr w:rsidR="00CF61EA" w:rsidRPr="00212700" w:rsidTr="008B41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8B41D4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1</w:t>
            </w:r>
            <w:r>
              <w:rPr>
                <w:rFonts w:ascii="Georgia" w:eastAsia="Cambria" w:hAnsi="Georgia" w:cs="Times New Roman"/>
                <w:lang w:val="uk-UA" w:eastAsia="en-US"/>
              </w:rPr>
              <w:t>3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.00 – 14.</w:t>
            </w:r>
            <w:r>
              <w:rPr>
                <w:rFonts w:ascii="Georgia" w:eastAsia="Cambria" w:hAnsi="Georgia" w:cs="Times New Roman"/>
                <w:lang w:val="uk-UA" w:eastAsia="en-US"/>
              </w:rPr>
              <w:t>0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664723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Обідня перерва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82660A" w:rsidRDefault="00CF61EA" w:rsidP="00572DB3">
            <w:pPr>
              <w:numPr>
                <w:ilvl w:val="0"/>
                <w:numId w:val="2"/>
              </w:numPr>
              <w:spacing w:line="240" w:lineRule="auto"/>
              <w:ind w:left="0" w:right="480"/>
              <w:jc w:val="both"/>
              <w:textAlignment w:val="baseline"/>
              <w:rPr>
                <w:rFonts w:ascii="Georgia" w:eastAsia="Times New Roman" w:hAnsi="Georgia" w:cs="Times New Roman"/>
                <w:color w:val="555555"/>
                <w:sz w:val="15"/>
                <w:szCs w:val="15"/>
                <w:lang w:eastAsia="ru-RU"/>
              </w:rPr>
            </w:pPr>
          </w:p>
          <w:p w:rsidR="00CF61EA" w:rsidRPr="0082660A" w:rsidRDefault="00CF61EA" w:rsidP="00572DB3">
            <w:pPr>
              <w:spacing w:line="240" w:lineRule="auto"/>
              <w:jc w:val="both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CF61EA" w:rsidRPr="00212700" w:rsidTr="008B41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8B41D4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14.0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 – 1</w:t>
            </w:r>
            <w:r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CC1C4C">
              <w:rPr>
                <w:rFonts w:ascii="Georgia" w:eastAsia="Cambria" w:hAnsi="Georgia" w:cs="Times New Roman"/>
                <w:lang w:val="uk-UA" w:eastAsia="en-US"/>
              </w:rPr>
              <w:t>55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C" w:rsidRDefault="007A22DC" w:rsidP="007A22DC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>
              <w:rPr>
                <w:rFonts w:ascii="Georgia" w:eastAsia="Cambria" w:hAnsi="Georgia" w:cs="Times New Roman"/>
                <w:b/>
                <w:lang w:val="uk-UA" w:eastAsia="en-US"/>
              </w:rPr>
              <w:t>Резервна зустріч</w:t>
            </w:r>
            <w:r w:rsidR="00AB252B">
              <w:rPr>
                <w:rFonts w:ascii="Georgia" w:eastAsia="Cambria" w:hAnsi="Georgia" w:cs="Times New Roman"/>
                <w:b/>
                <w:lang w:val="uk-UA" w:eastAsia="en-US"/>
              </w:rPr>
              <w:t>,</w:t>
            </w:r>
          </w:p>
          <w:p w:rsidR="007A22DC" w:rsidRDefault="007A22DC" w:rsidP="007A22DC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</w:t>
            </w:r>
          </w:p>
          <w:p w:rsidR="00CF61EA" w:rsidRPr="00212700" w:rsidRDefault="00CF61EA" w:rsidP="00664723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CF61EA" w:rsidRPr="0021270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</w:p>
          <w:p w:rsidR="009065EC" w:rsidRDefault="009065EC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запрошені.</w:t>
            </w:r>
          </w:p>
          <w:p w:rsidR="00CF61EA" w:rsidRPr="00212700" w:rsidRDefault="00CF61EA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</w:p>
        </w:tc>
      </w:tr>
      <w:tr w:rsidR="00371DF9" w:rsidRPr="00CC1C4C" w:rsidTr="00AD30C2">
        <w:trPr>
          <w:trHeight w:val="105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F9" w:rsidRDefault="00371DF9" w:rsidP="008B41D4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  <w:p w:rsidR="00371DF9" w:rsidRDefault="00D16BEC" w:rsidP="008B41D4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14.</w:t>
            </w:r>
            <w:r w:rsidR="00CC1C4C">
              <w:rPr>
                <w:rFonts w:ascii="Georgia" w:eastAsia="Cambria" w:hAnsi="Georgia" w:cs="Times New Roman"/>
                <w:lang w:val="uk-UA" w:eastAsia="en-US"/>
              </w:rPr>
              <w:t>55</w:t>
            </w:r>
            <w:r w:rsidR="00371DF9">
              <w:rPr>
                <w:rFonts w:ascii="Georgia" w:eastAsia="Cambria" w:hAnsi="Georgia" w:cs="Times New Roman"/>
                <w:lang w:val="uk-UA" w:eastAsia="en-US"/>
              </w:rPr>
              <w:t>-15</w:t>
            </w:r>
            <w:r>
              <w:rPr>
                <w:rFonts w:ascii="Georgia" w:eastAsia="Cambria" w:hAnsi="Georgia" w:cs="Times New Roman"/>
                <w:lang w:val="uk-UA" w:eastAsia="en-US"/>
              </w:rPr>
              <w:t>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F9" w:rsidRDefault="00371DF9" w:rsidP="009B0385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Підведення підсумків </w:t>
            </w:r>
            <w:r>
              <w:rPr>
                <w:rFonts w:ascii="Georgia" w:eastAsia="Cambria" w:hAnsi="Georgia" w:cs="Times New Roman"/>
                <w:lang w:val="uk-UA" w:eastAsia="en-US"/>
              </w:rPr>
              <w:t xml:space="preserve">резервної 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зустрічі </w:t>
            </w:r>
            <w:r>
              <w:rPr>
                <w:rFonts w:ascii="Georgia" w:eastAsia="Cambria" w:hAnsi="Georgia" w:cs="Times New Roman"/>
                <w:lang w:val="uk-UA" w:eastAsia="en-US"/>
              </w:rPr>
              <w:t xml:space="preserve"> і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підготовка до </w:t>
            </w:r>
            <w:r w:rsidR="009B0385">
              <w:rPr>
                <w:rFonts w:ascii="Georgia" w:eastAsia="Cambria" w:hAnsi="Georgia" w:cs="Times New Roman"/>
                <w:lang w:val="uk-UA" w:eastAsia="en-US"/>
              </w:rPr>
              <w:t>відкритої</w:t>
            </w:r>
            <w:r>
              <w:rPr>
                <w:rFonts w:ascii="Georgia" w:eastAsia="Cambria" w:hAnsi="Georgia" w:cs="Times New Roman"/>
                <w:lang w:val="uk-UA" w:eastAsia="en-US"/>
              </w:rPr>
              <w:t xml:space="preserve"> 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зустрічі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C2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AD30C2" w:rsidRPr="0021270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</w:p>
          <w:p w:rsidR="009B0385" w:rsidRDefault="009B0385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</w:p>
          <w:p w:rsidR="009B0385" w:rsidRPr="00212700" w:rsidRDefault="009B0385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</w:p>
        </w:tc>
      </w:tr>
      <w:tr w:rsidR="00CF61EA" w:rsidRPr="0058702D" w:rsidTr="008B41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7A22DC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7A22DC">
              <w:rPr>
                <w:rFonts w:ascii="Georgia" w:eastAsia="Cambria" w:hAnsi="Georgia" w:cs="Times New Roman"/>
                <w:lang w:val="uk-UA" w:eastAsia="en-US"/>
              </w:rPr>
              <w:t>5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7A22DC">
              <w:rPr>
                <w:rFonts w:ascii="Georgia" w:eastAsia="Cambria" w:hAnsi="Georgia" w:cs="Times New Roman"/>
                <w:lang w:val="uk-UA" w:eastAsia="en-US"/>
              </w:rPr>
              <w:t>0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 – 1</w:t>
            </w:r>
            <w:r w:rsidR="007A22DC">
              <w:rPr>
                <w:rFonts w:ascii="Georgia" w:eastAsia="Cambria" w:hAnsi="Georgia" w:cs="Times New Roman"/>
                <w:lang w:val="uk-UA" w:eastAsia="en-US"/>
              </w:rPr>
              <w:t>5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7A22DC"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C" w:rsidRPr="00212700" w:rsidRDefault="007A22DC" w:rsidP="007A22DC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Відкрита зустріч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,</w:t>
            </w:r>
          </w:p>
          <w:p w:rsidR="00CF61EA" w:rsidRPr="00212700" w:rsidRDefault="007A22DC" w:rsidP="009B0385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відеоконференція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CF61EA" w:rsidRPr="0021270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  <w:r w:rsidR="002A1F15">
              <w:rPr>
                <w:rFonts w:ascii="Georgia" w:eastAsia="Cambria" w:hAnsi="Georgia" w:cs="Times New Roman"/>
                <w:lang w:val="uk-UA" w:eastAsia="en-US"/>
              </w:rPr>
              <w:t>;</w:t>
            </w:r>
          </w:p>
          <w:p w:rsidR="00E94ABC" w:rsidRPr="00212700" w:rsidRDefault="009065EC" w:rsidP="00572DB3">
            <w:pPr>
              <w:spacing w:line="240" w:lineRule="auto"/>
              <w:jc w:val="both"/>
              <w:rPr>
                <w:rFonts w:ascii="Georgia" w:eastAsia="Times New Roman" w:hAnsi="Georgia" w:cs="Times New Roman"/>
                <w:lang w:val="uk-UA" w:eastAsia="ru-RU"/>
              </w:rPr>
            </w:pPr>
            <w:r>
              <w:rPr>
                <w:rFonts w:ascii="Georgia" w:eastAsia="Cambria" w:hAnsi="Georgia"/>
                <w:lang w:val="uk-UA" w:eastAsia="en-US"/>
              </w:rPr>
              <w:t>у</w:t>
            </w:r>
            <w:r w:rsidR="00371DF9" w:rsidRPr="00F8100A">
              <w:rPr>
                <w:rFonts w:ascii="Georgia" w:eastAsia="Cambria" w:hAnsi="Georgia"/>
                <w:lang w:val="uk-UA" w:eastAsia="en-US"/>
              </w:rPr>
              <w:t>сі охочі учасники освітнього процесу (</w:t>
            </w:r>
            <w:r>
              <w:rPr>
                <w:rFonts w:ascii="Georgia" w:eastAsia="Cambria" w:hAnsi="Georgia"/>
                <w:lang w:val="uk-UA" w:eastAsia="en-US"/>
              </w:rPr>
              <w:t>о</w:t>
            </w:r>
            <w:r w:rsidR="00371DF9" w:rsidRPr="00F8100A">
              <w:rPr>
                <w:rFonts w:ascii="Georgia" w:eastAsia="Cambria" w:hAnsi="Georgia"/>
                <w:lang w:val="uk-UA" w:eastAsia="en-US"/>
              </w:rPr>
              <w:t>крім гаранта О</w:t>
            </w:r>
            <w:r w:rsidR="00083ACC">
              <w:rPr>
                <w:rFonts w:ascii="Georgia" w:eastAsia="Cambria" w:hAnsi="Georgia"/>
                <w:lang w:val="uk-UA" w:eastAsia="en-US"/>
              </w:rPr>
              <w:t>П</w:t>
            </w:r>
            <w:r w:rsidR="00371DF9" w:rsidRPr="00F8100A">
              <w:rPr>
                <w:rFonts w:ascii="Georgia" w:eastAsia="Cambria" w:hAnsi="Georgia"/>
                <w:lang w:val="uk-UA" w:eastAsia="en-US"/>
              </w:rPr>
              <w:t>П та представників адміністрації ЗВО)</w:t>
            </w:r>
            <w:r>
              <w:rPr>
                <w:rFonts w:ascii="Georgia" w:eastAsia="Cambria" w:hAnsi="Georgia"/>
                <w:lang w:val="uk-UA" w:eastAsia="en-US"/>
              </w:rPr>
              <w:t>.</w:t>
            </w:r>
          </w:p>
        </w:tc>
      </w:tr>
      <w:tr w:rsidR="00371DF9" w:rsidRPr="00371DF9" w:rsidTr="008B41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F9" w:rsidRDefault="00D16BEC" w:rsidP="007A22DC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5</w:t>
            </w:r>
            <w:r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4</w:t>
            </w:r>
            <w:r>
              <w:rPr>
                <w:rFonts w:ascii="Georgia" w:eastAsia="Cambria" w:hAnsi="Georgia" w:cs="Times New Roman"/>
                <w:lang w:val="uk-UA" w:eastAsia="en-US"/>
              </w:rPr>
              <w:t>0- 1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6</w:t>
            </w:r>
            <w:r w:rsidR="00E05244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742B82">
              <w:rPr>
                <w:rFonts w:ascii="Georgia" w:eastAsia="Cambria" w:hAnsi="Georgia" w:cs="Times New Roman"/>
                <w:lang w:val="uk-UA" w:eastAsia="en-US"/>
              </w:rPr>
              <w:t>3</w:t>
            </w:r>
            <w:r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  <w:p w:rsidR="00371DF9" w:rsidRDefault="00371DF9" w:rsidP="007A22DC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  <w:p w:rsidR="00371DF9" w:rsidRPr="00212700" w:rsidRDefault="00371DF9" w:rsidP="007A22DC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F9" w:rsidRPr="00212700" w:rsidRDefault="00371DF9" w:rsidP="007A22DC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Підведення підсумків </w:t>
            </w:r>
            <w:r>
              <w:rPr>
                <w:rFonts w:ascii="Georgia" w:eastAsia="Cambria" w:hAnsi="Georgia" w:cs="Times New Roman"/>
                <w:lang w:val="uk-UA" w:eastAsia="en-US"/>
              </w:rPr>
              <w:t xml:space="preserve">відкритої 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зустрічі </w:t>
            </w:r>
            <w:r>
              <w:rPr>
                <w:rFonts w:ascii="Georgia" w:eastAsia="Cambria" w:hAnsi="Georgia" w:cs="Times New Roman"/>
                <w:lang w:val="uk-UA" w:eastAsia="en-US"/>
              </w:rPr>
              <w:t xml:space="preserve"> і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підготовка до </w:t>
            </w:r>
            <w:r>
              <w:rPr>
                <w:rFonts w:ascii="Georgia" w:eastAsia="Cambria" w:hAnsi="Georgia" w:cs="Times New Roman"/>
                <w:lang w:val="uk-UA" w:eastAsia="en-US"/>
              </w:rPr>
              <w:t xml:space="preserve">фінальної 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зустрічі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F9" w:rsidRDefault="00CD2FA0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371DF9" w:rsidRPr="0021270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</w:p>
          <w:p w:rsidR="00371DF9" w:rsidRPr="00212700" w:rsidRDefault="00371DF9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</w:p>
        </w:tc>
      </w:tr>
      <w:tr w:rsidR="00CF61EA" w:rsidRPr="00212700" w:rsidTr="008B41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870771" w:rsidP="00742B8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17.00</w:t>
            </w:r>
            <w:r w:rsidR="00CF61EA" w:rsidRPr="00212700">
              <w:rPr>
                <w:rFonts w:ascii="Georgia" w:eastAsia="Cambria" w:hAnsi="Georgia" w:cs="Times New Roman"/>
                <w:lang w:val="uk-UA" w:eastAsia="en-US"/>
              </w:rPr>
              <w:t xml:space="preserve"> –1</w:t>
            </w:r>
            <w:r w:rsidR="007A22DC">
              <w:rPr>
                <w:rFonts w:ascii="Georgia" w:eastAsia="Cambria" w:hAnsi="Georgia" w:cs="Times New Roman"/>
                <w:lang w:val="uk-UA" w:eastAsia="en-US"/>
              </w:rPr>
              <w:t>7</w:t>
            </w:r>
            <w:r w:rsidR="00CF61EA"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="00CF61EA" w:rsidRPr="00212700">
              <w:rPr>
                <w:rFonts w:ascii="Georgia" w:eastAsia="Cambria" w:hAnsi="Georgia" w:cs="Times New Roman"/>
                <w:lang w:val="uk-UA" w:eastAsia="en-US"/>
              </w:rPr>
              <w:t>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7A261E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Фінальна зустріч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,</w:t>
            </w:r>
          </w:p>
          <w:p w:rsidR="00CF61EA" w:rsidRDefault="00041FE1" w:rsidP="007A261E">
            <w:pPr>
              <w:spacing w:line="240" w:lineRule="auto"/>
              <w:rPr>
                <w:rFonts w:ascii="Georgia" w:eastAsia="Cambria" w:hAnsi="Georgia" w:cs="Times New Roman"/>
                <w:b/>
                <w:lang w:val="uk-UA" w:eastAsia="en-US"/>
              </w:rPr>
            </w:pPr>
            <w:r>
              <w:rPr>
                <w:rFonts w:ascii="Georgia" w:eastAsia="Cambria" w:hAnsi="Georgia" w:cs="Times New Roman"/>
                <w:b/>
                <w:lang w:val="uk-UA" w:eastAsia="en-US"/>
              </w:rPr>
              <w:t>в</w:t>
            </w:r>
            <w:r w:rsidR="00694736">
              <w:rPr>
                <w:rFonts w:ascii="Georgia" w:eastAsia="Cambria" w:hAnsi="Georgia" w:cs="Times New Roman"/>
                <w:b/>
                <w:lang w:val="uk-UA" w:eastAsia="en-US"/>
              </w:rPr>
              <w:t>ідео конференція</w:t>
            </w:r>
          </w:p>
          <w:p w:rsidR="00694736" w:rsidRPr="00212700" w:rsidRDefault="00694736" w:rsidP="007A261E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15" w:rsidRPr="0044415B" w:rsidRDefault="002A1F15" w:rsidP="002A1F15">
            <w:pPr>
              <w:pStyle w:val="TableParagraph"/>
              <w:tabs>
                <w:tab w:val="left" w:pos="1225"/>
              </w:tabs>
              <w:ind w:left="0" w:right="97"/>
              <w:rPr>
                <w:i/>
              </w:rPr>
            </w:pPr>
            <w:r w:rsidRPr="0044415B">
              <w:rPr>
                <w:rFonts w:eastAsia="Cambria" w:cstheme="minorHAnsi"/>
              </w:rPr>
              <w:t>члени експертної групи</w:t>
            </w:r>
            <w:r>
              <w:rPr>
                <w:rFonts w:eastAsia="Cambria" w:cstheme="minorHAnsi"/>
              </w:rPr>
              <w:t>;</w:t>
            </w:r>
            <w:r w:rsidRPr="0044415B">
              <w:rPr>
                <w:i/>
              </w:rPr>
              <w:t xml:space="preserve"> </w:t>
            </w:r>
          </w:p>
          <w:p w:rsidR="002A1F15" w:rsidRDefault="002A1F15" w:rsidP="002A1F15">
            <w:pPr>
              <w:spacing w:line="240" w:lineRule="auto"/>
              <w:jc w:val="both"/>
              <w:rPr>
                <w:rFonts w:ascii="Georgia" w:hAnsi="Georgia"/>
                <w:lang w:val="uk-UA"/>
              </w:rPr>
            </w:pPr>
            <w:r w:rsidRPr="0044415B">
              <w:rPr>
                <w:rFonts w:ascii="Georgia" w:hAnsi="Georgia"/>
                <w:lang w:val="uk-UA"/>
              </w:rPr>
              <w:t xml:space="preserve"> </w:t>
            </w:r>
            <w:r w:rsidRPr="00212700">
              <w:rPr>
                <w:rFonts w:ascii="Georgia" w:eastAsia="Times New Roman" w:hAnsi="Georgia" w:cs="Times New Roman"/>
                <w:lang w:val="uk-UA" w:eastAsia="ru-RU"/>
              </w:rPr>
              <w:t xml:space="preserve">керівництво </w:t>
            </w:r>
            <w:r>
              <w:rPr>
                <w:rFonts w:ascii="Georgia" w:eastAsia="Times New Roman" w:hAnsi="Georgia" w:cs="Times New Roman"/>
                <w:lang w:val="uk-UA" w:eastAsia="ru-RU"/>
              </w:rPr>
              <w:t xml:space="preserve">та менеджмент </w:t>
            </w:r>
            <w:r w:rsidRPr="0044415B">
              <w:rPr>
                <w:rFonts w:ascii="Georgia" w:hAnsi="Georgia"/>
                <w:lang w:val="uk-UA"/>
              </w:rPr>
              <w:t xml:space="preserve"> </w:t>
            </w:r>
            <w:r>
              <w:rPr>
                <w:rFonts w:ascii="Georgia" w:hAnsi="Georgia"/>
                <w:lang w:val="uk-UA"/>
              </w:rPr>
              <w:t>Одеського національного університету імені І.І.Мечникова;</w:t>
            </w:r>
          </w:p>
          <w:p w:rsidR="00CF61EA" w:rsidRPr="00212700" w:rsidRDefault="002A1F15" w:rsidP="002A1F15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 w:rsidRPr="0044415B">
              <w:rPr>
                <w:rFonts w:ascii="Georgia" w:hAnsi="Georgia"/>
                <w:lang w:val="uk-UA"/>
              </w:rPr>
              <w:t>гарант ОПП</w:t>
            </w:r>
            <w:bookmarkStart w:id="1" w:name="_GoBack"/>
            <w:bookmarkEnd w:id="1"/>
          </w:p>
        </w:tc>
      </w:tr>
      <w:tr w:rsidR="00CF61EA" w:rsidRPr="00212700" w:rsidTr="008B41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AD30C2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1</w:t>
            </w:r>
            <w:r w:rsidR="00244D77">
              <w:rPr>
                <w:rFonts w:ascii="Georgia" w:eastAsia="Cambria" w:hAnsi="Georgia" w:cs="Times New Roman"/>
                <w:lang w:val="uk-UA" w:eastAsia="en-US"/>
              </w:rPr>
              <w:t>7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</w:t>
            </w:r>
            <w:r w:rsidR="00870771">
              <w:rPr>
                <w:rFonts w:ascii="Georgia" w:eastAsia="Cambria" w:hAnsi="Georgia" w:cs="Times New Roman"/>
                <w:lang w:val="uk-UA" w:eastAsia="en-US"/>
              </w:rPr>
              <w:t>4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0 – 1</w:t>
            </w:r>
            <w:r w:rsidR="00244D77">
              <w:rPr>
                <w:rFonts w:ascii="Georgia" w:eastAsia="Cambria" w:hAnsi="Georgia" w:cs="Times New Roman"/>
                <w:lang w:val="uk-UA" w:eastAsia="en-US"/>
              </w:rPr>
              <w:t>8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371DF9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Підведення підсумків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EA" w:rsidRPr="00212700" w:rsidRDefault="00CF61EA" w:rsidP="00572DB3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</w:t>
            </w:r>
          </w:p>
        </w:tc>
      </w:tr>
      <w:tr w:rsidR="00CF61EA" w:rsidRPr="00212700" w:rsidTr="0058702D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F61EA" w:rsidRPr="00212700" w:rsidRDefault="00CF61EA" w:rsidP="00572DB3">
            <w:pPr>
              <w:spacing w:line="240" w:lineRule="auto"/>
              <w:jc w:val="center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>День 3 – (</w:t>
            </w:r>
            <w:r w:rsidR="00083ACC">
              <w:rPr>
                <w:rFonts w:ascii="Georgia" w:eastAsia="Cambria" w:hAnsi="Georgia" w:cs="Times New Roman"/>
                <w:b/>
                <w:lang w:val="uk-UA" w:eastAsia="en-US"/>
              </w:rPr>
              <w:t>01 листопада</w:t>
            </w: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 202</w:t>
            </w:r>
            <w:r w:rsidR="00083ACC">
              <w:rPr>
                <w:rFonts w:ascii="Georgia" w:eastAsia="Cambria" w:hAnsi="Georgia" w:cs="Times New Roman"/>
                <w:b/>
                <w:lang w:val="uk-UA" w:eastAsia="en-US"/>
              </w:rPr>
              <w:t>3</w:t>
            </w:r>
            <w:r w:rsidRPr="00212700">
              <w:rPr>
                <w:rFonts w:ascii="Georgia" w:eastAsia="Cambria" w:hAnsi="Georgia" w:cs="Times New Roman"/>
                <w:b/>
                <w:lang w:val="uk-UA" w:eastAsia="en-US"/>
              </w:rPr>
              <w:t xml:space="preserve"> року)</w:t>
            </w:r>
          </w:p>
        </w:tc>
      </w:tr>
      <w:tr w:rsidR="0062106F" w:rsidRPr="00212700" w:rsidTr="008B41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F" w:rsidRPr="00212700" w:rsidRDefault="0062106F" w:rsidP="0062106F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212700">
              <w:rPr>
                <w:rFonts w:ascii="Georgia" w:eastAsia="Cambria" w:hAnsi="Georgia" w:cs="Times New Roman"/>
                <w:lang w:val="uk-UA" w:eastAsia="en-US"/>
              </w:rPr>
              <w:t>09.00–1</w:t>
            </w:r>
            <w:r w:rsidR="00870771">
              <w:rPr>
                <w:rFonts w:ascii="Georgia" w:eastAsia="Cambria" w:hAnsi="Georgia" w:cs="Times New Roman"/>
                <w:lang w:val="uk-UA" w:eastAsia="en-US"/>
              </w:rPr>
              <w:t>8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>.00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F" w:rsidRPr="00212700" w:rsidRDefault="00870771" w:rsidP="0062106F">
            <w:pPr>
              <w:spacing w:line="240" w:lineRule="auto"/>
              <w:rPr>
                <w:rFonts w:ascii="Georgia" w:eastAsia="Cambria" w:hAnsi="Georgia" w:cs="Times New Roman"/>
                <w:lang w:val="uk-UA" w:eastAsia="en-US"/>
              </w:rPr>
            </w:pPr>
            <w:r w:rsidRPr="0062106F">
              <w:rPr>
                <w:rFonts w:ascii="Georgia" w:eastAsia="Cambria" w:hAnsi="Georgia" w:cs="Times New Roman"/>
                <w:b/>
                <w:bCs/>
                <w:lang w:val="uk-UA" w:eastAsia="en-US"/>
              </w:rPr>
              <w:t>Внутрішня зустріч експертної групи</w:t>
            </w:r>
            <w:r w:rsidRPr="00212700">
              <w:rPr>
                <w:rFonts w:ascii="Georgia" w:eastAsia="Cambria" w:hAnsi="Georgia" w:cs="Times New Roman"/>
                <w:lang w:val="uk-UA" w:eastAsia="en-US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F" w:rsidRPr="00212700" w:rsidRDefault="00CD2FA0" w:rsidP="00870771">
            <w:pPr>
              <w:spacing w:line="240" w:lineRule="auto"/>
              <w:jc w:val="both"/>
              <w:rPr>
                <w:rFonts w:ascii="Georgia" w:eastAsia="Cambria" w:hAnsi="Georgia" w:cs="Times New Roman"/>
                <w:lang w:val="uk-UA" w:eastAsia="en-US"/>
              </w:rPr>
            </w:pPr>
            <w:r>
              <w:rPr>
                <w:rFonts w:ascii="Georgia" w:eastAsia="Cambria" w:hAnsi="Georgia" w:cs="Times New Roman"/>
                <w:lang w:val="uk-UA" w:eastAsia="en-US"/>
              </w:rPr>
              <w:t>ч</w:t>
            </w:r>
            <w:r w:rsidR="0062106F" w:rsidRPr="00212700">
              <w:rPr>
                <w:rFonts w:ascii="Georgia" w:eastAsia="Cambria" w:hAnsi="Georgia" w:cs="Times New Roman"/>
                <w:lang w:val="uk-UA" w:eastAsia="en-US"/>
              </w:rPr>
              <w:t>лени експертної групи</w:t>
            </w:r>
            <w:r w:rsidR="00870771">
              <w:rPr>
                <w:rFonts w:ascii="Georgia" w:eastAsia="Cambria" w:hAnsi="Georgia" w:cs="Times New Roman"/>
                <w:lang w:val="uk-UA" w:eastAsia="en-US"/>
              </w:rPr>
              <w:t>.</w:t>
            </w:r>
          </w:p>
        </w:tc>
      </w:tr>
      <w:bookmarkEnd w:id="0"/>
    </w:tbl>
    <w:p w:rsidR="000116D9" w:rsidRPr="00212700" w:rsidRDefault="000116D9" w:rsidP="0062106F">
      <w:pPr>
        <w:spacing w:line="240" w:lineRule="auto"/>
        <w:rPr>
          <w:rFonts w:ascii="Georgia" w:hAnsi="Georgia" w:cs="Times New Roman"/>
        </w:rPr>
      </w:pPr>
    </w:p>
    <w:sectPr w:rsidR="000116D9" w:rsidRPr="00212700" w:rsidSect="0047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130"/>
    <w:multiLevelType w:val="multilevel"/>
    <w:tmpl w:val="CAE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36887"/>
    <w:multiLevelType w:val="multilevel"/>
    <w:tmpl w:val="81BE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94B1C"/>
    <w:multiLevelType w:val="multilevel"/>
    <w:tmpl w:val="8894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A4DFA"/>
    <w:multiLevelType w:val="multilevel"/>
    <w:tmpl w:val="786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00845"/>
    <w:multiLevelType w:val="multilevel"/>
    <w:tmpl w:val="E34C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825A6"/>
    <w:multiLevelType w:val="hybridMultilevel"/>
    <w:tmpl w:val="F31AB382"/>
    <w:lvl w:ilvl="0" w:tplc="37FAEA66">
      <w:numFmt w:val="bullet"/>
      <w:lvlText w:val="-"/>
      <w:lvlJc w:val="left"/>
      <w:pPr>
        <w:ind w:left="467" w:hanging="360"/>
      </w:pPr>
      <w:rPr>
        <w:rFonts w:ascii="Georgia" w:eastAsia="Georgia" w:hAnsi="Georgia" w:cs="Georgia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>
    <w:nsid w:val="43D91319"/>
    <w:multiLevelType w:val="multilevel"/>
    <w:tmpl w:val="9098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4655E"/>
    <w:multiLevelType w:val="multilevel"/>
    <w:tmpl w:val="255E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00A"/>
    <w:rsid w:val="000116D9"/>
    <w:rsid w:val="00016EE3"/>
    <w:rsid w:val="00017B8F"/>
    <w:rsid w:val="0002159F"/>
    <w:rsid w:val="00022989"/>
    <w:rsid w:val="00025F33"/>
    <w:rsid w:val="00034010"/>
    <w:rsid w:val="00041FE1"/>
    <w:rsid w:val="00054B16"/>
    <w:rsid w:val="000826C4"/>
    <w:rsid w:val="00083ACC"/>
    <w:rsid w:val="000A2150"/>
    <w:rsid w:val="000C1467"/>
    <w:rsid w:val="000C44D3"/>
    <w:rsid w:val="000E4D7B"/>
    <w:rsid w:val="000F04B1"/>
    <w:rsid w:val="000F5DB2"/>
    <w:rsid w:val="000F6E2E"/>
    <w:rsid w:val="000F6F8C"/>
    <w:rsid w:val="00103C54"/>
    <w:rsid w:val="00104811"/>
    <w:rsid w:val="00122003"/>
    <w:rsid w:val="00141898"/>
    <w:rsid w:val="0016436E"/>
    <w:rsid w:val="00165AC7"/>
    <w:rsid w:val="001669D1"/>
    <w:rsid w:val="00167F03"/>
    <w:rsid w:val="0017509F"/>
    <w:rsid w:val="001772E9"/>
    <w:rsid w:val="00183100"/>
    <w:rsid w:val="001A5A42"/>
    <w:rsid w:val="001B33B5"/>
    <w:rsid w:val="001C7918"/>
    <w:rsid w:val="001E1212"/>
    <w:rsid w:val="001F412B"/>
    <w:rsid w:val="00207FA2"/>
    <w:rsid w:val="00212700"/>
    <w:rsid w:val="00213470"/>
    <w:rsid w:val="002247A7"/>
    <w:rsid w:val="00226DA2"/>
    <w:rsid w:val="0024454B"/>
    <w:rsid w:val="00244D77"/>
    <w:rsid w:val="00252886"/>
    <w:rsid w:val="0026471C"/>
    <w:rsid w:val="002727B7"/>
    <w:rsid w:val="002806DF"/>
    <w:rsid w:val="00293041"/>
    <w:rsid w:val="002A1F15"/>
    <w:rsid w:val="002B10DA"/>
    <w:rsid w:val="002B30EB"/>
    <w:rsid w:val="002E0FE3"/>
    <w:rsid w:val="002E46E4"/>
    <w:rsid w:val="002F3B06"/>
    <w:rsid w:val="00307C37"/>
    <w:rsid w:val="00314435"/>
    <w:rsid w:val="00315BFD"/>
    <w:rsid w:val="00320B05"/>
    <w:rsid w:val="003436FC"/>
    <w:rsid w:val="00343CBD"/>
    <w:rsid w:val="00367890"/>
    <w:rsid w:val="00367D79"/>
    <w:rsid w:val="00371DF9"/>
    <w:rsid w:val="00374F87"/>
    <w:rsid w:val="003957FB"/>
    <w:rsid w:val="003C45A1"/>
    <w:rsid w:val="003C7932"/>
    <w:rsid w:val="003E532B"/>
    <w:rsid w:val="003F1961"/>
    <w:rsid w:val="003F416D"/>
    <w:rsid w:val="003F476B"/>
    <w:rsid w:val="004201F5"/>
    <w:rsid w:val="00424826"/>
    <w:rsid w:val="00427FE1"/>
    <w:rsid w:val="0044415B"/>
    <w:rsid w:val="004560D6"/>
    <w:rsid w:val="00456D07"/>
    <w:rsid w:val="00471662"/>
    <w:rsid w:val="0047479E"/>
    <w:rsid w:val="00474E69"/>
    <w:rsid w:val="0047796B"/>
    <w:rsid w:val="004820C6"/>
    <w:rsid w:val="0048250A"/>
    <w:rsid w:val="00497042"/>
    <w:rsid w:val="004B56C8"/>
    <w:rsid w:val="004C3184"/>
    <w:rsid w:val="004D579F"/>
    <w:rsid w:val="004E4A22"/>
    <w:rsid w:val="004E6B2C"/>
    <w:rsid w:val="004F389D"/>
    <w:rsid w:val="00513DDB"/>
    <w:rsid w:val="005169AA"/>
    <w:rsid w:val="005272C7"/>
    <w:rsid w:val="00530F70"/>
    <w:rsid w:val="00532668"/>
    <w:rsid w:val="00555539"/>
    <w:rsid w:val="00572DB3"/>
    <w:rsid w:val="0058702D"/>
    <w:rsid w:val="005950CE"/>
    <w:rsid w:val="005D20FE"/>
    <w:rsid w:val="005F4582"/>
    <w:rsid w:val="0061459A"/>
    <w:rsid w:val="00617A83"/>
    <w:rsid w:val="0062106F"/>
    <w:rsid w:val="00651BC0"/>
    <w:rsid w:val="00664596"/>
    <w:rsid w:val="00664723"/>
    <w:rsid w:val="006936A5"/>
    <w:rsid w:val="00694736"/>
    <w:rsid w:val="006A7B79"/>
    <w:rsid w:val="006B7A0D"/>
    <w:rsid w:val="006E345C"/>
    <w:rsid w:val="006E4660"/>
    <w:rsid w:val="006F23AB"/>
    <w:rsid w:val="00704816"/>
    <w:rsid w:val="0072067E"/>
    <w:rsid w:val="007426FB"/>
    <w:rsid w:val="00742B82"/>
    <w:rsid w:val="00742E0A"/>
    <w:rsid w:val="007448AB"/>
    <w:rsid w:val="007533B1"/>
    <w:rsid w:val="00753BE5"/>
    <w:rsid w:val="00760A4F"/>
    <w:rsid w:val="00764E55"/>
    <w:rsid w:val="00767F36"/>
    <w:rsid w:val="00774F38"/>
    <w:rsid w:val="00776F98"/>
    <w:rsid w:val="00777F27"/>
    <w:rsid w:val="007831FB"/>
    <w:rsid w:val="007A22DC"/>
    <w:rsid w:val="007A261E"/>
    <w:rsid w:val="007D1A7A"/>
    <w:rsid w:val="007E3239"/>
    <w:rsid w:val="007F5BD7"/>
    <w:rsid w:val="007F64EA"/>
    <w:rsid w:val="00803A89"/>
    <w:rsid w:val="00823311"/>
    <w:rsid w:val="0082660A"/>
    <w:rsid w:val="008427AC"/>
    <w:rsid w:val="00852575"/>
    <w:rsid w:val="00856C8E"/>
    <w:rsid w:val="00866C9E"/>
    <w:rsid w:val="00870771"/>
    <w:rsid w:val="0087771F"/>
    <w:rsid w:val="008824D2"/>
    <w:rsid w:val="008A6C37"/>
    <w:rsid w:val="008B4173"/>
    <w:rsid w:val="008B41D4"/>
    <w:rsid w:val="008B7C9E"/>
    <w:rsid w:val="008C338D"/>
    <w:rsid w:val="008C5272"/>
    <w:rsid w:val="008C675D"/>
    <w:rsid w:val="008C7632"/>
    <w:rsid w:val="008D107C"/>
    <w:rsid w:val="00901B7D"/>
    <w:rsid w:val="009065EC"/>
    <w:rsid w:val="009074C9"/>
    <w:rsid w:val="009100A1"/>
    <w:rsid w:val="00912955"/>
    <w:rsid w:val="0092327A"/>
    <w:rsid w:val="009265A4"/>
    <w:rsid w:val="00933159"/>
    <w:rsid w:val="00934B81"/>
    <w:rsid w:val="00966F6F"/>
    <w:rsid w:val="00967FB3"/>
    <w:rsid w:val="00990519"/>
    <w:rsid w:val="00992FBD"/>
    <w:rsid w:val="009A2F52"/>
    <w:rsid w:val="009B0385"/>
    <w:rsid w:val="009B6A1E"/>
    <w:rsid w:val="009B6CC9"/>
    <w:rsid w:val="009C2349"/>
    <w:rsid w:val="009C25BD"/>
    <w:rsid w:val="009C4C93"/>
    <w:rsid w:val="009E5046"/>
    <w:rsid w:val="009E7100"/>
    <w:rsid w:val="009F2B96"/>
    <w:rsid w:val="009F4EB8"/>
    <w:rsid w:val="00A00DCD"/>
    <w:rsid w:val="00A2165B"/>
    <w:rsid w:val="00A25778"/>
    <w:rsid w:val="00A4731A"/>
    <w:rsid w:val="00A579FC"/>
    <w:rsid w:val="00A6265A"/>
    <w:rsid w:val="00A655B9"/>
    <w:rsid w:val="00A65938"/>
    <w:rsid w:val="00A66663"/>
    <w:rsid w:val="00A74B9F"/>
    <w:rsid w:val="00A82872"/>
    <w:rsid w:val="00A833A9"/>
    <w:rsid w:val="00A94908"/>
    <w:rsid w:val="00A97DAA"/>
    <w:rsid w:val="00AB252B"/>
    <w:rsid w:val="00AB35EB"/>
    <w:rsid w:val="00AD0584"/>
    <w:rsid w:val="00AD2EC7"/>
    <w:rsid w:val="00AD30C2"/>
    <w:rsid w:val="00AD33DC"/>
    <w:rsid w:val="00AD4E32"/>
    <w:rsid w:val="00AE0CEB"/>
    <w:rsid w:val="00AE2414"/>
    <w:rsid w:val="00AE47FE"/>
    <w:rsid w:val="00AE5F8C"/>
    <w:rsid w:val="00AE7653"/>
    <w:rsid w:val="00AF3D1A"/>
    <w:rsid w:val="00B0145C"/>
    <w:rsid w:val="00B1042C"/>
    <w:rsid w:val="00B36C73"/>
    <w:rsid w:val="00B4302B"/>
    <w:rsid w:val="00B52592"/>
    <w:rsid w:val="00B527FE"/>
    <w:rsid w:val="00B80793"/>
    <w:rsid w:val="00B840C6"/>
    <w:rsid w:val="00B85771"/>
    <w:rsid w:val="00B9625F"/>
    <w:rsid w:val="00B96FCB"/>
    <w:rsid w:val="00B973C1"/>
    <w:rsid w:val="00BA7F06"/>
    <w:rsid w:val="00BC1C4F"/>
    <w:rsid w:val="00BC6E1A"/>
    <w:rsid w:val="00BD0426"/>
    <w:rsid w:val="00BD6721"/>
    <w:rsid w:val="00C12865"/>
    <w:rsid w:val="00C14618"/>
    <w:rsid w:val="00C231E6"/>
    <w:rsid w:val="00C24D3A"/>
    <w:rsid w:val="00C25840"/>
    <w:rsid w:val="00C34774"/>
    <w:rsid w:val="00C42EC7"/>
    <w:rsid w:val="00C70F3B"/>
    <w:rsid w:val="00CB24E3"/>
    <w:rsid w:val="00CB6776"/>
    <w:rsid w:val="00CC1C4C"/>
    <w:rsid w:val="00CD2FA0"/>
    <w:rsid w:val="00CD50DD"/>
    <w:rsid w:val="00CF3D35"/>
    <w:rsid w:val="00CF61EA"/>
    <w:rsid w:val="00D07D28"/>
    <w:rsid w:val="00D138DD"/>
    <w:rsid w:val="00D16BEC"/>
    <w:rsid w:val="00D1761E"/>
    <w:rsid w:val="00D220EB"/>
    <w:rsid w:val="00D36437"/>
    <w:rsid w:val="00D50259"/>
    <w:rsid w:val="00D5501F"/>
    <w:rsid w:val="00D81FDA"/>
    <w:rsid w:val="00D91B16"/>
    <w:rsid w:val="00DB3B92"/>
    <w:rsid w:val="00DC100D"/>
    <w:rsid w:val="00DC3151"/>
    <w:rsid w:val="00DC36FA"/>
    <w:rsid w:val="00DE09AD"/>
    <w:rsid w:val="00DE1A3F"/>
    <w:rsid w:val="00DE49EE"/>
    <w:rsid w:val="00E05244"/>
    <w:rsid w:val="00E1047D"/>
    <w:rsid w:val="00E14D9A"/>
    <w:rsid w:val="00E36357"/>
    <w:rsid w:val="00E7222B"/>
    <w:rsid w:val="00E732D3"/>
    <w:rsid w:val="00E854C7"/>
    <w:rsid w:val="00E91DB2"/>
    <w:rsid w:val="00E94ABC"/>
    <w:rsid w:val="00E968C5"/>
    <w:rsid w:val="00EB30A4"/>
    <w:rsid w:val="00EE5059"/>
    <w:rsid w:val="00EF5CA8"/>
    <w:rsid w:val="00F11DE6"/>
    <w:rsid w:val="00F14A2C"/>
    <w:rsid w:val="00F357B0"/>
    <w:rsid w:val="00F46F73"/>
    <w:rsid w:val="00F64987"/>
    <w:rsid w:val="00F64B72"/>
    <w:rsid w:val="00F678C4"/>
    <w:rsid w:val="00F75F17"/>
    <w:rsid w:val="00F80114"/>
    <w:rsid w:val="00F8100A"/>
    <w:rsid w:val="00F81D40"/>
    <w:rsid w:val="00F8631D"/>
    <w:rsid w:val="00F87B66"/>
    <w:rsid w:val="00FA4E16"/>
    <w:rsid w:val="00FB1236"/>
    <w:rsid w:val="00FB5A1E"/>
    <w:rsid w:val="00FB6249"/>
    <w:rsid w:val="00FC7343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0A"/>
    <w:pPr>
      <w:spacing w:line="276" w:lineRule="auto"/>
    </w:pPr>
    <w:rPr>
      <w:rFonts w:ascii="Arial" w:eastAsia="Arial" w:hAnsi="Arial" w:cs="Arial"/>
      <w:sz w:val="22"/>
      <w:szCs w:val="22"/>
      <w:lang w:eastAsia="uk-UA"/>
    </w:rPr>
  </w:style>
  <w:style w:type="paragraph" w:styleId="1">
    <w:name w:val="heading 1"/>
    <w:basedOn w:val="a"/>
    <w:link w:val="10"/>
    <w:uiPriority w:val="9"/>
    <w:qFormat/>
    <w:rsid w:val="00E85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16D9"/>
  </w:style>
  <w:style w:type="character" w:styleId="a4">
    <w:name w:val="Strong"/>
    <w:basedOn w:val="a0"/>
    <w:uiPriority w:val="22"/>
    <w:qFormat/>
    <w:rsid w:val="00424826"/>
    <w:rPr>
      <w:b/>
      <w:bCs/>
    </w:rPr>
  </w:style>
  <w:style w:type="character" w:styleId="a5">
    <w:name w:val="Hyperlink"/>
    <w:basedOn w:val="a0"/>
    <w:uiPriority w:val="99"/>
    <w:semiHidden/>
    <w:unhideWhenUsed/>
    <w:rsid w:val="00CB6776"/>
    <w:rPr>
      <w:color w:val="0000FF"/>
      <w:u w:val="single"/>
    </w:rPr>
  </w:style>
  <w:style w:type="character" w:styleId="a6">
    <w:name w:val="Emphasis"/>
    <w:basedOn w:val="a0"/>
    <w:uiPriority w:val="20"/>
    <w:qFormat/>
    <w:rsid w:val="0082660A"/>
    <w:rPr>
      <w:i/>
      <w:iCs/>
    </w:rPr>
  </w:style>
  <w:style w:type="character" w:customStyle="1" w:styleId="fieldset-legend">
    <w:name w:val="fieldset-legend"/>
    <w:basedOn w:val="a0"/>
    <w:rsid w:val="005950CE"/>
  </w:style>
  <w:style w:type="character" w:customStyle="1" w:styleId="10">
    <w:name w:val="Заголовок 1 Знак"/>
    <w:basedOn w:val="a0"/>
    <w:link w:val="1"/>
    <w:uiPriority w:val="9"/>
    <w:rsid w:val="00E854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91DB2"/>
    <w:pPr>
      <w:widowControl w:val="0"/>
      <w:autoSpaceDE w:val="0"/>
      <w:autoSpaceDN w:val="0"/>
      <w:spacing w:line="240" w:lineRule="auto"/>
      <w:ind w:left="107"/>
    </w:pPr>
    <w:rPr>
      <w:rFonts w:ascii="Georgia" w:eastAsia="Georgia" w:hAnsi="Georgia" w:cs="Georgia"/>
      <w:lang w:val="uk-UA" w:eastAsia="en-US"/>
    </w:rPr>
  </w:style>
  <w:style w:type="paragraph" w:styleId="a7">
    <w:name w:val="List Paragraph"/>
    <w:basedOn w:val="a"/>
    <w:uiPriority w:val="34"/>
    <w:qFormat/>
    <w:rsid w:val="00395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*SPb-Company*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Gigabyte</cp:lastModifiedBy>
  <cp:revision>58</cp:revision>
  <cp:lastPrinted>2023-10-25T10:35:00Z</cp:lastPrinted>
  <dcterms:created xsi:type="dcterms:W3CDTF">2021-06-18T10:12:00Z</dcterms:created>
  <dcterms:modified xsi:type="dcterms:W3CDTF">2023-10-27T06:18:00Z</dcterms:modified>
</cp:coreProperties>
</file>