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4A" w:rsidRPr="004412BF" w:rsidRDefault="00815430" w:rsidP="004412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441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Форма </w:t>
      </w:r>
      <w:r w:rsidR="00F8772D" w:rsidRPr="00441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Pr="00441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</w:p>
    <w:p w:rsidR="00815430" w:rsidRPr="00F10F06" w:rsidRDefault="00815430" w:rsidP="004412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F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ВІДОМОСТІ</w:t>
      </w:r>
      <w:r w:rsidRPr="00F10F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F10F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наукову та науково-технічну діяльність </w:t>
      </w:r>
      <w:r w:rsidR="00F8772D" w:rsidRPr="00F10F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підрозділу</w:t>
      </w:r>
      <w:r w:rsidRPr="00F10F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науковим напрямом</w:t>
      </w:r>
    </w:p>
    <w:p w:rsidR="00815430" w:rsidRPr="00F10F06" w:rsidRDefault="00815430" w:rsidP="0070698E">
      <w:pPr>
        <w:spacing w:after="13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(повне найменування </w:t>
      </w:r>
      <w:r w:rsidR="001F097B"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підрозділу</w:t>
      </w:r>
      <w:r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_____________________________________________________________________________</w:t>
      </w:r>
      <w:r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(напрям)</w:t>
      </w:r>
    </w:p>
    <w:p w:rsidR="00815430" w:rsidRDefault="00815430" w:rsidP="0070698E">
      <w:pPr>
        <w:spacing w:after="132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період з 20</w:t>
      </w:r>
      <w:r w:rsidR="00F6164D"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20</w:t>
      </w:r>
      <w:r w:rsidR="00F6164D"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</w:t>
      </w: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(період - 5 років)</w:t>
      </w:r>
    </w:p>
    <w:tbl>
      <w:tblPr>
        <w:tblW w:w="92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555"/>
        <w:gridCol w:w="1660"/>
        <w:gridCol w:w="1536"/>
        <w:gridCol w:w="1097"/>
        <w:gridCol w:w="1237"/>
        <w:gridCol w:w="1274"/>
        <w:gridCol w:w="508"/>
      </w:tblGrid>
      <w:tr w:rsidR="00EA2676" w:rsidRPr="00F10F06" w:rsidTr="00F10F06">
        <w:trPr>
          <w:gridBefore w:val="1"/>
          <w:gridAfter w:val="1"/>
          <w:wBefore w:w="197" w:type="pct"/>
          <w:wAfter w:w="275" w:type="pct"/>
          <w:jc w:val="center"/>
        </w:trPr>
        <w:tc>
          <w:tcPr>
            <w:tcW w:w="4528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76" w:rsidRPr="00F10F06" w:rsidRDefault="00EA2676" w:rsidP="0044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 Наукова новизна результатів, отриманих закладом вищої освіти</w:t>
            </w:r>
            <w:r w:rsidRPr="00F10F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</w:p>
          <w:p w:rsidR="00EA2676" w:rsidRPr="00F10F06" w:rsidRDefault="00EA2676" w:rsidP="0044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1</w:t>
            </w:r>
          </w:p>
        </w:tc>
      </w:tr>
      <w:tr w:rsidR="00AB0555" w:rsidRPr="00F10F06" w:rsidTr="004412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676" w:rsidRPr="00F10F06" w:rsidRDefault="00F10F0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="00EA2676"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з/п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Джерело фінансування (код КПКВК, загальний / спеціальний фонд, напрям фінансування)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роботи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Відповідність роботи пріоритетному напряму розвитку науки і техніки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 виконання роботи</w:t>
            </w: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(з... по...)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Фактичний обсяг фінансування за повний період</w:t>
            </w: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(тис. грн)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Отриманий науковий результат, його новизна, науковий рівень, значимість та практичне застосування</w:t>
            </w:r>
          </w:p>
        </w:tc>
      </w:tr>
      <w:tr w:rsidR="00AB0555" w:rsidRPr="00F10F06" w:rsidTr="004412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3"/>
          <w:jc w:val="center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76" w:rsidRPr="00F10F06" w:rsidRDefault="00EA2676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AB0555" w:rsidRPr="00F10F06" w:rsidTr="004412B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3"/>
          <w:jc w:val="center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987" w:rsidRPr="00F10F06" w:rsidRDefault="008A3987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987" w:rsidRPr="00F10F06" w:rsidRDefault="008A3987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987" w:rsidRPr="00F10F06" w:rsidRDefault="008A3987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987" w:rsidRPr="00F10F06" w:rsidRDefault="008A3987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987" w:rsidRPr="00F10F06" w:rsidRDefault="008A3987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987" w:rsidRPr="00F10F06" w:rsidRDefault="008A3987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987" w:rsidRPr="00F10F06" w:rsidRDefault="008A3987" w:rsidP="00EA2676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36FEE" w:rsidRPr="00F10F06" w:rsidRDefault="00736FEE" w:rsidP="00736FEE">
      <w:pPr>
        <w:spacing w:after="132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 Без урахування дисертаційних робіт.</w:t>
      </w:r>
    </w:p>
    <w:p w:rsidR="0081558C" w:rsidRPr="00F10F06" w:rsidRDefault="0081558C" w:rsidP="00F10F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F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Практична цінність результатів для суспільства та економіки</w:t>
      </w:r>
    </w:p>
    <w:p w:rsidR="0081558C" w:rsidRPr="00F10F06" w:rsidRDefault="0081558C" w:rsidP="004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Обґрунтувати цінність результатів, отриманих </w:t>
      </w:r>
      <w:r w:rsid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підрозділом</w:t>
      </w:r>
      <w:r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 науковим напрямом, для економіки та інших сфер суспільного життя, світової та вітчизняної науки і продовження фундаментальних та/або прикладних досліджень, зміцнення національної безпеки із наведенням порівняльних характеристик, економічних факторів, можливих даних щодо імпортозаміщення (до 100 рядків).</w:t>
      </w:r>
    </w:p>
    <w:p w:rsidR="00044AED" w:rsidRPr="00F10F06" w:rsidRDefault="00044AED" w:rsidP="004412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2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936"/>
        <w:gridCol w:w="4873"/>
      </w:tblGrid>
      <w:tr w:rsidR="00044AED" w:rsidRPr="00F10F06" w:rsidTr="00F10F06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AED" w:rsidRPr="00F10F06" w:rsidRDefault="00F10F06" w:rsidP="00044AED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044AED" w:rsidRPr="00F10F06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з/п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AED" w:rsidRPr="00F10F06" w:rsidRDefault="00044AED" w:rsidP="00044AED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lang w:val="uk-UA" w:eastAsia="ru-RU"/>
              </w:rPr>
              <w:t>Назва роботи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AED" w:rsidRPr="00F10F06" w:rsidRDefault="00044AED" w:rsidP="00044AED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lang w:val="uk-UA" w:eastAsia="ru-RU"/>
              </w:rPr>
              <w:t>Інформація щодо укладення договору про апробацію, дослідне використання, передання (трансфер), надана МОН</w:t>
            </w:r>
          </w:p>
        </w:tc>
      </w:tr>
      <w:tr w:rsidR="00044AED" w:rsidRPr="00F10F06" w:rsidTr="00614A38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AED" w:rsidRPr="00F10F06" w:rsidRDefault="00044AED" w:rsidP="00044AED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AED" w:rsidRPr="00F10F06" w:rsidRDefault="00044AED" w:rsidP="00044AED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AED" w:rsidRPr="00F10F06" w:rsidRDefault="00044AED" w:rsidP="00044AED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044AED" w:rsidRPr="00F10F06" w:rsidTr="00614A38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AED" w:rsidRPr="00F10F06" w:rsidRDefault="00044AED" w:rsidP="00044AED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AED" w:rsidRPr="00F10F06" w:rsidRDefault="00044AED" w:rsidP="00044AED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AED" w:rsidRPr="00F10F06" w:rsidRDefault="00044AED" w:rsidP="00044AED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704520" w:rsidRPr="00F10F06" w:rsidRDefault="00704520" w:rsidP="00F10F0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F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3. Інтегрованість наукової (науково-технічної) діяльності </w:t>
      </w:r>
      <w:r w:rsidR="00F10F06" w:rsidRPr="00F10F0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підрозділу</w:t>
      </w:r>
      <w:r w:rsidRPr="00F10F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у світовий </w:t>
      </w:r>
      <w:proofErr w:type="spellStart"/>
      <w:r w:rsidRPr="00F10F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освітньо</w:t>
      </w:r>
      <w:proofErr w:type="spellEnd"/>
      <w:r w:rsidRPr="00F10F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-науковий простір:</w:t>
      </w:r>
    </w:p>
    <w:p w:rsidR="003C1D2E" w:rsidRPr="00F10F06" w:rsidRDefault="00704520" w:rsidP="004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визначити та обґрунтувати наукове та науково-технічне співробітництво із закордонними організаціями. Навести дані щодо тематики співробітництва із зарубіжними партнерами (окремо для кожної країни)</w:t>
      </w:r>
      <w:r w:rsidR="00743718" w:rsidRPr="00F10F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736FEE" w:rsidRPr="00F10F06" w:rsidRDefault="00652979" w:rsidP="00441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3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569"/>
        <w:gridCol w:w="1593"/>
        <w:gridCol w:w="1780"/>
        <w:gridCol w:w="2062"/>
        <w:gridCol w:w="2062"/>
      </w:tblGrid>
      <w:tr w:rsidR="00D37029" w:rsidRPr="00F10F06" w:rsidTr="004412BF">
        <w:trPr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029" w:rsidRPr="00F10F06" w:rsidRDefault="00F10F06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="00D37029"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з/п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Країна-партнер</w:t>
            </w: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(за алфавітом)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Установа- партнер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Тема співробітництва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відповідно до якого здійснюється співробітництво, термін його дії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Практичні результати від співробітництва</w:t>
            </w:r>
          </w:p>
        </w:tc>
      </w:tr>
      <w:tr w:rsidR="00D37029" w:rsidRPr="00F10F06" w:rsidTr="00E07E07">
        <w:trPr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D37029" w:rsidRPr="00F10F06" w:rsidTr="00E07E07">
        <w:trPr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029" w:rsidRPr="00F10F06" w:rsidRDefault="00D37029" w:rsidP="00D37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C0D81" w:rsidRPr="004412BF" w:rsidRDefault="004C0D81" w:rsidP="004412B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412B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 навести результати проведених маркетингових досліджень щодо просування науково-технічних (прикладних) результатів на український та світовий ринки, визначити потенційних замовників;</w:t>
      </w:r>
    </w:p>
    <w:p w:rsidR="003E6677" w:rsidRPr="00F10F06" w:rsidRDefault="00410582" w:rsidP="00441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4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59"/>
        <w:gridCol w:w="4777"/>
      </w:tblGrid>
      <w:tr w:rsidR="005A4112" w:rsidRPr="00F10F06" w:rsidTr="004412BF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112" w:rsidRPr="004412BF" w:rsidRDefault="004412BF" w:rsidP="005A411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="005A4112"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з/п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112" w:rsidRPr="004412BF" w:rsidRDefault="005A4112" w:rsidP="005A411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Замовники, з якими велися переговори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112" w:rsidRPr="004412BF" w:rsidRDefault="005A4112" w:rsidP="005A411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Документи, якими зафіксовано переговори</w:t>
            </w:r>
          </w:p>
        </w:tc>
      </w:tr>
      <w:tr w:rsidR="005A4112" w:rsidRPr="00F10F06" w:rsidTr="005A411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112" w:rsidRPr="004412BF" w:rsidRDefault="005A4112" w:rsidP="005A411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112" w:rsidRPr="004412BF" w:rsidRDefault="005A4112" w:rsidP="005A411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112" w:rsidRPr="004412BF" w:rsidRDefault="005A4112" w:rsidP="005A411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5A4112" w:rsidRPr="00F10F06" w:rsidTr="005A4112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112" w:rsidRPr="00F10F06" w:rsidRDefault="005A4112" w:rsidP="005A411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112" w:rsidRPr="00F10F06" w:rsidRDefault="005A4112" w:rsidP="005A411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112" w:rsidRPr="00F10F06" w:rsidRDefault="005A4112" w:rsidP="005A4112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14D48" w:rsidRPr="00F10F06" w:rsidRDefault="00514D48" w:rsidP="004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12B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3) навести перелік реальних замовників, з якими вже встановлено попередні договірні відносини</w:t>
      </w: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14D48" w:rsidRPr="00F10F06" w:rsidRDefault="000B0B36" w:rsidP="000B0B36">
      <w:pPr>
        <w:spacing w:after="13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5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873"/>
        <w:gridCol w:w="4030"/>
      </w:tblGrid>
      <w:tr w:rsidR="00FE4F95" w:rsidRPr="00F10F06" w:rsidTr="004412BF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F95" w:rsidRPr="004412BF" w:rsidRDefault="004412BF" w:rsidP="00FE4F9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="00FE4F95"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з/п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F95" w:rsidRPr="004412BF" w:rsidRDefault="00FE4F95" w:rsidP="00FE4F9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Реквізити замовників, з якими укладено договори щодо передання наукових результатів, або документи, що підтверджують використання їх замовником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F95" w:rsidRPr="004412BF" w:rsidRDefault="00FE4F95" w:rsidP="00FE4F9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Документи, якими зафіксовано використання результатів</w:t>
            </w:r>
          </w:p>
        </w:tc>
      </w:tr>
      <w:tr w:rsidR="00FE4F95" w:rsidRPr="00F10F06" w:rsidTr="00614A38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F95" w:rsidRPr="004412BF" w:rsidRDefault="00FE4F95" w:rsidP="00FE4F9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F95" w:rsidRPr="004412BF" w:rsidRDefault="00FE4F95" w:rsidP="00FE4F9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F95" w:rsidRPr="004412BF" w:rsidRDefault="00FE4F95" w:rsidP="00FE4F9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12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FE4F95" w:rsidRPr="00F10F06" w:rsidTr="00614A38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F95" w:rsidRPr="00F10F06" w:rsidRDefault="00FE4F95" w:rsidP="00FE4F9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F95" w:rsidRPr="00F10F06" w:rsidRDefault="00FE4F95" w:rsidP="00FE4F9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F95" w:rsidRPr="00F10F06" w:rsidRDefault="00FE4F95" w:rsidP="00FE4F9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B0B36" w:rsidRPr="00F10F06" w:rsidRDefault="000B0B36" w:rsidP="000B0B36">
      <w:pPr>
        <w:spacing w:after="132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C0D0F" w:rsidRPr="00F10F06" w:rsidRDefault="009C0D0F" w:rsidP="004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F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Перспективи розвитку</w:t>
      </w:r>
    </w:p>
    <w:p w:rsidR="002B156E" w:rsidRDefault="009C0D0F" w:rsidP="004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412B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Визначити та обґрунтувати необхідність розвитку </w:t>
      </w:r>
      <w:r w:rsidR="004412B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підрозділу</w:t>
      </w:r>
      <w:r w:rsidRPr="004412B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підставі аналізу кількісних та якісних характеристик науково-педагогічного та наукового потенціалу, а також прогнозного впливу соціально-економічного розвитку на регіональному і національному рівнях. Інтеграція до європейського дослідницького простору (до 100 рядків).</w:t>
      </w:r>
    </w:p>
    <w:p w:rsidR="004412BF" w:rsidRDefault="004412BF" w:rsidP="004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4412BF" w:rsidRDefault="004412BF" w:rsidP="004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832"/>
        <w:gridCol w:w="1713"/>
        <w:gridCol w:w="767"/>
        <w:gridCol w:w="3554"/>
      </w:tblGrid>
      <w:tr w:rsidR="004412BF" w:rsidRPr="00D91265" w:rsidTr="00E06029">
        <w:trPr>
          <w:trHeight w:val="260"/>
          <w:jc w:val="center"/>
        </w:trPr>
        <w:tc>
          <w:tcPr>
            <w:tcW w:w="16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2BF" w:rsidRPr="00D91265" w:rsidRDefault="004412BF" w:rsidP="00E06029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2BF" w:rsidRPr="00D91265" w:rsidRDefault="004412BF" w:rsidP="00E06029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2BF" w:rsidRPr="00D91265" w:rsidRDefault="004412BF" w:rsidP="00E06029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4412BF" w:rsidRPr="00D91265" w:rsidRDefault="004412BF" w:rsidP="00E06029">
            <w:pPr>
              <w:spacing w:after="132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4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2BF" w:rsidRPr="00D91265" w:rsidRDefault="004412BF" w:rsidP="00E06029">
            <w:pPr>
              <w:spacing w:after="132" w:line="240" w:lineRule="auto"/>
              <w:ind w:right="10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412BF" w:rsidRPr="00D91265" w:rsidTr="00E06029">
        <w:trPr>
          <w:trHeight w:val="221"/>
          <w:jc w:val="center"/>
        </w:trPr>
        <w:tc>
          <w:tcPr>
            <w:tcW w:w="1625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2BF" w:rsidRPr="00D91265" w:rsidRDefault="004412BF" w:rsidP="00E06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(керівник підрозділу)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2BF" w:rsidRPr="00D91265" w:rsidRDefault="004412BF" w:rsidP="00E06029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2BF" w:rsidRPr="00D91265" w:rsidRDefault="004412BF" w:rsidP="00E06029">
            <w:pPr>
              <w:spacing w:after="132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4412BF" w:rsidRPr="00D91265" w:rsidRDefault="004412BF" w:rsidP="00E06029">
            <w:pPr>
              <w:spacing w:after="132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4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2BF" w:rsidRPr="00D91265" w:rsidRDefault="004412BF" w:rsidP="00E06029">
            <w:pPr>
              <w:spacing w:after="132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(ініціали, прізвище)</w:t>
            </w:r>
          </w:p>
        </w:tc>
      </w:tr>
    </w:tbl>
    <w:p w:rsidR="009C0D0F" w:rsidRPr="00F10F06" w:rsidRDefault="009C0D0F" w:rsidP="00742BF6">
      <w:pPr>
        <w:spacing w:after="13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9C0D0F" w:rsidRPr="00F10F06" w:rsidSect="00D078A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729"/>
    <w:rsid w:val="00012B60"/>
    <w:rsid w:val="00044AED"/>
    <w:rsid w:val="000B0B36"/>
    <w:rsid w:val="001E665A"/>
    <w:rsid w:val="001F097B"/>
    <w:rsid w:val="002B156E"/>
    <w:rsid w:val="0034275F"/>
    <w:rsid w:val="003479A8"/>
    <w:rsid w:val="003B650C"/>
    <w:rsid w:val="003C1D2E"/>
    <w:rsid w:val="003E6677"/>
    <w:rsid w:val="00410582"/>
    <w:rsid w:val="004412BF"/>
    <w:rsid w:val="00452D6A"/>
    <w:rsid w:val="00480729"/>
    <w:rsid w:val="004C0D81"/>
    <w:rsid w:val="0050335A"/>
    <w:rsid w:val="00514D48"/>
    <w:rsid w:val="005A4112"/>
    <w:rsid w:val="00652979"/>
    <w:rsid w:val="006551A7"/>
    <w:rsid w:val="00704520"/>
    <w:rsid w:val="0070698E"/>
    <w:rsid w:val="00736FEE"/>
    <w:rsid w:val="00742BF6"/>
    <w:rsid w:val="00743718"/>
    <w:rsid w:val="007D47D4"/>
    <w:rsid w:val="007F0200"/>
    <w:rsid w:val="00815430"/>
    <w:rsid w:val="0081558C"/>
    <w:rsid w:val="00824263"/>
    <w:rsid w:val="0088438A"/>
    <w:rsid w:val="008A3987"/>
    <w:rsid w:val="008B6DC2"/>
    <w:rsid w:val="009912F8"/>
    <w:rsid w:val="009C0D0F"/>
    <w:rsid w:val="009F072E"/>
    <w:rsid w:val="00AB0555"/>
    <w:rsid w:val="00C269EC"/>
    <w:rsid w:val="00C846C8"/>
    <w:rsid w:val="00D078AF"/>
    <w:rsid w:val="00D26C76"/>
    <w:rsid w:val="00D3564A"/>
    <w:rsid w:val="00D37029"/>
    <w:rsid w:val="00DD6A76"/>
    <w:rsid w:val="00E07E07"/>
    <w:rsid w:val="00E358B0"/>
    <w:rsid w:val="00E84B35"/>
    <w:rsid w:val="00EA2676"/>
    <w:rsid w:val="00EB5302"/>
    <w:rsid w:val="00F10F06"/>
    <w:rsid w:val="00F36CA9"/>
    <w:rsid w:val="00F6164D"/>
    <w:rsid w:val="00F8772D"/>
    <w:rsid w:val="00FA305F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3364"/>
  <w15:docId w15:val="{DAE8127B-9D81-483E-843D-39EDC3CF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67</cp:revision>
  <dcterms:created xsi:type="dcterms:W3CDTF">2019-07-26T07:58:00Z</dcterms:created>
  <dcterms:modified xsi:type="dcterms:W3CDTF">2019-07-26T12:27:00Z</dcterms:modified>
</cp:coreProperties>
</file>