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21" w:rsidRPr="00891A21" w:rsidRDefault="00891A21" w:rsidP="00225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701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0" w:name="o1"/>
      <w:bookmarkEnd w:id="0"/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МІНІСТЕРСТВО ОСВІТИ І НАУКИ УКРАЇНИ </w:t>
      </w:r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20365B" w:rsidRPr="0020365B" w:rsidRDefault="00891A21" w:rsidP="0020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701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" w:name="o2"/>
      <w:bookmarkEnd w:id="1"/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Н А К А З </w:t>
      </w:r>
      <w:bookmarkStart w:id="2" w:name="o3"/>
      <w:bookmarkEnd w:id="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N 22 від 22.01.2001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   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r w:rsidR="0020365B" w:rsidRPr="0020365B">
        <w:rPr>
          <w:rFonts w:ascii="Courier New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>П</w:t>
      </w:r>
      <w:proofErr w:type="gramEnd"/>
      <w:r w:rsidR="0020365B" w:rsidRPr="0020365B">
        <w:rPr>
          <w:rFonts w:ascii="Courier New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t xml:space="preserve">ро затвердження Правил складання і подання заявки </w:t>
      </w:r>
      <w:r w:rsidR="0020365B" w:rsidRPr="0020365B">
        <w:rPr>
          <w:rFonts w:ascii="Courier New" w:hAnsi="Courier New" w:cs="Courier New"/>
          <w:b/>
          <w:bCs/>
          <w:color w:val="000000"/>
          <w:sz w:val="19"/>
          <w:szCs w:val="19"/>
          <w:bdr w:val="none" w:sz="0" w:space="0" w:color="auto" w:frame="1"/>
        </w:rPr>
        <w:br/>
        <w:t>на винахід та заявки на корисну модель</w:t>
      </w:r>
    </w:p>
    <w:p w:rsidR="00891A21" w:rsidRPr="00891A21" w:rsidRDefault="0020365B" w:rsidP="0020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3827"/>
          <w:tab w:val="left" w:pos="440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701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="00891A21"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20365B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ab/>
      </w:r>
      <w:r w:rsidR="00891A21"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" w:name="o15"/>
      <w:bookmarkEnd w:id="3"/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                            Правила </w:t>
      </w:r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         складання і подання заявки на винахід та заявки </w:t>
      </w:r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                        на корисну модель </w:t>
      </w:r>
      <w:r w:rsidRPr="00891A21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" w:name="o16"/>
      <w:bookmarkEnd w:id="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        1. Загальні положення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" w:name="o17"/>
      <w:bookmarkEnd w:id="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1.1.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Ц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Правила розроблені відповідно до Закону України  "Про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охорону прав  на  винаходи  і  корисні моделі" ( </w:t>
      </w:r>
      <w:hyperlink r:id="rId4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3687-12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(далі -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Закон),  Паризької конвенції про охорону промислової власності від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20  березня  1883  року  ( 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bdr w:val="none" w:sz="0" w:space="0" w:color="auto" w:frame="1"/>
          <w:lang w:val="ru-RU" w:eastAsia="ru-RU"/>
        </w:rPr>
        <w:t>995_123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),  яка є чинною на території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України  з  25 грудня 1991 року, Договору про патентну кооперацію,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підписаного  19  червня  1970  року,  який  є  чинним на території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України  з  25 грудня 1991 року, і визначають вимоги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документ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заявки  на винахід (секретний винахід) та заявки на корисну модель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(секретну корисну модель).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" w:name="o18"/>
      <w:bookmarkEnd w:id="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Вимоги Правил є обов'язковими для заявникі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" w:name="o19"/>
      <w:bookmarkEnd w:id="7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Пункт  1.1  розділу  1  із  змінами, внесеними згідно з Наказом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Міністерства  освіти  і 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" w:name="o20"/>
      <w:bookmarkEnd w:id="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1.2. Перелік визначень та скорочень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" w:name="o21"/>
      <w:bookmarkEnd w:id="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ВОІВ - Всесвітня організація  інтелектуальної власності;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" w:name="o22"/>
      <w:bookmarkEnd w:id="1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Догові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- Договір про патентну кооперацію;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" w:name="o23"/>
      <w:bookmarkEnd w:id="1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винах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  (корисна   модель)   -   результат  інтелектуальної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діяльності  людини  в  будь-якій  сфері  технології;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Пункт 1.2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розділу 1 доповнено абзацом згідно з Наказом Міністерства освіти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науки N 154 ( </w:t>
      </w:r>
      <w:hyperlink r:id="rId5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" w:name="o24"/>
      <w:bookmarkEnd w:id="1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-  сукупність  документів,   необхідних   для   видачі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Установою патенту України на винахід чи патенту України на корисну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модель;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п'ятий пункту 1.2 розділу 1 із змінами, внесеними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згідно  з  Наказом  Міністерства освіти і науки N 154 ( </w:t>
      </w:r>
      <w:hyperlink r:id="rId6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" w:name="o25"/>
      <w:bookmarkEnd w:id="1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заявник  - особа, яка подала заявку чи набула прав заявника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іншому  встановленому  законом  порядку;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шостий пункту 1.2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розділу  1  із  змінами,  внесеними 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( </w:t>
      </w:r>
      <w:hyperlink r:id="rId7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" w:name="o26"/>
      <w:bookmarkEnd w:id="1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Інструкція - Інструкція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Договору про патентну кооперацію;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" w:name="o27"/>
      <w:bookmarkEnd w:id="1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іжнародна заявка - заявка, яка подана згідно з Договором;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" w:name="o28"/>
      <w:bookmarkEnd w:id="1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МПК - Міжнародна патентна класифікація;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" w:name="o29"/>
      <w:bookmarkEnd w:id="1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особа - фізична або юридична особа;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" w:name="o30"/>
      <w:bookmarkEnd w:id="1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представник   -   представник   у   справах   інтелектуальної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власності,  зареєстрований згідно з Положенням про представників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справах    інтелектуальної    власності   (патентних   повірених),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затвердженим постановою Кабінету Міні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стр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 України від  10  серпня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1994  року  N  545  (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bdr w:val="none" w:sz="0" w:space="0" w:color="auto" w:frame="1"/>
          <w:lang w:val="ru-RU" w:eastAsia="ru-RU"/>
        </w:rPr>
        <w:t>545-94-п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), або інша довірена особа; ( Абзац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одинадцятий  пункту  1.2  розділу 1 в редакції Наказу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" w:name="o31"/>
      <w:bookmarkEnd w:id="1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секретний винахід  (секретна  корисна   модель)   -   винахід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(корисна  модель),  що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містить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інформацію,  віднесену до державної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таємниці;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" w:name="o32"/>
      <w:bookmarkEnd w:id="2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Укрпатент   -  Державне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ідприємство  "Український  інститут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промислової  власності";  { Абзац тринадцятий пункту 1.2 глави 1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редакції  Наказу  Міністерства  освіти  і  науки, молоді та спорту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578 ( </w:t>
      </w:r>
      <w:hyperlink r:id="rId8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z0811-11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14.06.2011 }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" w:name="o33"/>
      <w:bookmarkEnd w:id="2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Установа - Державна служба інтелектуальної власності України,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діяльність  якої спрямовується і координується Кабінетом Міні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стр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України  через  Міністра освіти і науки, молоді та спорту України.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{  Абзац  чотирнадцятий  пункту  1.2  глави  1  в  редакції Наказу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 освіти  і науки, молоді та спорту N 578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"http://zakon4.rada.gov.ua/laws/show/z0811-11"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z0811-11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 14.06.2011 }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" w:name="o34"/>
      <w:bookmarkEnd w:id="2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Винах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та корисна модель як об'єкти правової охорони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" w:name="o35"/>
      <w:bookmarkEnd w:id="23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lastRenderedPageBreak/>
        <w:t xml:space="preserve">         ( Назва  розділу 2  в редакції Наказу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           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4" w:name="o36"/>
      <w:bookmarkEnd w:id="2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2.1.  Відповідно  до  статті  1  Закону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винахід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(корисна модель) - це результат інтелектуальної діяльності  людини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 будь-якій сфері технології.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5" w:name="o37"/>
      <w:bookmarkEnd w:id="25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Розділ  2  доповнено  пунктом 2.1 згідно з Наказом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6" w:name="o38"/>
      <w:bookmarkEnd w:id="2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2.2. Згідно  з частиною 1 статті 6 Закону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правова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охорона надається винаходу (корисній  моделі),  що  не  суперечить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публічному  порядку,  принципам  гуманності і моралі та відповідає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умовам патентоздатності, визначеним статтею 7 Закону.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7" w:name="o39"/>
      <w:bookmarkEnd w:id="2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2.2.1. Винахід відповідає умовам патентоздатності, якщо він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новим, має винахідницький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івень і є промислово придатним.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8" w:name="o40"/>
      <w:bookmarkEnd w:id="2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2.2.2. Корисна  модель  відповідає  умовам  патентоздатності,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якщо вона є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новою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і промислово придатною.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9" w:name="o41"/>
      <w:bookmarkEnd w:id="29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Розділ  2  доповнено  пунктом 2.2 згідно з Наказом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0" w:name="o42"/>
      <w:bookmarkEnd w:id="3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2.3. Відповідно  до  частини  2  статті  6 Закону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об'єктом винаходу (корисної моделі),  правова охорона якому (якій)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надається згідно з Законом, може бути: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1" w:name="o43"/>
      <w:bookmarkEnd w:id="3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продукт,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2" w:name="o44"/>
      <w:bookmarkEnd w:id="3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процес (спосіб),  а також нове застосування відомого продукту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чи процесу.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3" w:name="o45"/>
      <w:bookmarkEnd w:id="3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З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метою   подання   заявки  продукт  чи  процес  уважається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відомим,  якщо він розкритий у будь-якому  джерелі  інформації,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тому числі в будь-якій заявці на винахід (корисну модель), зокрема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 заявці, що подається.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4" w:name="o46"/>
      <w:bookmarkEnd w:id="3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2.3.1. Продукт  як об'єкт технології - це матеріальний об'єкт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як  результат  діяльності  людини.  Таким  продуктом,  зокрема, 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пристрій,  механізм,  система  (комплекс)  взаємодіючих пристроїв,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споруда,  виріб,  речовина,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штам 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ікроорганізму,  культура клітин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рослини  і  тварини  та  інший біологічний матеріал,  у тому числі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трансгенна рослина і тварина.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5" w:name="o47"/>
      <w:bookmarkEnd w:id="3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2.3.2.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Процес  як  об'єкт  технології - це дія або сукупність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дій,  виконуваних щодо продуктів та інших матеріальних об'єктів за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допомогою  принаймні  одного  продукту і спрямованих на досягнення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певного  технічного  результату.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Таким   процесом,   зокрема,  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виготовлення,  обробка,  переробка  продукту та контролювання його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якості,  перетворення  речовини,   енергії,   даних,   вимірювання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параметрів,  діагностування, лікування, керування процесом, який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об'єктом технології.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6" w:name="o48"/>
      <w:bookmarkEnd w:id="36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Розділ  2  доповнено  пунктом 2.3 згідно з Наказом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7" w:name="o49"/>
      <w:bookmarkEnd w:id="3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2.4. Відповідно до частини 3 статті  6  Закону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правова охорона не поширюється на такі об'єкти технології: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8" w:name="o50"/>
      <w:bookmarkEnd w:id="3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сорти рослин і породи тварин;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39" w:name="o51"/>
      <w:bookmarkEnd w:id="3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біологічні у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своїй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основі  процеси  відтворення  рослин  та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тварин,  що  не  належать  до  небіологічних  та  мікробіологічних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процесів;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0" w:name="o52"/>
      <w:bookmarkEnd w:id="4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топографії інтегральних мікросхем;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1" w:name="o53"/>
      <w:bookmarkEnd w:id="4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результати художнього конструювання.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2" w:name="o54"/>
      <w:bookmarkEnd w:id="42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Розділ  2  доповнено  пунктом 2.4 згідно з Наказом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3" w:name="o55"/>
      <w:bookmarkEnd w:id="4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2.5. Не визнаються винаходами (корисними моделями) в значенні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пункту 1.2 цих Правил власне: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4" w:name="o56"/>
      <w:bookmarkEnd w:id="4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відкриття, наукові теорії та математичні методи;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5" w:name="o57"/>
      <w:bookmarkEnd w:id="4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методи інтелектуальної,  господарської,   організаційної   та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комерційної   діяльності  (планування,  фінансування,  постачання,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обл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іку, кредитування, прогнозування, нормування тощо);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6" w:name="o58"/>
      <w:bookmarkEnd w:id="4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правила виконання фізичних вправ, проведення ігор, конкурсів,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аукціоні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7" w:name="o59"/>
      <w:bookmarkEnd w:id="4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проекти та схеми планування споруд, будинків, територій;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8" w:name="o60"/>
      <w:bookmarkEnd w:id="4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умовні позначення  (дорожні  знаки,  маршрути,  коди,  шрифти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тощо), розклади, інструкції;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49" w:name="o61"/>
      <w:bookmarkEnd w:id="4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комп'ютерні програми;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0" w:name="o62"/>
      <w:bookmarkEnd w:id="5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форма представлення інформації (наприклад, у вигляді таблиці,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діаграми,  графіка,  за допомогою акустичних сигналів,  вимовляння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слів, візуальних демонстрацій, книг,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ауд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іо- та відеодисків).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1" w:name="o63"/>
      <w:bookmarkEnd w:id="51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lastRenderedPageBreak/>
        <w:t xml:space="preserve">(  Розділ  2  доповнено  пунктом 2.5 згідно з Наказом Міністерства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2" w:name="o64"/>
      <w:bookmarkEnd w:id="5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2.6. Згідно  з частиною 4 статті 12 Закону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заявка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  винахід  повинна  стосуватися  одного   винаходу   або   групи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винаходів,   пов'язаних   єдиним  винахідницьким  задумом  (вимога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єдиності винаходу).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3" w:name="o65"/>
      <w:bookmarkEnd w:id="5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2.6.1. Група    винаходів    визнається   пов'язаною   єдиним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винахідницьким задумом, якщо має місце технічний взаємозв'язок між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цими винаходами, що виражається однією або сукупністю однакових чи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відповідних суттєвих ознак, які визначають внесок 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івень техніки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кожного із заявлених винаходів, які розглядаються в сукупності.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4" w:name="o66"/>
      <w:bookmarkEnd w:id="5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2.6.2. Визначення  того,  чи  є  група  винаходів   настільки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взаємопов'язаною, що  вона  утворює  єдиний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винах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ідницький задум,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повинно проводитись незалежно від того,  заявляються ці винаходи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окремих  пунктах  або  як  альтернатива  в  одному  пункті формули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винаходу.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5" w:name="o67"/>
      <w:bookmarkEnd w:id="5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2.6.3. Вимога єдиності винаходу визнається дотриманою, якщо: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6" w:name="o68"/>
      <w:bookmarkEnd w:id="5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 стосується  одного  винаходу,  тобто одного продукту,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процесу  (способу),  у  тому  числі  нового  застосування відомого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продукту  чи  процесу;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 другий пункту 2.6.3 розділу 2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( </w:t>
      </w:r>
      <w:hyperlink r:id="rId9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7" w:name="o69"/>
      <w:bookmarkEnd w:id="5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стосується  одного винаходу,  який охарактеризований 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розвитком  або  уточненням  окремих  конкретних   варіантів   його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здійснення,  що  не  супроводжується заміною чи вилученням окремих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ознак, наведених у незалежному пункті формули винаходу;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8" w:name="o70"/>
      <w:bookmarkEnd w:id="5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стосується   групи  винаходів,  які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пов'язан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 єдиним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винахідницьким задумом.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59" w:name="o71"/>
      <w:bookmarkEnd w:id="5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Вимозі єдиності  може  відповідати група винаходів,  зокрема,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якщо заявка стосується: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0" w:name="o72"/>
      <w:bookmarkEnd w:id="6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винаходів, один    з    яких    призначений   для   одержання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(виготовлення)  іншого, наприклад, пристрій або речовина та процес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одержання  (виготовлення)  зазначеного  пристрою  або  речовини 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цілому  чи  їх  частини;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шостий пункту 2.6.3 розділу 2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( </w:t>
      </w:r>
      <w:hyperlink r:id="rId10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1" w:name="o73"/>
      <w:bookmarkEnd w:id="6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винаходів, один  з  яких  призначений  для здійснення іншого,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наприклад,  процес і пристрій для здійснення зазначеного процесу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цілому чи однієї з його дій;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сьомий пункту 2.6.3 розділу 2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із змінами, внесеними згідно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( </w:t>
      </w:r>
      <w:hyperlink r:id="rId11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2" w:name="o74"/>
      <w:bookmarkEnd w:id="6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винаходів,  один  з  яких призначений для використання іншого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(в іншому),  наприклад процес або пристрій та його частина; процес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 речовина, яка призначена для використання в зазначеному процесі;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нове  застосування  відомого  пристрою або речовини та процес з їх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новим  застосуванням;  нове  застосування  відомого  пристрою  або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речовини та пристрій або композиція,  складовою частиною яких вони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є,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тощо; ( Абзац восьмий пункту 2.6.3 розділу 2 в редакції Наказу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3" w:name="o75"/>
      <w:bookmarkEnd w:id="6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винаході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як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   є   об'єктами   одного   виду,   однакового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призначення і які забезпечують  одержання  одного  і  того  самого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технічного результату (варіанти).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4" w:name="o76"/>
      <w:bookmarkEnd w:id="6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2.7. Заявка на  корисну  модель  повинна  стосуватися  однієї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корисної моделі.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5" w:name="o77"/>
      <w:bookmarkEnd w:id="6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Вимога єдиності корисної моделі визнається дотриманою, якщо: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6" w:name="o78"/>
      <w:bookmarkEnd w:id="6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стосується   однієї   корисної  моделі,  тобто  одного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продукту,  процесу  (способу),  у  тому  числі нового застосування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відомого  продукту чи процесу;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третій пункту 2.7 розділу 2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із змінами, внесеними згідно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( </w:t>
      </w:r>
      <w:hyperlink r:id="rId12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7" w:name="o79"/>
      <w:bookmarkEnd w:id="6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стосується     однієї     корисної     моделі,     яка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охарактеризована з розвитком  або  уточненням  окремих  конкретних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варіантів   її   здійснення,   що  не  супроводжується  зміною  чи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вилученням окремих ознак, наведених у незалежному пункті формули.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8" w:name="o80"/>
      <w:bookmarkEnd w:id="6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       3. Оформлення документі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69" w:name="o81"/>
      <w:bookmarkEnd w:id="6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3.1. Склад заявки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0" w:name="o82"/>
      <w:bookmarkEnd w:id="7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Заявка повинна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істити: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1" w:name="o83"/>
      <w:bookmarkEnd w:id="7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заяву про видачу патенту України на винахід (корисну модель);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Абзац третій пункту 3.1 розділу 3 із змінами, внесеними згідно 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Наказом  Міністерства  освіти  і  науки  N  154  (  </w:t>
      </w:r>
      <w:hyperlink r:id="rId13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2" w:name="o84"/>
      <w:bookmarkEnd w:id="7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опис винаходу (корисної моделі);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3" w:name="o85"/>
      <w:bookmarkEnd w:id="7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формулу винаходу (корисної моделі);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4" w:name="o86"/>
      <w:bookmarkEnd w:id="7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креслення (якщо на них є посилання в описі);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5" w:name="o87"/>
      <w:bookmarkEnd w:id="7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реферат.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6" w:name="o88"/>
      <w:bookmarkEnd w:id="7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 Оформлення документів заявки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7" w:name="o89"/>
      <w:bookmarkEnd w:id="7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3.2.1. Документи заявки,  а саме:  заяву про видачу  патенту,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опис  і  формулу  винаходу (корисної моделі),  креслення і реферат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подають у трьох примірниках.  Документи, які потребують подальшого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перекладу, можуть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бути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подані мовою оригіналу в одному примірнику,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а їх переклад - у трьох примірниках.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8" w:name="o90"/>
      <w:bookmarkEnd w:id="7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3.2.2. Усі  документи заявки на винахід (корисну модель) слід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оформляти таким чином,  щоб можна було зберігати їх тривалий час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безпосередньо репродукувати в необмеженій кількості копій.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79" w:name="o91"/>
      <w:bookmarkEnd w:id="7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3.2.3. Документи заявки друкують  на  аркушах  білого  паперу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форматом  210  х  297  мм.  Кожний  документ  заявки  починають 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окремому аркуші,  при цьому другий  і  наступні  аркуші  нумерують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арабськими цифрами.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0" w:name="o92"/>
      <w:bookmarkEnd w:id="8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Кожний аркуш використовують лише з одного боку з  розміщенням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рядків паралельно меншому боку аркуша.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1" w:name="o93"/>
      <w:bookmarkEnd w:id="8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Мінімальний розмі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полів  аркушів  опису,  формули,  реферату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становить, мм: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2" w:name="o94"/>
      <w:bookmarkEnd w:id="8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іве          - 25;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3" w:name="o95"/>
      <w:bookmarkEnd w:id="8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верхнє        - 20;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4" w:name="o96"/>
      <w:bookmarkEnd w:id="8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праве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і нижнє - 20.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5" w:name="o97"/>
      <w:bookmarkEnd w:id="8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Креслення виконують   на   аркушах   білого  паперу  форматом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210 х 297 мм.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6" w:name="o98"/>
      <w:bookmarkEnd w:id="8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Мінімальний розмі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полів аркушів креслень становить, мм: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7" w:name="o99"/>
      <w:bookmarkEnd w:id="8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іве       - 25;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8" w:name="o100"/>
      <w:bookmarkEnd w:id="8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верхнє     - 25;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89" w:name="o101"/>
      <w:bookmarkEnd w:id="8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праве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- 10;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0" w:name="o102"/>
      <w:bookmarkEnd w:id="9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нижнє      - 15.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1" w:name="o103"/>
      <w:bookmarkEnd w:id="9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3.2.4. Усі документи друкують шрифтом чорного кольору.  Текст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опису,  формули  винаходу  (корисної  моделі)  і реферату друкують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через 2 інтервали або через 1,5 інтервалу при комп'ютерному наборі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  висотою  літер  не менше ніж 2,1 мм. ( Пункт 3.2.4 розділу 3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2" w:name="o104"/>
      <w:bookmarkEnd w:id="9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3.2.5. Латинські назви,  латинські і грецькі літери, графічні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символи,  математичні  і  хімічні  формули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вписувати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чорнилом, пастою або тушшю чорного кольору.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3" w:name="o105"/>
      <w:bookmarkEnd w:id="9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3.2.6. Бібліографічні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дан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 джерел  інформації  в документах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заявки наводяться таким чином,  щоб можна було знайти  це  джерело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інформації.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4" w:name="o106"/>
      <w:bookmarkEnd w:id="9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 Графічні зображення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5" w:name="o107"/>
      <w:bookmarkEnd w:id="9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3.3.1. Графічні   зображення   (власне   креслення,    схеми,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діаграми)  виконують відповідно до правил креслення,  на щільному,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білому, гладкому папері чорними чіткими лініями і штрихами, які не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витираються, без розтушовування і розмальовування.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6" w:name="o108"/>
      <w:bookmarkEnd w:id="9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3.3.2. Масштаб і чіткість зображень вибирають такими, щоб при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репродукуванні  з лінійним зменшенням розмі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 до 2/3 можливо було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розпізнати всі деталі.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7" w:name="o109"/>
      <w:bookmarkEnd w:id="9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Висота цифр  і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ітер  має  бути не менше 3,2 мм.  Цифрові та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ітерні позначення мають бути чіткими,  товщина їх  ліній  повинна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відповідати  товщині  ліній  зображення.  Цифри  та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ітери не слід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брати в дужки та лапки.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8" w:name="o110"/>
      <w:bookmarkEnd w:id="9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3.3.3. На   кресленнях  використовують  переважно  прямокутні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(ортогональні) проекції (у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ізних видах,  розрізах й перерізах),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окремих  випадках  допускається також використання аксонометричної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проекції.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99" w:name="o111"/>
      <w:bookmarkEnd w:id="9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Кожний елемент  на кресленні виконують пропорційно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вс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ім іншим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елементам, за  винятком  випадків,  коли  для  чіткого  зображення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елемента необхідне розрізнення пропорцій.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0" w:name="o112"/>
      <w:bookmarkEnd w:id="10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3.3.4. Розміри на кресленнях не позначають,  їх наводять,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за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потреби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, в описі.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1" w:name="o113"/>
      <w:bookmarkEnd w:id="10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Креслення виконують  без  будь-яких  написів,   за   винятком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необхідних слів,  таких як "вода",  "пара", "відкрито", "закрито",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"розріз за А-А".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2" w:name="o114"/>
      <w:bookmarkEnd w:id="10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3.3.5. Окремі фігури розміщують таким чином,  щоб аркуші були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максимально  заповненими  і  креслення  можна  було   читати   при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вертикальному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розташуванні довших боків аркуша.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3" w:name="o115"/>
      <w:bookmarkEnd w:id="10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фігури,  що розміщені на двох і більше аркушах,  являють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собою частини єдиного креслення, то їх розміщують таким чином, щоб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це креслення можна було скомпонувати без  пропусків  будь-якої 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зображених на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ізних аркушах фігур.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4" w:name="o116"/>
      <w:bookmarkEnd w:id="10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одному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аркуші креслення можна розміщувати декілька  фігур,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при цьому слід чітко відмежовувати їх одну від одної.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5" w:name="o117"/>
      <w:bookmarkEnd w:id="10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3.3.6. Елементи   фігур   позначають    арабськими    цифрами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відповідно  до посилань на них у описі винаходу (корисної моделі).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Одні й ті самі елементи на декількох фігурах позначають  одними  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тими ж цифрами.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6" w:name="o118"/>
      <w:bookmarkEnd w:id="10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Позначення,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про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які  не згадують в описі винаходу (корисної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моделі),  на  кресленнях не проставляють і навпаки. ( Абзац другий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пункту  3.3.6  розділу  3  із  змінами, внесеними згідно з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7" w:name="o119"/>
      <w:bookmarkEnd w:id="10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3.3.7. Якщо графічні зображення представлені у вигляді схеми,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то  при  її виконанні застосовують стандартизовані умовні графічні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позначення.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8" w:name="o120"/>
      <w:bookmarkEnd w:id="10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схема  представлена у вигляді прямокутників як графічних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позначень елементів,  то крім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цифрового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позначення безпосередньо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прямокутник,  якщо  це  можливо,  вписують і назву елемента.  Якщо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розміри  графічного  зображення  елемента  не   дозволяють   цього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зробити,  то  назву елемента можна зазначити на виносній лінії (за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потреби, у вигляді напису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ід цим елементом).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09" w:name="o121"/>
      <w:bookmarkEnd w:id="10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 схемах   одного   виду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зображення  окремих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елементів  схем  іншого  виду  (наприклад,  на  електричній  схемі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допускається зображення елементів кінематичних,  гідравлічних схем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тощо).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0" w:name="o122"/>
      <w:bookmarkEnd w:id="11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3.3.8. Кожне   графічне   зображення  нумерується  послідовно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арабськими цифрами (фіг.  1, фіг. 2 тощо) незалежно від виду цього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зображення (креслення,  схема,  діаграма тощо) і нумерації аркушів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ідповідно до черговості наведення їх у тексті  опису.  Якщо  опис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винаходу  (корисної моделі) пояснює лише одне графічне зображення,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то  воно  не  має  нумерації.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Пункт 3.3.8 розділу 3 із змінами,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внесеними  згідно  з  Наказом  Міністерства  освіти  і науки N 154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 </w:t>
      </w:r>
      <w:hyperlink r:id="rId14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1" w:name="o123"/>
      <w:bookmarkEnd w:id="11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3.4.  Хімічні формули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2" w:name="o124"/>
      <w:bookmarkEnd w:id="11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документах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заявки можуть бути використані хімічні формули.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3" w:name="o125"/>
      <w:bookmarkEnd w:id="11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Структурні формули хімічних сполук подають (як і креслення) 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нумерацією   кожної   структурної  формули  як  окремої  фігури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наведенням посилань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відповідні позначення.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4" w:name="o126"/>
      <w:bookmarkEnd w:id="11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При написанні     структурних     хімічних     формул    слід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використовувати  загальновживані   символи   елементів   і   чітко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вказувати зв'язки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між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елементами і радикалами.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5" w:name="o127"/>
      <w:bookmarkEnd w:id="11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3.5.  Математичні формули і символи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6" w:name="o128"/>
      <w:bookmarkEnd w:id="11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 описі, формулі і рефераті винаходу (корисної моделі) можуть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бути використані математичні вирази (формули) і символи.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7" w:name="o129"/>
      <w:bookmarkEnd w:id="11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Форма подання математичного виразу не регламентується.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8" w:name="o130"/>
      <w:bookmarkEnd w:id="11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Усі літерні позначення,  які є в математичних формулах, мають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бути розшифровані.  При  цьому  розшифрування  літерних  позначень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подають у порядку їх використання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формулі.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19" w:name="o131"/>
      <w:bookmarkEnd w:id="11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Для позначення   інтервалів   між   величинами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використання  знаку  "-" (від і до),  в інших випадках слід писати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словами "від" і "до".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0" w:name="o132"/>
      <w:bookmarkEnd w:id="12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При вираженні  величин  у  відсотках  знак  відсотка (%) слід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ставити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ісля числа.  Якщо  величин  декілька,  то  знак  відсотка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ставлять перед їх переліком і відокремлюють від них двокрапкою.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1" w:name="o133"/>
      <w:bookmarkEnd w:id="12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Математичні позначення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"&gt;", "&lt;", "="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та інші використовуються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лише  в  математичних формулах,  а в тексті їх слід писати словами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(більше, менше, дорівнює тощо).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2" w:name="o134"/>
      <w:bookmarkEnd w:id="12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Перенос у математичних формулах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лише по знаку.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3" w:name="o135"/>
      <w:bookmarkEnd w:id="12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Пояснення до математичної  формули  слід  писати  стовпцем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ісля кожного рядка ставити крапку з комою.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4" w:name="o136"/>
      <w:bookmarkEnd w:id="12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3.6. Вимоги  до  оформлення  документів   заявки,   визначені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Правилами,  застосовуються також до будь-яких матеріалів,  поданих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ісля  подання  заявки,  наприклад,  до   сторінок,   що   містять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виправлення,  та  до  змінених  пунктів формули винаходу (корисної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моделі).  (  Пункт  3.6  розділу  3 із змінами, внесеними згідно 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Наказом  Міністерства  освіти  і  науки  N  154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26.02.2004 )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5" w:name="o137"/>
      <w:bookmarkEnd w:id="12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4. Загальні вимоги до змісту документів заявки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6" w:name="o138"/>
      <w:bookmarkEnd w:id="12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4.1. Заявку складають українською мовою.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7" w:name="o139"/>
      <w:bookmarkEnd w:id="12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опис і  формулу  винаходу  (корисної  моделі)  викладено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іншою  мовою,  то  для збереження дати подання їх переклад повинен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надійти до Укрпатенту  протягом  двох  місяців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 дати  подання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заявки.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8" w:name="o140"/>
      <w:bookmarkEnd w:id="12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4.2. Матеріали заявки не повинні містити висловів,  креслень,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малюнків,  фотографій та будь-яких інших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матер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іалів, що суперечать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публічному  порядку,  принципам  гуманності  і моралі, зневажливих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висловлювань  стосовно винаходів (корисних моделей) та результатів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діяльності  інших  осіб,  а  також  відомостей  і  матеріалів, які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вочевидь   не   стосуються  або  не  є  необхідними  для  визнання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документів  заявки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такими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, що відповідають вимогам Правил. ( Пункт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4.2  розділу 4 із змінами, внесеними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29" w:name="o141"/>
      <w:bookmarkEnd w:id="12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4.3. У формулі, описі, рефераті і пояснювальних матеріалах до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опису  використовують,  як  правило,  стандартизовані  терміни 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скорочення,  а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за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їх  відсутності - загальновживані в науковій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технічній літературі.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0" w:name="o142"/>
      <w:bookmarkEnd w:id="13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При використанні    термінів    і    позначень,   що   не  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загальновживаними,  необхідно пояснити  їх  значення  при  першому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вживанні в тексті.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1" w:name="o143"/>
      <w:bookmarkEnd w:id="13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Усі умовні позначення слід розшифровувати.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2" w:name="o144"/>
      <w:bookmarkEnd w:id="13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4.4. У описі,  формулі винаходу (корисної моделі) та рефераті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необхідно зберігати єдиність термінології,  тобто одні і  ті  самі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ознаки в зазначених документах повинні називатися однаково.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Вимога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єдиності  термінології  стосується  також  умовних   позначень 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розмірності  фізичних  одиниць,  які використовуються в матеріалах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заявки.</w:t>
      </w:r>
      <w:proofErr w:type="gramEnd"/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3" w:name="o145"/>
      <w:bookmarkEnd w:id="13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Назва  винаходу  (корисної  моделі), за потреби,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може 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істити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символи  латинської  абетки  та цифри. Використання символів інших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абеток, спеціальних знаків 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назв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не допускається. ( Абзац другий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пункту  4.4  розділу  4  із  змінами,  внесеними  згідно з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4" w:name="o146"/>
      <w:bookmarkEnd w:id="13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Одиниці вимірювання фізичних величин переважно  вживаються 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одиницях діючої Міжнародної системи одиниць.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5" w:name="o147"/>
      <w:bookmarkEnd w:id="13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     5. Заява про видачу патенту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6" w:name="o148"/>
      <w:bookmarkEnd w:id="13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5.1.  Заяву  про  видачу  патенту України на винахід (корисну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модель)  слід подавати українською мовою за формою, яка наведена 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додатку  1  до  Правил.  Якщо  відомості  не  можуть бути повністю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розміщені  за браком місця у відповідних графах, то їх наводять 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додатковому   аркуші   за  тією  самою  формою  із  зазначенням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відповідній  графі  заяви - "див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.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а окремому аркуші". ( Пункт 5.1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розділу  5  із  змінами,  внесеними 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7" w:name="o149"/>
      <w:bookmarkEnd w:id="13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5.2.  У  графі,  що  розташована у верхній частині заяви (без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зазначення  коду),  заявник  зазначає  порядковий  номер   заявки,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визначений  ним.  При цьому реквізит "дата одержання" заповнюється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Укрпатентом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час одержання заявки. ( Розділ 5 доповнено пунктом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5.2   згідно   з   Наказом  Міністерства  освіти  і  науки  N  223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"http://zakon4.rada.gov.ua/laws/show/z0460-05"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z0460-05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14.04.2005 )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8" w:name="o150"/>
      <w:bookmarkEnd w:id="13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5.3. Графи з кодами (21),  (22),  що  розташовані  у  верхній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частині  заяви,  заявником  не  заповнюються,  вони призначені для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зазначення реквізитів заявки після її подання до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станови.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39" w:name="o151"/>
      <w:bookmarkEnd w:id="139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    (   Пункт   5.3   розділу  5  виключено  на 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ідставі  Наказу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Міністерства освіти і науки N 154 ( </w:t>
      </w:r>
      <w:hyperlink r:id="rId15" w:tgtFrame="_blank" w:history="1">
        <w:r w:rsidRPr="00891A21">
          <w:rPr>
            <w:rFonts w:ascii="Courier New" w:eastAsia="Times New Roman" w:hAnsi="Courier New" w:cs="Courier New"/>
            <w:i/>
            <w:iCs/>
            <w:color w:val="5674B9"/>
            <w:sz w:val="19"/>
            <w:u w:val="single"/>
            <w:lang w:val="ru-RU" w:eastAsia="ru-RU"/>
          </w:rPr>
          <w:t>z0332-04</w:t>
        </w:r>
      </w:hyperlink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lastRenderedPageBreak/>
        <w:t xml:space="preserve">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0" w:name="o152"/>
      <w:bookmarkEnd w:id="14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5.5. Графи з  кодами  (86)  і  (87)  заповнюються  у  випадку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прийняття  міжнародної  заявки,  що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містить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зазначення України, 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експертизу.  За  кодом (86) зазначають реєстраційний номер та дату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подання  міжнародної заявки, установлені відомством-одержувачем.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графі   за  кодом  (87)  зазначаються  номер  і  дата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іжнародної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публікації  міжнародної  заявки. ( Пункт 5.4 розділу 5 із змінами,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внесеними  згідно  з  Наказом  Міністерства  освіти  і науки N 154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1" w:name="o153"/>
      <w:bookmarkEnd w:id="14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5.6. У  графі,  що  містить  прохання  видати патент України,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необхідно зазначити, який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ізновид патенту просить видати заявник,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зробивши у відповідній клітинці позначку "Х".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2" w:name="o154"/>
      <w:bookmarkEnd w:id="14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 кодом (71) для фізичної особи (фізичних  осіб)  зазначають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повне 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м'я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, місце проживання; для юридичної особи (юридичних осіб)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зазначають повне найменування (згідно з установчими  документами),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місцезнаходження.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3" w:name="o155"/>
      <w:bookmarkEnd w:id="14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заявником є винахідник,  декілька  винахідників  чи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вс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винахідники,  то  їх  місце проживання наводять на звороті заяви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графі за кодом (72).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4" w:name="o156"/>
      <w:bookmarkEnd w:id="14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Для іноземної  особи  здійснюється  транслітерація  (передача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транскрипційних знаків певної мови  літерами  української  абетки)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повного   імені   або   найменування   зазначеної   особи.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ісля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українського зазначення наводять у дужках ці самі відомості  мовою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оригіналу.  Місце  проживання  або  місцезнаходження  заявника (за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потреби) наводять мовою оригіналу і зазначають код держави  згідно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із стандартом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 ST.3.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5" w:name="o157"/>
      <w:bookmarkEnd w:id="14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Для заявників  -  юридичних  осіб  України   зазначають   код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відповідно   до   Єдиного   державного   реєстру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ідприємств  та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організацій України (ЄДРПОУ),  для  заявників,  що  проживають  чи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мають постійне місцезнаходження за межами України,  зазначають код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держави згідно із стандартом ВОІВ ST.3.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6" w:name="o158"/>
      <w:bookmarkEnd w:id="14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заявників  декілька,  то  зазначені відомості наводяться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для кожної особи окремо.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7" w:name="o159"/>
      <w:bookmarkEnd w:id="14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5.7. Якщо заявник має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ідстави скористатися правом пріоритету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попередньої заявки відповідно до статті 15 Закону ( </w:t>
      </w:r>
      <w:hyperlink r:id="rId16" w:tgtFrame="_blank" w:history="1">
        <w:r w:rsidRPr="00891A21">
          <w:rPr>
            <w:rFonts w:ascii="Courier New" w:eastAsia="Times New Roman" w:hAnsi="Courier New" w:cs="Courier New"/>
            <w:color w:val="5674B9"/>
            <w:sz w:val="19"/>
            <w:u w:val="single"/>
            <w:lang w:val="ru-RU" w:eastAsia="ru-RU"/>
          </w:rPr>
          <w:t>3687-12</w:t>
        </w:r>
      </w:hyperlink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),  то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  відповідній  клітинці  заяви  необхідно  зробити позначку "Х"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зазначити номер та дату подання попередньої заявки.  Відомості про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попередню заявку,  подану в державі - учасниці Паризької конвенції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bdr w:val="none" w:sz="0" w:space="0" w:color="auto" w:frame="1"/>
          <w:lang w:val="ru-RU" w:eastAsia="ru-RU"/>
        </w:rPr>
        <w:t>995_123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),  наводять за кодами (31),  (32),  (33). За кодом (33)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зазначають   код   держави,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якої  подано  попередню  заявку,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відповідно до стандарту ВОІВ ST.3. Відомості про попередню заявку,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подану   до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станови,  наводять  за  кодом  (66).  Відомості  про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попередню заявку,  з якої виділено цю заявку,  наводять  за  кодом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(62).  Якщо попередніх заявок декілька, то наводять відомості щодо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кожної  заявки.  Відомості про заявку, додаткові матеріали до якої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оформлені  відповідно до частини 7 статті 16 Закону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"http://zakon4.rada.gov.ua/laws/show/3687-12"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3687-12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як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ця  заявка,  наводять  за  кодом  (62).  (  Пункт 5.6 розділу 5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8" w:name="o160"/>
      <w:bookmarkEnd w:id="14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5.8. За кодом  (54)  наводять  повну  назву  винаходу  (групи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винаходів)  чи  корисної  моделі,  яка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повинна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збігатися з назвою,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наведеною в описі.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49" w:name="o161"/>
      <w:bookmarkEnd w:id="14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5.9. За  кодом  (98)  зазначають  адресу  для  листування між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заявником та Укрпатентом,  повне 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м'я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або  найменування  адресата.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Листування  може  здійснюватись  за будь-якою зручною для заявника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адресою на території України.  За  наявності  телефону,  факсу  чи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іншого засобу зв'язку їх вказують.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0" w:name="o162"/>
      <w:bookmarkEnd w:id="15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5.10. Якщо  заявник користується послугами представника то за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кодом   (74)   зазначають   повне   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м'я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та  реєстраційний  номер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представника  у  справах  інтелектуальної власності або повне ім'я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іншої довіреної особи. ( Пункт 5.9 розділу 5 із змінами, внесеними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згідно  з  Наказом  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1" w:name="o163"/>
      <w:bookmarkEnd w:id="15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5.11. Якщо заявник  бажає  прискорити  публікацію  заявки,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відповідній клітинці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треба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зробити позначку "Х".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2" w:name="o164"/>
      <w:bookmarkEnd w:id="15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5.12.   Розділ   заяви  "Перелік  документів,  що  додаються"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заповнюють  за  допомогою  позначок "Х" у відповідних клітинках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зазначенням кількості примірників і аркуші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кожного  документа.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клітинці  "інші  документи",  якщо  такі  є  в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матер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іалах  заяви,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необхідно  зазначити  назву  документа.  ( Пункт 5.11 розділу 5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3" w:name="o165"/>
      <w:bookmarkEnd w:id="15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5.13. Якщо  право  на  подання  заявки  й  одержання  патенту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передано винахідником чи роботодавцем правонаступнику,  то в графі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"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ідстави  щодо  виникнення  права  на  подання заявки і одержання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патенту"  відповідну  підставу  зазначають  позначкою  "Х".   Якщо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заявником (заявниками) є єдиний винахідник чи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вс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винахідники,  то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ця графа не заповнюється.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4" w:name="o166"/>
      <w:bookmarkEnd w:id="15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5.14. За   кодом   (72)   наводять   дані   про   винахідника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(винахідників):  повне 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м'я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та місце  проживання.  Для  іноземного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винахідника  здійснюється транслітерація (передача транскрипційних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знаків певної мови літерами української абетки)  повного  імені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поряд,  у  дужках,  ці  самі дані мовою оригіналу,  а замість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його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ісця проживання проставляють назву держави та її  код  згідно 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стандартом  ВОІВ  ST.3.  Якщо  винахідники  є заявниками,  то вони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проставляють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ідписи у правій графі.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5" w:name="o167"/>
      <w:bookmarkEnd w:id="15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5.15. Якщо  винахідник  (винахідники) не бажає (бажають) бути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згаданим (згаданими) у публікації відомостей про заявку  та  (або)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відомостей  про  видачу  патенту,  то  у  відповідній  графі заяви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робиться   про   це   запис,    що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ідписується    винахідником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(винахідниками),  який  (які)  не  бажає  (бажають)  бути згаданим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(згаданими).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6" w:name="o168"/>
      <w:bookmarkEnd w:id="15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5.16. Заповнення  останньої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графи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заяви "Підпис (и) заявника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(ів)"  є  обов'язковим,  крім  випадку,  коли   всі   заявники   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винахідниками і їх підписи проставлені в графі за кодом (72).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7" w:name="o169"/>
      <w:bookmarkEnd w:id="15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заявником є юридична особа,  то заяву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ідписує особа, що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має на це повноваження.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 складається з повного найменування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посади особи,  яка підписує заяву,  особистого підпису, ініціалів,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прізвища  і  скріплюється  печаткою.  Особистий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  може бути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власноручним,   принтерним   (у  вигляді  виведеної  з  комп'ютера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друкованої  копії)  або  штамповим.  (  Абзац  другий  пункту 5.15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розділу  5  із  змінами,  внесеними 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8" w:name="o170"/>
      <w:bookmarkEnd w:id="15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 заявник  доручив ведення справ за заявкою представнику,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то  останній  може  ставити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св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ій підпис замість заявника. ( Абзац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третій  пункту  5.15  розділу  5  із  змінами,  внесеними згідно 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Наказом  Міністерства  освіти  і  науки  N  154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59" w:name="o171"/>
      <w:bookmarkEnd w:id="15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 цій графі також проставляють дату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ідпису.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0" w:name="o172"/>
      <w:bookmarkEnd w:id="16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будь-які відомості наводять на  додатковому  аркуші,  то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його треба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ідписати в такому самому порядку.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1" w:name="o173"/>
      <w:bookmarkEnd w:id="16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  6. Опис винаходу (корисної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2" w:name="o174"/>
      <w:bookmarkEnd w:id="16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6.1. Призначення опису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3" w:name="o175"/>
      <w:bookmarkEnd w:id="16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Опис повинен  розкривати  суть  винаходу  (корисної  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настільки  ясно  і  повно,  щоб його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(її)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міг здійснити фахівець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зазначеній галузі.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4" w:name="o176"/>
      <w:bookmarkEnd w:id="16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Опис необхідно викладати в порядку, зазначеному в Правилах.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End"/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5" w:name="o177"/>
      <w:bookmarkEnd w:id="16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6.2. Структура опису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6" w:name="o178"/>
      <w:bookmarkEnd w:id="16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6.2.1. Опис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починається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із зазначення індексу рубрики  діючої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редакції  МПК,  до  якої належить винахід (корисна модель),  назви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винаходу і містить такі розділи: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7" w:name="o179"/>
      <w:bookmarkEnd w:id="16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галузь техніки,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якої належить винахід (корисна модель);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8" w:name="o180"/>
      <w:bookmarkEnd w:id="16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івень техніки;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69" w:name="o181"/>
      <w:bookmarkEnd w:id="16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суть винаходу (корисної моделі);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0" w:name="o182"/>
      <w:bookmarkEnd w:id="17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перелік фігур креслення (якщо на них є посилання в описі);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1" w:name="o183"/>
      <w:bookmarkEnd w:id="17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відомості, які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ідтверджують  можливість здійснення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2" w:name="o184"/>
      <w:bookmarkEnd w:id="17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6.2.2. Для  кращого  розуміння  і  більш  стислого викладення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опису дозволяється інша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посл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ідовність наведення  розділів  або  їх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частин,  якщо  цього  вимагає характер винаходу (корисної моделі).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  Пункт  6.2.2  розділу  6 із змінами, внесеними згідно з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3" w:name="o185"/>
      <w:bookmarkEnd w:id="17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6.2.3. Не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заміна розділу опису в цілому або його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частини  посиланням на інформаційне джерело,  що містить необхідні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відомості, навіть якщо це опис до раніше поданої заявки чи опис до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охоронного документа.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4" w:name="o186"/>
      <w:bookmarkEnd w:id="17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6.3. Назва  винаходу  (корисної  моделі)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повинна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відповідати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суті винаходу (корисної моделі)  і,  як  правило,  характеризувати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його (її) призначення.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5" w:name="o187"/>
      <w:bookmarkEnd w:id="17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Назву винаходу (корисної моделі) слід викладати в однині.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6" w:name="o188"/>
      <w:bookmarkEnd w:id="17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Винятки складають: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7" w:name="o189"/>
      <w:bookmarkEnd w:id="17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назви, які не вживаються в однині;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8" w:name="o190"/>
      <w:bookmarkEnd w:id="17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назви винаходів (корисних моделей), що є хімічними сполуками,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охопленими  загальною  структурною формулою. ( Абзац п'ятий пункту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6.3  розділу 6 із змінами, внесеними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79" w:name="o191"/>
      <w:bookmarkEnd w:id="17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Назва групи   винаходів,   що   є   об'єктами,  один  з  яких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призначений   для   одержання   (виготовлення),   здійснення   або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використання іншого,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повинна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містити повну назву одного винаходу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скорочену - іншого.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0" w:name="o192"/>
      <w:bookmarkEnd w:id="18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Назва групи   винаходів,   що   є   об'єктами,  один  з  яких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призначений для використання в іншому,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повинна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містити повні назви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винаходів, які входять до групи.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1" w:name="o193"/>
      <w:bookmarkEnd w:id="18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Назва групи винаходів, що є варіантами,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повинна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містити назву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одного об'єкта групи із зазначенням у дужках слова "варіанти".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2" w:name="o194"/>
      <w:bookmarkEnd w:id="18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6.4. Галузь   техніки,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якої  належить  винахід  (корисна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модель)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3" w:name="o195"/>
      <w:bookmarkEnd w:id="18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 цьому  розділі зазначають галузь техніки,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якої належить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винахід (корисна модель), а також, за потреби, галузь застосування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винаходу  (корисної  моделі).  Якщо  таких  галузей  декілька,  то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зазначають ті з них, які мають перевагу.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4" w:name="o196"/>
      <w:bookmarkEnd w:id="18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6.5.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івень техніки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5" w:name="o197"/>
      <w:bookmarkEnd w:id="18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6.5.1. У  розділі  "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івень  техніки" наводять рівень техніки,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відомий заявнику  і  який можна  вважати  корисним  для  розуміння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винаходу (корисної моделі) і його (її) зв'язку з відомим рівнем.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6" w:name="o198"/>
      <w:bookmarkEnd w:id="18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Зокрема, наводять дані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про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ідомі заявнику  аналоги 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(корисної   моделі)  з  виділенням  серед  них  аналога,  найбільш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близького за сукупністю ознак до винаходу 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7" w:name="o199"/>
      <w:bookmarkEnd w:id="18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6.5.2. Аналог  винаходу  (корисної  моделі)  -  це засіб того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самого   призначення,   який   відомий   з   джерел,   що    стали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загальнодоступними до дати подання заявки до Установи,  або,  якщо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заявлено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іоритет,  до  дати  пріоритету,   і   характеризується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сукупністю  ознак,  подібних до сукупності суттєвих ознак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8" w:name="o200"/>
      <w:bookmarkEnd w:id="18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аналогів   декілька,  то  останнім  описують  найближчий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аналог.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89" w:name="o201"/>
      <w:bookmarkEnd w:id="18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При описуванні  кожного  з  аналогів  наводять бібліографічні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дані  джерела  інформації,  де  він  розкритий,  його  ознаки  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зазначенням тих з них, що збігаються з суттєвими ознаками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(корисної моделі),  що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заявляється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,  та зазначають відомі заявнику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причини,   що   перешкоджають   одержанню  очікуваного  технічного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результату.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0" w:name="o202"/>
      <w:bookmarkEnd w:id="19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Для виявлення  та обгрунтування причин,  що перешкоджають при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використанні найближчого аналога одержанню очікуваного  технічного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результату, необхідно проаналізувати технічні властивості аналога,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обумовлені сукупністю притаманних йому ознак,  характер  виявлення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цих властивостей при його використанні і показати їх недостатність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для досягнення очікуваного технічного результату.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1" w:name="o203"/>
      <w:bookmarkEnd w:id="19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6.5.3. При  описуванні  групи винаходів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ідомості про аналоги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наводять для кожного винаходу.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2" w:name="o204"/>
      <w:bookmarkEnd w:id="19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6.6. Суть винаходу (корисної моделі)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3" w:name="o205"/>
      <w:bookmarkEnd w:id="19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6.6.1. Суть винаходу (корисної моделі) виражається сукупністю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суттєвих ознак,  достатні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для досягнення  технічного  результату,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який забезпечує винахід (корисна модель).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4" w:name="o206"/>
      <w:bookmarkEnd w:id="19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Ознаки належать до суттєвих, якщо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вони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впливають на технічний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результат,    якого    можна    досягти,   тобто   перебувають 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причинно-наслідковому зв'язку із зазначеним результатом.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5" w:name="o207"/>
      <w:bookmarkEnd w:id="19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6.6.2. У  цьому розділі детально розкривають технічну задачу,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  вирішення  якої  направлений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винах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 (корисна   модель)   та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технічний  результат,  якого можна досягти при здійсненні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6" w:name="o208"/>
      <w:bookmarkEnd w:id="19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Технічна задача,  як  правило,  полягає  у створенні об'єкта,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характеристики якого відповідають заданим  вимогам.  Цим  об'єктом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може бути пристрій, спосіб тощо.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7" w:name="o209"/>
      <w:bookmarkEnd w:id="19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6.6.3.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технічним результатом  розуміють  виявлення  нових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властивостей  або  покращання  характеристик  відомих властивостей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об'єкта винаходу (корисної моделі),  що можуть бути  одержані  при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здійсненні винаходу 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8" w:name="o210"/>
      <w:bookmarkEnd w:id="19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Технічний результат  може   бути   виражений,   наприклад,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зменшенні чи збільшенні крутного моменту, у зниженні чи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ідвищенні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коефіцієнта тертя,  зменшенні чи збільшенні частоти або  амплітуди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коливань,   у   зменшенні  спотворювань  сигналу,  у  структурному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перетворенні  в  процесі  кристалізації,  у  поліпшенні   контакту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робочого органу із середовищем тощо.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199" w:name="o211"/>
      <w:bookmarkEnd w:id="19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Технічним  результатом  може бути одержання технічних засобів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певного  призначення уперше. ( Абзац третій пункту 6.6.3 розділу 6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із змінами, внесеними згідно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0" w:name="o212"/>
      <w:bookmarkEnd w:id="20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Рекомендується навести  також  й  інші  відомі  заявнику види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технічного результату,  одержання яких забезпечує винахід (корисна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модель),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у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тому числі і в конкретних формах його використання.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1" w:name="o213"/>
      <w:bookmarkEnd w:id="20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Для групи винаходів  зазначені  відомості,  у  тому  числі 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стосовно технічного результату, наводяться для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кожного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винаходу.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2" w:name="o214"/>
      <w:bookmarkEnd w:id="20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    цьому    розділі,   якщо   це   можливо,   обгрунтовують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причинно-наслідковий   зв'язок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між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ознаками  винаходу  (корисної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моделі)  й очікуваним технічним результатом. ( Абзац шостий пункту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6.6.3   розділу   6   із   змінами,  внесеними  згідно  з 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3" w:name="o215"/>
      <w:bookmarkEnd w:id="20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6.7. Перелік фігур креслення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4" w:name="o216"/>
      <w:bookmarkEnd w:id="20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У цьому розділі опису,  крім переліку фігур,  наводять стислі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пояснення того, що зображено на кожній з них.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5" w:name="o217"/>
      <w:bookmarkEnd w:id="20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  суть   винаходу   (корисної   моделі)  пояснюють  інші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ілюстративні матеріали (наприклад, фотографії), то наводять стисле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пояснення  їх  змісту.  (  Абзац  третій  пункту  6.7 розділу 6 із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змінами,  внесеними  згідно 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6" w:name="o218"/>
      <w:bookmarkEnd w:id="20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Таблиці нумерують окремо.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7" w:name="o219"/>
      <w:bookmarkEnd w:id="20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6.8. Відомості,   які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ідтверджують  можливість  здійснення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винаходу (корисної моделі)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8" w:name="o220"/>
      <w:bookmarkEnd w:id="20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6.8.1. У   цьому  розділі  розкривають  можливість  одержання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зазначеного в розділі "Суть винаходу (корисної моделі)" технічного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результату при здійсненні винаходу 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09" w:name="o221"/>
      <w:bookmarkEnd w:id="20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6.8.2. Можливість здійснення винаходу (корисної моделі), суть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яког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о(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ої)   характеризують  з  використанням  ознаки,  яку  подано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загальним    поняттям,    зокрема,    на   рівні   функціонального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узагальнення,  підтверджують або описом засобу для реалізації цієї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ознаки  безпосередньо  в  матеріалах  заявки,  або  посиланням  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відомість  такого  засобу чи методів його одержання. ( Пункт 6.8.2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розділу  6  із  змінами,  внесеними  згідно з Наказом Міністерства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0" w:name="o222"/>
      <w:bookmarkEnd w:id="21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6.8.3.  Якщо  для  характеристики  винаходу (корисної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використовують  виражені  у  вигляді  інтервалу  значень кількісні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ознаки,  то  у  прикладах  здійснення винаходу мають бути наведені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відомості,   що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ідтверджують  можливість  одержання  технічного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результату  у межах зазначеного інтервалу. ( Пункт 6.8.3 розділу 6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із змінами, внесеними згідно з Наказом Міністерства освіти і науки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1" w:name="o223"/>
      <w:bookmarkEnd w:id="21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6.9.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ідпис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2" w:name="o224"/>
      <w:bookmarkEnd w:id="21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Опис  винаходу  (корисної  моделі)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ідписують  у тому самому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порядку,  що  й  заяву  про  видачу патенту.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3" w:name="o225"/>
      <w:bookmarkEnd w:id="213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 Пункт  6.9  розділу  6  із  змінами, внесеними згідно з Наказом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i/>
          <w:iCs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t xml:space="preserve"> ) від 26.02.2004 ) </w:t>
      </w:r>
      <w:r w:rsidRPr="00891A21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4" w:name="o226"/>
      <w:bookmarkEnd w:id="21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         7. Формула винаходу (корисної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5" w:name="o227"/>
      <w:bookmarkEnd w:id="21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 Призначення  формули винаходу (корисної моделі) і вимоги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до формули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6" w:name="o228"/>
      <w:bookmarkEnd w:id="21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7.1.1. Формула  винаходу  (корисної  моделі)  призначена  для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визначення   обсягу  правової  охорони,  яка  надається  патентом.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  Пункт  7.1.1  розділу  7 із змінами, внесеними згідно з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7" w:name="o229"/>
      <w:bookmarkEnd w:id="21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7.1.2.  Формула  винаходу  (корисної моделі) повинна виражати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йог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о(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її)  суть і викладатися ясно та стисло. ( Пункт 7.1.2 розділу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7  із  змінами,  внесеними  згідно з Наказом Міністерства освіти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8" w:name="o230"/>
      <w:bookmarkEnd w:id="21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7.1.3. Формула винаходу (корисної моделі)  визнається  такою,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що  виражає  суть  винаходу  (корисної  моделі), якщо вона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містить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сукупність його  (її)  суттєвих  ознак,  достатню  для  досягнення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зазначеного заявником технічного результату. ( Пункт 7.1.3 розділу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7  із  змінами,  внесеними  згідно з Наказом Міністерства освіти і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19" w:name="o231"/>
      <w:bookmarkEnd w:id="21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7.1.4. Формула винаходу (корисної моделі) повинна  базуватися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на  описі  й  характеризувати винахід (корисну модель) тими самими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поняттями, що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містить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опис винаходу (корисної моделі).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0" w:name="o232"/>
      <w:bookmarkEnd w:id="22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7.1.5. Ознаки  винаходу  (корисної моделі) у формулі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(корисної  моделі)  викладають  таким   чином,   щоб   забезпечити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можливість  їх  ідентифікації,  тобто  однозначного  розуміння  їх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змісту фахівцем на основі відомого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івня техніки.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1" w:name="o233"/>
      <w:bookmarkEnd w:id="22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7.1.6. Якщо   заявка   містить   креслення,  то  для  кращого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розуміння ознак,  зазначених у формулі винаходу (корисної моделі),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   їх   взаємозв'язку  з  відповідними  позиціями  на  кресленнях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допускається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ісля зазначення ознаки у формулі винаходу  (корисної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моделі)  проставляти  відповідні  позиції  в   дужках.  При  цьому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зазначення  позиції  не  обмежує  обсяг   правової   охорони,   що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визначається формулою.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2" w:name="o234"/>
      <w:bookmarkEnd w:id="22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7.1.7. Характеристика ознаки  винаходу  (корисної  моделі)  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формулі   винаходу   (корисної   моделі)  не  може  бути  замінена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посиланням на опис чи креслення.  Заміна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допускається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у виняткових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випадках,  коли неможливо виразити ознаку інакше.  Заявник повинен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показати, що така необхідність існу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є.</w:t>
      </w:r>
      <w:proofErr w:type="gramEnd"/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3" w:name="o235"/>
      <w:bookmarkEnd w:id="22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7.1.8. Ознаку    винаходу    (корисної    моделі)  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доц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ільно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характеризувати   загальним   поняттям   (що   виражає    функцію,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властивість тощо), яке охоплює різні окремі форми його реалізації,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якщо саме ці характеристики,  які містяться в загальному  понятті,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забезпечують у сукупності з іншими ознаками досягнення зазначеного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заявником технічного результату.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4" w:name="o236"/>
      <w:bookmarkEnd w:id="22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Якщо таке поняття відсутнє або узагальнення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неправом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ірне,  то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ознака  винаходу  (корисної  моделі)   може   бути   виражена   як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альтернатива.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5" w:name="o237"/>
      <w:bookmarkEnd w:id="22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Ознака винаходу  (корисної  моделі)  може  бути  виражена  як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альтернатива за умови, що така ознака при будь-якому зазначеному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альтернатив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 виборі у  сукупності  з  іншими  ознаками  забезпечує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досягнення одного і того самого технічного результату.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6" w:name="o238"/>
      <w:bookmarkEnd w:id="22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 Структура формули винаходу (корисної моделі)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7" w:name="o239"/>
      <w:bookmarkEnd w:id="22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Формула винаходу (корисної моделі) може бути одноланковою  чи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багатоланковою і включати відповідно один або декілька пункті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8" w:name="o240"/>
      <w:bookmarkEnd w:id="228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7.2.1. Одноланкову   формулу   винаходу   (корисної  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застосовують  для характеристики одного винаходу (корисної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сукупністю суттєвих ознак, які не мають розвитку чи уточнення щодо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окремих випадків його виконання або використання.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29" w:name="o241"/>
      <w:bookmarkEnd w:id="229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7.2.2. Багатоланкову  формулу  винаходу   (корисної  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застосовують  для характеристики одного винаходу (корисної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з розвитком і(або) уточненням сукупності його (її) ознак  стосовно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деяких   випадків  виконання  і  використання  винаходу  (корисної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моделі) або для характеристики групи винаході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0" w:name="o242"/>
      <w:bookmarkEnd w:id="230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7.2.3. Багатоланкова  формула,  що  характеризує один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винах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(корисну модель), має один незалежний пункт і наступний (наступні)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за ним залежний (залежні) пункт (пункти).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1" w:name="o243"/>
      <w:bookmarkEnd w:id="231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7.2.4. Багатоланкова   формула,   що    характеризує    групу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винаходів,   має   декілька  незалежних  пунктів,  кожний  з  яких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характеризує один з винаходів групи.  При цьому кожний з винаходів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групи  може бути охарактеризований із залученням залежних пунктів,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ідпорядкованих відповідному незалежному пункту.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2" w:name="o244"/>
      <w:bookmarkEnd w:id="232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7.2.5. При   складанні  багатоланкової  формули  дотримуються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таких правил: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3" w:name="o245"/>
      <w:bookmarkEnd w:id="233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lastRenderedPageBreak/>
        <w:t xml:space="preserve">     незалежні пункти,  як правило, не повинні містити посилань на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інші пункти формули,  однак такі посилання допускаються, якщо вони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дають змогу викласти даний незалежний пункт без повторення в ньому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повністю змісту інших пункті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в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4" w:name="o246"/>
      <w:bookmarkEnd w:id="234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залежні пункти  формули  групуються  разом  з  тим незалежним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пунктом,  якому  вони 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п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ідпорядковані,  у  тому  числі,  коли  для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характеристики  різних  винаходів групи залучаються залежні пункти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однакового змісту;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5" w:name="o247"/>
      <w:bookmarkEnd w:id="235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пункти багатоланкової   формули  винаходу  (корисної  моделі)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нумеруються арабськими  цифрами,  починаючи  з  1  (у  порядку  їх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викладення).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6" w:name="o248"/>
      <w:bookmarkEnd w:id="236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7.3. Складання формули винаходу (корисної моделі)</w:t>
      </w:r>
    </w:p>
    <w:p w:rsidR="00891A21" w:rsidRPr="00891A21" w:rsidRDefault="00891A21" w:rsidP="00891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</w:pPr>
      <w:bookmarkStart w:id="237" w:name="o249"/>
      <w:bookmarkEnd w:id="237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    7.3.1. Пункт формули винаходу (корисної моделі)  складається,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як  правило,  з обмежувальної частини, яка включає ознаки винаходу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(корисної  моделі), які збігаються з ознаками найближчого аналога,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у  тому числі родове поняття, що характеризує призначення об'єкта,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>та  відмітної  частини, яка включає ознаки, що ві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>др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ізняють винахід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(корисну  модель)  від  найближчого аналога. ( Абзац перший пункту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7.3.1   розділу   7   із   змінами,  внесеними  згідно  з  Наказом 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br/>
        <w:t xml:space="preserve">Міністерства освіти і науки N 154 </w:t>
      </w:r>
      <w:proofErr w:type="gramStart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( </w:t>
      </w:r>
      <w:proofErr w:type="gramEnd"/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begin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instrText xml:space="preserve"> HYPERLINK "http://zakon4.rada.gov.ua/laws/show/z0332-04" \t "_blank" </w:instrTex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separate"/>
      </w:r>
      <w:r w:rsidRPr="00891A21">
        <w:rPr>
          <w:rFonts w:ascii="Courier New" w:eastAsia="Times New Roman" w:hAnsi="Courier New" w:cs="Courier New"/>
          <w:color w:val="5674B9"/>
          <w:sz w:val="19"/>
          <w:u w:val="single"/>
          <w:lang w:val="ru-RU" w:eastAsia="ru-RU"/>
        </w:rPr>
        <w:t>z0332-04</w:t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fldChar w:fldCharType="end"/>
      </w:r>
      <w:r w:rsidRPr="00891A21">
        <w:rPr>
          <w:rFonts w:ascii="Courier New" w:eastAsia="Times New Roman" w:hAnsi="Courier New" w:cs="Courier New"/>
          <w:color w:val="000000"/>
          <w:sz w:val="19"/>
          <w:szCs w:val="19"/>
          <w:lang w:val="ru-RU" w:eastAsia="ru-RU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Обмежувальна й    відмітна     частини     пункту     формули </w:t>
      </w:r>
      <w:r>
        <w:rPr>
          <w:color w:val="000000"/>
          <w:sz w:val="19"/>
          <w:szCs w:val="19"/>
        </w:rPr>
        <w:br/>
        <w:t xml:space="preserve">відокремлюються   одна   від   одної   виразом  "який  (яка,  яке) </w:t>
      </w:r>
      <w:r>
        <w:rPr>
          <w:color w:val="000000"/>
          <w:sz w:val="19"/>
          <w:szCs w:val="19"/>
        </w:rPr>
        <w:br/>
        <w:t>ві</w:t>
      </w:r>
      <w:proofErr w:type="gramStart"/>
      <w:r>
        <w:rPr>
          <w:color w:val="000000"/>
          <w:sz w:val="19"/>
          <w:szCs w:val="19"/>
        </w:rPr>
        <w:t>др</w:t>
      </w:r>
      <w:proofErr w:type="gramEnd"/>
      <w:r>
        <w:rPr>
          <w:color w:val="000000"/>
          <w:sz w:val="19"/>
          <w:szCs w:val="19"/>
        </w:rPr>
        <w:t>ізняється тим, що...".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38" w:name="o251"/>
      <w:bookmarkEnd w:id="238"/>
      <w:r>
        <w:rPr>
          <w:color w:val="000000"/>
          <w:sz w:val="19"/>
          <w:szCs w:val="19"/>
        </w:rPr>
        <w:t xml:space="preserve">     Без поділу  на  обмежувальну  й  відмітну  частини,  зокрема, </w:t>
      </w:r>
      <w:r>
        <w:rPr>
          <w:color w:val="000000"/>
          <w:sz w:val="19"/>
          <w:szCs w:val="19"/>
        </w:rPr>
        <w:br/>
        <w:t>складають  формулу  винаходу  (корисної моделі), яка характеризу</w:t>
      </w:r>
      <w:proofErr w:type="gramStart"/>
      <w:r>
        <w:rPr>
          <w:color w:val="000000"/>
          <w:sz w:val="19"/>
          <w:szCs w:val="19"/>
        </w:rPr>
        <w:t>є: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( Абзац третій пункту 7.3.1 розділу 7 із змінами, внесеними згідно </w:t>
      </w:r>
      <w:r>
        <w:rPr>
          <w:color w:val="000000"/>
          <w:sz w:val="19"/>
          <w:szCs w:val="19"/>
        </w:rPr>
        <w:br/>
        <w:t xml:space="preserve">з  Наказом  Міністерства  освіти  і  науки 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>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39" w:name="o252"/>
      <w:bookmarkEnd w:id="239"/>
      <w:r>
        <w:rPr>
          <w:color w:val="000000"/>
          <w:sz w:val="19"/>
          <w:szCs w:val="19"/>
        </w:rPr>
        <w:t xml:space="preserve">     індивідуальну сполуку;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0" w:name="o253"/>
      <w:bookmarkEnd w:id="240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штам м</w:t>
      </w:r>
      <w:proofErr w:type="gramEnd"/>
      <w:r>
        <w:rPr>
          <w:color w:val="000000"/>
          <w:sz w:val="19"/>
          <w:szCs w:val="19"/>
        </w:rPr>
        <w:t>ікроорганізму, культуру клітин рослин і тварин;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1" w:name="o254"/>
      <w:bookmarkEnd w:id="241"/>
      <w:r>
        <w:rPr>
          <w:color w:val="000000"/>
          <w:sz w:val="19"/>
          <w:szCs w:val="19"/>
        </w:rPr>
        <w:t xml:space="preserve">     нове  застосування  відомого  продукту  чи  процесу; 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t xml:space="preserve">Абзац </w:t>
      </w:r>
      <w:r>
        <w:rPr>
          <w:color w:val="000000"/>
          <w:sz w:val="19"/>
          <w:szCs w:val="19"/>
        </w:rPr>
        <w:br/>
        <w:t xml:space="preserve">шостий  пункту  7.3.1  розділу  7  в  редакції Наказу Міністерства </w:t>
      </w:r>
      <w:r>
        <w:rPr>
          <w:color w:val="000000"/>
          <w:sz w:val="19"/>
          <w:szCs w:val="19"/>
        </w:rPr>
        <w:br/>
        <w:t xml:space="preserve">освіти і науки N 154 ( </w:t>
      </w:r>
      <w:hyperlink r:id="rId17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2" w:name="o255"/>
      <w:bookmarkEnd w:id="242"/>
      <w:r>
        <w:rPr>
          <w:color w:val="000000"/>
          <w:sz w:val="19"/>
          <w:szCs w:val="19"/>
        </w:rPr>
        <w:t xml:space="preserve">     винахід  (корисну модель), що не має аналогів.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t xml:space="preserve">Абзац сьомий </w:t>
      </w:r>
      <w:r>
        <w:rPr>
          <w:color w:val="000000"/>
          <w:sz w:val="19"/>
          <w:szCs w:val="19"/>
        </w:rPr>
        <w:br/>
        <w:t xml:space="preserve">пункту  7.3.1  розділу  7  із  змінами, внесеними згідно з Наказом </w:t>
      </w:r>
      <w:r>
        <w:rPr>
          <w:color w:val="000000"/>
          <w:sz w:val="19"/>
          <w:szCs w:val="19"/>
        </w:rPr>
        <w:br/>
        <w:t xml:space="preserve">Міністерства освіти і науки N 154 ( </w:t>
      </w:r>
      <w:hyperlink r:id="rId18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3" w:name="o256"/>
      <w:bookmarkEnd w:id="243"/>
      <w:r>
        <w:rPr>
          <w:color w:val="000000"/>
          <w:sz w:val="19"/>
          <w:szCs w:val="19"/>
        </w:rPr>
        <w:t xml:space="preserve">     Формулу (або кожний пункт багатоланкової формули)  викладають </w:t>
      </w:r>
      <w:r>
        <w:rPr>
          <w:color w:val="000000"/>
          <w:sz w:val="19"/>
          <w:szCs w:val="19"/>
        </w:rPr>
        <w:br/>
        <w:t>одним реченням.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4" w:name="o257"/>
      <w:bookmarkEnd w:id="244"/>
      <w:r>
        <w:rPr>
          <w:color w:val="000000"/>
          <w:sz w:val="19"/>
          <w:szCs w:val="19"/>
        </w:rPr>
        <w:t xml:space="preserve">     7.3.2. Незалежний пункт формули  винаходу  (корисної  моделі) </w:t>
      </w:r>
      <w:r>
        <w:rPr>
          <w:color w:val="000000"/>
          <w:sz w:val="19"/>
          <w:szCs w:val="19"/>
        </w:rPr>
        <w:br/>
        <w:t xml:space="preserve">повинен  стосуватися лише одного винаходу (однієї корисної моделі) </w:t>
      </w:r>
      <w:r>
        <w:rPr>
          <w:color w:val="000000"/>
          <w:sz w:val="19"/>
          <w:szCs w:val="19"/>
        </w:rPr>
        <w:br/>
        <w:t xml:space="preserve">або  групи  винаходів,  заявлених  як альтернатива. ( Абзац перший </w:t>
      </w:r>
      <w:r>
        <w:rPr>
          <w:color w:val="000000"/>
          <w:sz w:val="19"/>
          <w:szCs w:val="19"/>
        </w:rPr>
        <w:br/>
        <w:t xml:space="preserve">пункту  7.3.2  розділу  7  із  змінами, внесеними згідно з Наказом </w:t>
      </w:r>
      <w:r>
        <w:rPr>
          <w:color w:val="000000"/>
          <w:sz w:val="19"/>
          <w:szCs w:val="19"/>
        </w:rPr>
        <w:br/>
        <w:t xml:space="preserve">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5" w:name="o258"/>
      <w:bookmarkEnd w:id="245"/>
      <w:r>
        <w:rPr>
          <w:color w:val="000000"/>
          <w:sz w:val="19"/>
          <w:szCs w:val="19"/>
        </w:rPr>
        <w:t xml:space="preserve">     У незалежний пункт формули винаходу чи корисної моделі (або в </w:t>
      </w:r>
      <w:r>
        <w:rPr>
          <w:color w:val="000000"/>
          <w:sz w:val="19"/>
          <w:szCs w:val="19"/>
        </w:rPr>
        <w:br/>
        <w:t xml:space="preserve">кожний незалежний пункт формули,  що характеризує групу винаходів) </w:t>
      </w:r>
      <w:r>
        <w:rPr>
          <w:color w:val="000000"/>
          <w:sz w:val="19"/>
          <w:szCs w:val="19"/>
        </w:rPr>
        <w:br/>
        <w:t>включають сукупність ознак,  достатні</w:t>
      </w:r>
      <w:proofErr w:type="gramStart"/>
      <w:r>
        <w:rPr>
          <w:color w:val="000000"/>
          <w:sz w:val="19"/>
          <w:szCs w:val="19"/>
        </w:rPr>
        <w:t>х</w:t>
      </w:r>
      <w:proofErr w:type="gramEnd"/>
      <w:r>
        <w:rPr>
          <w:color w:val="000000"/>
          <w:sz w:val="19"/>
          <w:szCs w:val="19"/>
        </w:rPr>
        <w:t xml:space="preserve"> для  досягнення  технічного </w:t>
      </w:r>
      <w:r>
        <w:rPr>
          <w:color w:val="000000"/>
          <w:sz w:val="19"/>
          <w:szCs w:val="19"/>
        </w:rPr>
        <w:br/>
        <w:t xml:space="preserve">результату.  Зазначена  сукупність  ознак  визначає обсяг правової </w:t>
      </w:r>
      <w:r>
        <w:rPr>
          <w:color w:val="000000"/>
          <w:sz w:val="19"/>
          <w:szCs w:val="19"/>
        </w:rPr>
        <w:br/>
        <w:t>охорони.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6" w:name="o259"/>
      <w:bookmarkEnd w:id="246"/>
      <w:r>
        <w:rPr>
          <w:color w:val="000000"/>
          <w:sz w:val="19"/>
          <w:szCs w:val="19"/>
        </w:rPr>
        <w:t xml:space="preserve">     7.3.3. При   складанні   незалежного   пункту   формули  слід </w:t>
      </w:r>
      <w:r>
        <w:rPr>
          <w:color w:val="000000"/>
          <w:sz w:val="19"/>
          <w:szCs w:val="19"/>
        </w:rPr>
        <w:br/>
        <w:t xml:space="preserve">ураховувати,  що  сукупність  ознак,  достатніх   для   досягнення </w:t>
      </w:r>
      <w:r>
        <w:rPr>
          <w:color w:val="000000"/>
          <w:sz w:val="19"/>
          <w:szCs w:val="19"/>
        </w:rPr>
        <w:br/>
        <w:t xml:space="preserve">технічного результату, повинна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передана певним набором ознак, </w:t>
      </w:r>
      <w:r>
        <w:rPr>
          <w:color w:val="000000"/>
          <w:sz w:val="19"/>
          <w:szCs w:val="19"/>
        </w:rPr>
        <w:br/>
        <w:t>властивих цьому об'єкту.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7" w:name="o260"/>
      <w:bookmarkEnd w:id="247"/>
      <w:r>
        <w:rPr>
          <w:color w:val="000000"/>
          <w:sz w:val="19"/>
          <w:szCs w:val="19"/>
        </w:rPr>
        <w:t xml:space="preserve">     7.3.4. Незалежний пункт формули винаходу (корисної моделі) не </w:t>
      </w:r>
      <w:r>
        <w:rPr>
          <w:color w:val="000000"/>
          <w:sz w:val="19"/>
          <w:szCs w:val="19"/>
        </w:rPr>
        <w:br/>
        <w:t xml:space="preserve">визнається таким, що стосується одного винаходу (корисної моделі), </w:t>
      </w:r>
      <w:r>
        <w:rPr>
          <w:color w:val="000000"/>
          <w:sz w:val="19"/>
          <w:szCs w:val="19"/>
        </w:rPr>
        <w:br/>
        <w:t xml:space="preserve">якщо  він  </w:t>
      </w:r>
      <w:proofErr w:type="gramStart"/>
      <w:r>
        <w:rPr>
          <w:color w:val="000000"/>
          <w:sz w:val="19"/>
          <w:szCs w:val="19"/>
        </w:rPr>
        <w:t>містить</w:t>
      </w:r>
      <w:proofErr w:type="gramEnd"/>
      <w:r>
        <w:rPr>
          <w:color w:val="000000"/>
          <w:sz w:val="19"/>
          <w:szCs w:val="19"/>
        </w:rPr>
        <w:t xml:space="preserve">:  (  Абзац  перший  пункту  7.3.4  розділу 7 із </w:t>
      </w:r>
      <w:r>
        <w:rPr>
          <w:color w:val="000000"/>
          <w:sz w:val="19"/>
          <w:szCs w:val="19"/>
        </w:rPr>
        <w:br/>
        <w:t xml:space="preserve">змінами,  внесеними  згідно  з Наказом Міністерства освіти і науки </w:t>
      </w:r>
      <w:r>
        <w:rPr>
          <w:color w:val="000000"/>
          <w:sz w:val="19"/>
          <w:szCs w:val="19"/>
        </w:rPr>
        <w:br/>
        <w:t xml:space="preserve">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8" w:name="o261"/>
      <w:bookmarkEnd w:id="248"/>
      <w:r>
        <w:rPr>
          <w:color w:val="000000"/>
          <w:sz w:val="19"/>
          <w:szCs w:val="19"/>
        </w:rPr>
        <w:t xml:space="preserve">     викладені як   альтернатива   ознаки,   які  не  забезпечують </w:t>
      </w:r>
      <w:r>
        <w:rPr>
          <w:color w:val="000000"/>
          <w:sz w:val="19"/>
          <w:szCs w:val="19"/>
        </w:rPr>
        <w:br/>
        <w:t xml:space="preserve">одержання того самого  технічного  результату,  або  викладені  як </w:t>
      </w:r>
      <w:r>
        <w:rPr>
          <w:color w:val="000000"/>
          <w:sz w:val="19"/>
          <w:szCs w:val="19"/>
        </w:rPr>
        <w:br/>
        <w:t xml:space="preserve">альтернатива  групи  ознак,  причому  кожна  з альтернативних груп </w:t>
      </w:r>
      <w:r>
        <w:rPr>
          <w:color w:val="000000"/>
          <w:sz w:val="19"/>
          <w:szCs w:val="19"/>
        </w:rPr>
        <w:br/>
        <w:t xml:space="preserve">включає кілька функціонально самостійних ознак (вузол  або  деталь </w:t>
      </w:r>
      <w:r>
        <w:rPr>
          <w:color w:val="000000"/>
          <w:sz w:val="19"/>
          <w:szCs w:val="19"/>
        </w:rPr>
        <w:br/>
        <w:t xml:space="preserve">пристрою;   операція   способу,  речовина,  матеріал  або  прилад, </w:t>
      </w:r>
      <w:r>
        <w:rPr>
          <w:color w:val="000000"/>
          <w:sz w:val="19"/>
          <w:szCs w:val="19"/>
        </w:rPr>
        <w:br/>
        <w:t xml:space="preserve">застосовані в способі;  інгредієнт композиції і т.  ін.),  у  тому </w:t>
      </w:r>
      <w:r>
        <w:rPr>
          <w:color w:val="000000"/>
          <w:sz w:val="19"/>
          <w:szCs w:val="19"/>
        </w:rPr>
        <w:br/>
        <w:t>числі, коли вибі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однієї з таких альтернативних ознак залежить від </w:t>
      </w:r>
      <w:r>
        <w:rPr>
          <w:color w:val="000000"/>
          <w:sz w:val="19"/>
          <w:szCs w:val="19"/>
        </w:rPr>
        <w:br/>
        <w:t>вибору, який зроблено щодо іншої (інших) ознаки (ознак);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49" w:name="o262"/>
      <w:bookmarkEnd w:id="249"/>
      <w:r>
        <w:rPr>
          <w:color w:val="000000"/>
          <w:sz w:val="19"/>
          <w:szCs w:val="19"/>
        </w:rPr>
        <w:t xml:space="preserve">     характеристику винаходів,  які  стосуються  об'єктів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ізного </w:t>
      </w:r>
      <w:r>
        <w:rPr>
          <w:color w:val="000000"/>
          <w:sz w:val="19"/>
          <w:szCs w:val="19"/>
        </w:rPr>
        <w:br/>
        <w:t xml:space="preserve">виду  чи  сукупності  засобів,  кожний  з  яких  має  своє  власне </w:t>
      </w:r>
      <w:r>
        <w:rPr>
          <w:color w:val="000000"/>
          <w:sz w:val="19"/>
          <w:szCs w:val="19"/>
        </w:rPr>
        <w:br/>
        <w:t xml:space="preserve">призначення, а в цілому зазначена сукупність не реалізує спільного </w:t>
      </w:r>
      <w:r>
        <w:rPr>
          <w:color w:val="000000"/>
          <w:sz w:val="19"/>
          <w:szCs w:val="19"/>
        </w:rPr>
        <w:br/>
        <w:t>призначення.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0" w:name="o263"/>
      <w:bookmarkEnd w:id="250"/>
      <w:r>
        <w:rPr>
          <w:color w:val="000000"/>
          <w:sz w:val="19"/>
          <w:szCs w:val="19"/>
        </w:rPr>
        <w:lastRenderedPageBreak/>
        <w:t xml:space="preserve">     7.3.5. До </w:t>
      </w:r>
      <w:proofErr w:type="gramStart"/>
      <w:r>
        <w:rPr>
          <w:color w:val="000000"/>
          <w:sz w:val="19"/>
          <w:szCs w:val="19"/>
        </w:rPr>
        <w:t>залежного</w:t>
      </w:r>
      <w:proofErr w:type="gramEnd"/>
      <w:r>
        <w:rPr>
          <w:color w:val="000000"/>
          <w:sz w:val="19"/>
          <w:szCs w:val="19"/>
        </w:rPr>
        <w:t xml:space="preserve"> пункту формули винаходу (корисної моделі) </w:t>
      </w:r>
      <w:r>
        <w:rPr>
          <w:color w:val="000000"/>
          <w:sz w:val="19"/>
          <w:szCs w:val="19"/>
        </w:rPr>
        <w:br/>
        <w:t xml:space="preserve">включають ознаки,  що розвивають чи  уточнюють  сукупність  ознак, </w:t>
      </w:r>
      <w:r>
        <w:rPr>
          <w:color w:val="000000"/>
          <w:sz w:val="19"/>
          <w:szCs w:val="19"/>
        </w:rPr>
        <w:br/>
        <w:t xml:space="preserve">зазначену  в  незалежному  пункті  формули,  у  тому  числі шляхом </w:t>
      </w:r>
      <w:r>
        <w:rPr>
          <w:color w:val="000000"/>
          <w:sz w:val="19"/>
          <w:szCs w:val="19"/>
        </w:rPr>
        <w:br/>
        <w:t xml:space="preserve">розвитку чи уточнення окремих ознак цієї сукупності,  та необхідні </w:t>
      </w:r>
      <w:r>
        <w:rPr>
          <w:color w:val="000000"/>
          <w:sz w:val="19"/>
          <w:szCs w:val="19"/>
        </w:rPr>
        <w:br/>
        <w:t xml:space="preserve">лише  в  окремих випадках виконання винаходу (корисної моделі) або </w:t>
      </w:r>
      <w:r>
        <w:rPr>
          <w:color w:val="000000"/>
          <w:sz w:val="19"/>
          <w:szCs w:val="19"/>
        </w:rPr>
        <w:br/>
        <w:t>його (її) використання.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1" w:name="o264"/>
      <w:bookmarkEnd w:id="251"/>
      <w:r>
        <w:rPr>
          <w:color w:val="000000"/>
          <w:sz w:val="19"/>
          <w:szCs w:val="19"/>
        </w:rPr>
        <w:t xml:space="preserve">     7.3.6. Обмежувальна  частина залежного пункту формули включає </w:t>
      </w:r>
      <w:r>
        <w:rPr>
          <w:color w:val="000000"/>
          <w:sz w:val="19"/>
          <w:szCs w:val="19"/>
        </w:rPr>
        <w:br/>
        <w:t xml:space="preserve">родове  поняття,  що  відображає  призначення  винаходу  (корисної </w:t>
      </w:r>
      <w:r>
        <w:rPr>
          <w:color w:val="000000"/>
          <w:sz w:val="19"/>
          <w:szCs w:val="19"/>
        </w:rPr>
        <w:br/>
        <w:t xml:space="preserve">моделі), викладене, як правило, скорочено в порівнянні з наведеним </w:t>
      </w:r>
      <w:r>
        <w:rPr>
          <w:color w:val="000000"/>
          <w:sz w:val="19"/>
          <w:szCs w:val="19"/>
        </w:rPr>
        <w:br/>
        <w:t xml:space="preserve">у незалежному пункті,  і </w:t>
      </w:r>
      <w:proofErr w:type="gramStart"/>
      <w:r>
        <w:rPr>
          <w:color w:val="000000"/>
          <w:sz w:val="19"/>
          <w:szCs w:val="19"/>
        </w:rPr>
        <w:t>містить</w:t>
      </w:r>
      <w:proofErr w:type="gramEnd"/>
      <w:r>
        <w:rPr>
          <w:color w:val="000000"/>
          <w:sz w:val="19"/>
          <w:szCs w:val="19"/>
        </w:rPr>
        <w:t xml:space="preserve">  посилання  на  незалежний  пункт </w:t>
      </w:r>
      <w:r>
        <w:rPr>
          <w:color w:val="000000"/>
          <w:sz w:val="19"/>
          <w:szCs w:val="19"/>
        </w:rPr>
        <w:br/>
        <w:t xml:space="preserve">і/або   залежний   (залежні)  пункт  (пункти),  якого  (яких)  він </w:t>
      </w:r>
      <w:r>
        <w:rPr>
          <w:color w:val="000000"/>
          <w:sz w:val="19"/>
          <w:szCs w:val="19"/>
        </w:rPr>
        <w:br/>
        <w:t>стосується.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2" w:name="o265"/>
      <w:bookmarkEnd w:id="252"/>
      <w:r>
        <w:rPr>
          <w:color w:val="000000"/>
          <w:sz w:val="19"/>
          <w:szCs w:val="19"/>
        </w:rPr>
        <w:t xml:space="preserve">     7.3.7.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ідпорядкованість  залежних  пунктів  незалежному може </w:t>
      </w:r>
      <w:r>
        <w:rPr>
          <w:color w:val="000000"/>
          <w:sz w:val="19"/>
          <w:szCs w:val="19"/>
        </w:rPr>
        <w:br/>
        <w:t xml:space="preserve">бути безпосередньою і опосередкованою,  тобто з посиланням на один </w:t>
      </w:r>
      <w:r>
        <w:rPr>
          <w:color w:val="000000"/>
          <w:sz w:val="19"/>
          <w:szCs w:val="19"/>
        </w:rPr>
        <w:br/>
        <w:t>або декілька залежних пунктів.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3" w:name="o266"/>
      <w:bookmarkEnd w:id="253"/>
      <w:r>
        <w:rPr>
          <w:color w:val="000000"/>
          <w:sz w:val="19"/>
          <w:szCs w:val="19"/>
        </w:rPr>
        <w:t xml:space="preserve">     7.3.8. Безпосередню 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ідпорядкованість   залежного    пункту </w:t>
      </w:r>
      <w:r>
        <w:rPr>
          <w:color w:val="000000"/>
          <w:sz w:val="19"/>
          <w:szCs w:val="19"/>
        </w:rPr>
        <w:br/>
        <w:t xml:space="preserve">застосовують  тоді,  коли  для  характеристики  винаходу (корисної </w:t>
      </w:r>
      <w:r>
        <w:rPr>
          <w:color w:val="000000"/>
          <w:sz w:val="19"/>
          <w:szCs w:val="19"/>
        </w:rPr>
        <w:br/>
        <w:t xml:space="preserve">моделі) в окремому випадку його виконання чи використання поряд із </w:t>
      </w:r>
      <w:r>
        <w:rPr>
          <w:color w:val="000000"/>
          <w:sz w:val="19"/>
          <w:szCs w:val="19"/>
        </w:rPr>
        <w:br/>
        <w:t xml:space="preserve">ознаками   цього   пункту   необхідні  лише  ознаки,  зазначені  в </w:t>
      </w:r>
      <w:r>
        <w:rPr>
          <w:color w:val="000000"/>
          <w:sz w:val="19"/>
          <w:szCs w:val="19"/>
        </w:rPr>
        <w:br/>
        <w:t xml:space="preserve">незалежному  пункті  формули.  ( Пункт 7.3.8 розділу 7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4" w:name="o267"/>
      <w:bookmarkEnd w:id="254"/>
      <w:r>
        <w:rPr>
          <w:color w:val="000000"/>
          <w:sz w:val="19"/>
          <w:szCs w:val="19"/>
        </w:rPr>
        <w:t xml:space="preserve">     7.3.9. Опосередковану 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ідпорядкованість   залежного  пункту </w:t>
      </w:r>
      <w:r>
        <w:rPr>
          <w:color w:val="000000"/>
          <w:sz w:val="19"/>
          <w:szCs w:val="19"/>
        </w:rPr>
        <w:br/>
        <w:t xml:space="preserve">незалежному  застосовують,  якщо  для  зазначеної  характеристики, </w:t>
      </w:r>
      <w:r>
        <w:rPr>
          <w:color w:val="000000"/>
          <w:sz w:val="19"/>
          <w:szCs w:val="19"/>
        </w:rPr>
        <w:br/>
        <w:t xml:space="preserve">окрім  ознак  незалежного  пункту  формули,  необхідні ще й ознаки </w:t>
      </w:r>
      <w:r>
        <w:rPr>
          <w:color w:val="000000"/>
          <w:sz w:val="19"/>
          <w:szCs w:val="19"/>
        </w:rPr>
        <w:br/>
        <w:t>одного чи кількох інших залежних пунктів формули.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5" w:name="o268"/>
      <w:bookmarkEnd w:id="255"/>
      <w:r>
        <w:rPr>
          <w:color w:val="000000"/>
          <w:sz w:val="19"/>
          <w:szCs w:val="19"/>
        </w:rPr>
        <w:t xml:space="preserve">     7.3.10. При 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ідпорядкованості  залежного  пункту  декільком </w:t>
      </w:r>
      <w:r>
        <w:rPr>
          <w:color w:val="000000"/>
          <w:sz w:val="19"/>
          <w:szCs w:val="19"/>
        </w:rPr>
        <w:br/>
        <w:t xml:space="preserve">пунктам  формули  посилання  на  них  зазначають  з  використанням </w:t>
      </w:r>
      <w:r>
        <w:rPr>
          <w:color w:val="000000"/>
          <w:sz w:val="19"/>
          <w:szCs w:val="19"/>
        </w:rPr>
        <w:br/>
        <w:t>альтернативи.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6" w:name="o269"/>
      <w:bookmarkEnd w:id="256"/>
      <w:r>
        <w:rPr>
          <w:color w:val="000000"/>
          <w:sz w:val="19"/>
          <w:szCs w:val="19"/>
        </w:rPr>
        <w:t xml:space="preserve">     7.3.11. У залежному  пункті  формули,  що  характеризує  один </w:t>
      </w:r>
      <w:r>
        <w:rPr>
          <w:color w:val="000000"/>
          <w:sz w:val="19"/>
          <w:szCs w:val="19"/>
        </w:rPr>
        <w:br/>
        <w:t xml:space="preserve">об'єкт,  в  усіх випадках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 поняттям "Пристрій за п.1" розуміють </w:t>
      </w:r>
      <w:r>
        <w:rPr>
          <w:color w:val="000000"/>
          <w:sz w:val="19"/>
          <w:szCs w:val="19"/>
        </w:rPr>
        <w:br/>
        <w:t xml:space="preserve">повний зміст першого пункту формули,  а саме сукупність  усіх  без </w:t>
      </w:r>
      <w:r>
        <w:rPr>
          <w:color w:val="000000"/>
          <w:sz w:val="19"/>
          <w:szCs w:val="19"/>
        </w:rPr>
        <w:br/>
        <w:t xml:space="preserve">винятку   ознак,  наведених  у  його  обмежувальній  та  відмітній </w:t>
      </w:r>
      <w:r>
        <w:rPr>
          <w:color w:val="000000"/>
          <w:sz w:val="19"/>
          <w:szCs w:val="19"/>
        </w:rPr>
        <w:br/>
        <w:t>частинах.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7" w:name="o270"/>
      <w:bookmarkEnd w:id="257"/>
      <w:r>
        <w:rPr>
          <w:color w:val="000000"/>
          <w:sz w:val="19"/>
          <w:szCs w:val="19"/>
        </w:rPr>
        <w:t xml:space="preserve">     7.3.12. Якщо залежний пункт сформульовано таким чином, що має </w:t>
      </w:r>
      <w:r>
        <w:rPr>
          <w:color w:val="000000"/>
          <w:sz w:val="19"/>
          <w:szCs w:val="19"/>
        </w:rPr>
        <w:br/>
        <w:t xml:space="preserve">місце заміна або  вилучення  ознаки  незалежного  пункту  формули, </w:t>
      </w:r>
      <w:r>
        <w:rPr>
          <w:color w:val="000000"/>
          <w:sz w:val="19"/>
          <w:szCs w:val="19"/>
        </w:rPr>
        <w:br/>
        <w:t xml:space="preserve">якому він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ідпорядкований, то залежний пункт не може бути визнаний </w:t>
      </w:r>
      <w:r>
        <w:rPr>
          <w:color w:val="000000"/>
          <w:sz w:val="19"/>
          <w:szCs w:val="19"/>
        </w:rPr>
        <w:br/>
        <w:t xml:space="preserve">таким, що разом із зазначеним незалежним пунктом характеризує один </w:t>
      </w:r>
      <w:r>
        <w:rPr>
          <w:color w:val="000000"/>
          <w:sz w:val="19"/>
          <w:szCs w:val="19"/>
        </w:rPr>
        <w:br/>
        <w:t xml:space="preserve">винахід  (корисну  модель).  (  Пункт 7.3.12 розділу 7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8" w:name="o271"/>
      <w:bookmarkEnd w:id="258"/>
      <w:r>
        <w:rPr>
          <w:color w:val="000000"/>
          <w:sz w:val="19"/>
          <w:szCs w:val="19"/>
        </w:rPr>
        <w:t xml:space="preserve">     7.4.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>ідпис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59" w:name="o272"/>
      <w:bookmarkEnd w:id="259"/>
      <w:r>
        <w:rPr>
          <w:color w:val="000000"/>
          <w:sz w:val="19"/>
          <w:szCs w:val="19"/>
        </w:rPr>
        <w:t xml:space="preserve">     Формулу   винаходу   (корисної   моделі)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ідписують  у  тому </w:t>
      </w:r>
      <w:r>
        <w:rPr>
          <w:color w:val="000000"/>
          <w:sz w:val="19"/>
          <w:szCs w:val="19"/>
        </w:rPr>
        <w:br/>
        <w:t>самому порядку, що й заяву про видачу патенту.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0" w:name="o273"/>
      <w:bookmarkEnd w:id="260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Пункт  7.4  розділу  7  із 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освіти 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1" w:name="o274"/>
      <w:bookmarkEnd w:id="261"/>
      <w:r>
        <w:rPr>
          <w:color w:val="000000"/>
          <w:sz w:val="19"/>
          <w:szCs w:val="19"/>
        </w:rPr>
        <w:t xml:space="preserve">                          8.  Креслення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2" w:name="o275"/>
      <w:bookmarkEnd w:id="262"/>
      <w:r>
        <w:rPr>
          <w:color w:val="000000"/>
          <w:sz w:val="19"/>
          <w:szCs w:val="19"/>
        </w:rPr>
        <w:t xml:space="preserve">     8.1. Графічні зображення (власне креслення,  схеми,  діаграми </w:t>
      </w:r>
      <w:r>
        <w:rPr>
          <w:color w:val="000000"/>
          <w:sz w:val="19"/>
          <w:szCs w:val="19"/>
        </w:rPr>
        <w:br/>
        <w:t xml:space="preserve">тощо) оформлюють на окремому аркуші (окремих аркушах).  У  правому </w:t>
      </w:r>
      <w:r>
        <w:rPr>
          <w:color w:val="000000"/>
          <w:sz w:val="19"/>
          <w:szCs w:val="19"/>
        </w:rPr>
        <w:br/>
        <w:t xml:space="preserve">верхньому  куті </w:t>
      </w:r>
      <w:proofErr w:type="gramStart"/>
      <w:r>
        <w:rPr>
          <w:color w:val="000000"/>
          <w:sz w:val="19"/>
          <w:szCs w:val="19"/>
        </w:rPr>
        <w:t>кожного</w:t>
      </w:r>
      <w:proofErr w:type="gramEnd"/>
      <w:r>
        <w:rPr>
          <w:color w:val="000000"/>
          <w:sz w:val="19"/>
          <w:szCs w:val="19"/>
        </w:rPr>
        <w:t xml:space="preserve"> аркуша зазначають назву винаходу (корисної </w:t>
      </w:r>
      <w:r>
        <w:rPr>
          <w:color w:val="000000"/>
          <w:sz w:val="19"/>
          <w:szCs w:val="19"/>
        </w:rPr>
        <w:br/>
        <w:t>моделі).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3" w:name="o276"/>
      <w:bookmarkEnd w:id="263"/>
      <w:r>
        <w:rPr>
          <w:color w:val="000000"/>
          <w:sz w:val="19"/>
          <w:szCs w:val="19"/>
        </w:rPr>
        <w:t xml:space="preserve">     8.2. Для пояснення суті винаходу (корисної моделі) як додаток </w:t>
      </w:r>
      <w:r>
        <w:rPr>
          <w:color w:val="000000"/>
          <w:sz w:val="19"/>
          <w:szCs w:val="19"/>
        </w:rPr>
        <w:br/>
        <w:t xml:space="preserve">до інших графічних матеріалів можуть 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 подані  фотографії.  У </w:t>
      </w:r>
      <w:r>
        <w:rPr>
          <w:color w:val="000000"/>
          <w:sz w:val="19"/>
          <w:szCs w:val="19"/>
        </w:rPr>
        <w:br/>
        <w:t xml:space="preserve">виняткових  випадках фотографії можуть бути подані як основний вид </w:t>
      </w:r>
      <w:r>
        <w:rPr>
          <w:color w:val="000000"/>
          <w:sz w:val="19"/>
          <w:szCs w:val="19"/>
        </w:rPr>
        <w:br/>
        <w:t xml:space="preserve">ілюстративних  матеріалів,   наприклад,   для   ілюстрації  етапів </w:t>
      </w:r>
      <w:r>
        <w:rPr>
          <w:color w:val="000000"/>
          <w:sz w:val="19"/>
          <w:szCs w:val="19"/>
        </w:rPr>
        <w:br/>
        <w:t>виконання хірургічних операцій.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4" w:name="o277"/>
      <w:bookmarkEnd w:id="264"/>
      <w:r>
        <w:rPr>
          <w:color w:val="000000"/>
          <w:sz w:val="19"/>
          <w:szCs w:val="19"/>
        </w:rPr>
        <w:t xml:space="preserve">     Формат фотографій </w:t>
      </w:r>
      <w:proofErr w:type="gramStart"/>
      <w:r>
        <w:rPr>
          <w:color w:val="000000"/>
          <w:sz w:val="19"/>
          <w:szCs w:val="19"/>
        </w:rPr>
        <w:t>повинен</w:t>
      </w:r>
      <w:proofErr w:type="gramEnd"/>
      <w:r>
        <w:rPr>
          <w:color w:val="000000"/>
          <w:sz w:val="19"/>
          <w:szCs w:val="19"/>
        </w:rPr>
        <w:t xml:space="preserve">  бути  таким,  щоб  не  виходив  за </w:t>
      </w:r>
      <w:r>
        <w:rPr>
          <w:color w:val="000000"/>
          <w:sz w:val="19"/>
          <w:szCs w:val="19"/>
        </w:rPr>
        <w:br/>
        <w:t xml:space="preserve">розміри полів аркушів документів заявки. Фотографії малого формату </w:t>
      </w:r>
      <w:r>
        <w:rPr>
          <w:color w:val="000000"/>
          <w:sz w:val="19"/>
          <w:szCs w:val="19"/>
        </w:rPr>
        <w:br/>
        <w:t xml:space="preserve">слід наклеювати на  аркуші  встановленого  формату  з  дотриманням </w:t>
      </w:r>
      <w:r>
        <w:rPr>
          <w:color w:val="000000"/>
          <w:sz w:val="19"/>
          <w:szCs w:val="19"/>
        </w:rPr>
        <w:br/>
        <w:t xml:space="preserve">вимог до якості аркуша.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5" w:name="o278"/>
      <w:bookmarkEnd w:id="265"/>
      <w:r>
        <w:rPr>
          <w:color w:val="000000"/>
          <w:sz w:val="19"/>
          <w:szCs w:val="19"/>
        </w:rPr>
        <w:t xml:space="preserve">                            9. Реферат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6" w:name="o279"/>
      <w:bookmarkEnd w:id="266"/>
      <w:r>
        <w:rPr>
          <w:color w:val="000000"/>
          <w:sz w:val="19"/>
          <w:szCs w:val="19"/>
        </w:rPr>
        <w:t xml:space="preserve">     9.1. Реферат  є  скороченим  викладом  змісту  опису винаходу </w:t>
      </w:r>
      <w:r>
        <w:rPr>
          <w:color w:val="000000"/>
          <w:sz w:val="19"/>
          <w:szCs w:val="19"/>
        </w:rPr>
        <w:br/>
        <w:t xml:space="preserve">(корисної моделі),  який включає назву винаходу (корисної моделі), </w:t>
      </w:r>
      <w:r>
        <w:rPr>
          <w:color w:val="000000"/>
          <w:sz w:val="19"/>
          <w:szCs w:val="19"/>
        </w:rPr>
        <w:br/>
        <w:t xml:space="preserve">характеристику  галузі  техніки,  якої стосується винахід (корисна </w:t>
      </w:r>
      <w:r>
        <w:rPr>
          <w:color w:val="000000"/>
          <w:sz w:val="19"/>
          <w:szCs w:val="19"/>
        </w:rPr>
        <w:br/>
        <w:t xml:space="preserve">модель),  і (або)  галузь  його  (її)  застосування,  якщо  </w:t>
      </w:r>
      <w:proofErr w:type="gramStart"/>
      <w:r>
        <w:rPr>
          <w:color w:val="000000"/>
          <w:sz w:val="19"/>
          <w:szCs w:val="19"/>
        </w:rPr>
        <w:t>це  не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зрозуміло з назви,  характеристику суті винаходу (корисної моделі) </w:t>
      </w:r>
      <w:r>
        <w:rPr>
          <w:color w:val="000000"/>
          <w:sz w:val="19"/>
          <w:szCs w:val="19"/>
        </w:rPr>
        <w:br/>
        <w:t xml:space="preserve">із зазначенням технічного результату,  якого мають  досягти.  Суть </w:t>
      </w:r>
      <w:r>
        <w:rPr>
          <w:color w:val="000000"/>
          <w:sz w:val="19"/>
          <w:szCs w:val="19"/>
        </w:rPr>
        <w:br/>
        <w:t xml:space="preserve">винаходу   (корисної  моделі)  в  рефераті  характеризують  шляхом </w:t>
      </w:r>
      <w:r>
        <w:rPr>
          <w:color w:val="000000"/>
          <w:sz w:val="19"/>
          <w:szCs w:val="19"/>
        </w:rPr>
        <w:br/>
        <w:t xml:space="preserve">вільного викладу формули, переважно такого, при якому зберігаються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вс</w:t>
      </w:r>
      <w:proofErr w:type="gramEnd"/>
      <w:r>
        <w:rPr>
          <w:color w:val="000000"/>
          <w:sz w:val="19"/>
          <w:szCs w:val="19"/>
        </w:rPr>
        <w:t>і суттєві ознаки кожного незалежного пункту.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7" w:name="o280"/>
      <w:bookmarkEnd w:id="267"/>
      <w:r>
        <w:rPr>
          <w:color w:val="000000"/>
          <w:sz w:val="19"/>
          <w:szCs w:val="19"/>
        </w:rPr>
        <w:t xml:space="preserve">     9.2. Реферат складають лише з  інформаційною  метою.  Він  не </w:t>
      </w:r>
      <w:r>
        <w:rPr>
          <w:color w:val="000000"/>
          <w:sz w:val="19"/>
          <w:szCs w:val="19"/>
        </w:rPr>
        <w:br/>
        <w:t xml:space="preserve">може  братися  до  уваги  з  іншою  метою,  зокрема для тлумачення </w:t>
      </w:r>
      <w:r>
        <w:rPr>
          <w:color w:val="000000"/>
          <w:sz w:val="19"/>
          <w:szCs w:val="19"/>
        </w:rPr>
        <w:br/>
        <w:t xml:space="preserve">формули винаходу (корисної моделі) і визначення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>івня техніки.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8" w:name="o281"/>
      <w:bookmarkEnd w:id="268"/>
      <w:r>
        <w:rPr>
          <w:color w:val="000000"/>
          <w:sz w:val="19"/>
          <w:szCs w:val="19"/>
        </w:rPr>
        <w:t xml:space="preserve">     Реферат складають таким чином, щоб він міг служити ефективним </w:t>
      </w:r>
      <w:r>
        <w:rPr>
          <w:color w:val="000000"/>
          <w:sz w:val="19"/>
          <w:szCs w:val="19"/>
        </w:rPr>
        <w:br/>
        <w:t xml:space="preserve">засобом пошуку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відповідній галузі техніки.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69" w:name="o282"/>
      <w:bookmarkEnd w:id="269"/>
      <w:r>
        <w:rPr>
          <w:color w:val="000000"/>
          <w:sz w:val="19"/>
          <w:szCs w:val="19"/>
        </w:rPr>
        <w:t xml:space="preserve">     9.3. Рекомендований  обсяг  тексту реферату становить до 1000 </w:t>
      </w:r>
      <w:r>
        <w:rPr>
          <w:color w:val="000000"/>
          <w:sz w:val="19"/>
          <w:szCs w:val="19"/>
        </w:rPr>
        <w:br/>
        <w:t>знакі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0" w:name="o283"/>
      <w:bookmarkEnd w:id="270"/>
      <w:r>
        <w:rPr>
          <w:color w:val="000000"/>
          <w:sz w:val="19"/>
          <w:szCs w:val="19"/>
        </w:rPr>
        <w:t xml:space="preserve">     Текст реферату  слід викладати окремими короткими реченнями і </w:t>
      </w:r>
      <w:r>
        <w:rPr>
          <w:color w:val="000000"/>
          <w:sz w:val="19"/>
          <w:szCs w:val="19"/>
        </w:rPr>
        <w:br/>
        <w:t xml:space="preserve">уникати складних у </w:t>
      </w:r>
      <w:proofErr w:type="gramStart"/>
      <w:r>
        <w:rPr>
          <w:color w:val="000000"/>
          <w:sz w:val="19"/>
          <w:szCs w:val="19"/>
        </w:rPr>
        <w:t>стил</w:t>
      </w:r>
      <w:proofErr w:type="gramEnd"/>
      <w:r>
        <w:rPr>
          <w:color w:val="000000"/>
          <w:sz w:val="19"/>
          <w:szCs w:val="19"/>
        </w:rPr>
        <w:t>істичному плані зворотів.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1" w:name="o284"/>
      <w:bookmarkEnd w:id="271"/>
      <w:r>
        <w:rPr>
          <w:color w:val="000000"/>
          <w:sz w:val="19"/>
          <w:szCs w:val="19"/>
        </w:rPr>
        <w:t xml:space="preserve">     Математичні та хімічні формули, а також креслення можуть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включені до реферату,  якщо без  них  скласти  реферат  неможливо. </w:t>
      </w:r>
      <w:r>
        <w:rPr>
          <w:color w:val="000000"/>
          <w:sz w:val="19"/>
          <w:szCs w:val="19"/>
        </w:rPr>
        <w:br/>
        <w:t xml:space="preserve">Креслення,  наведені  в рефераті,  мають бути виконані на окремому </w:t>
      </w:r>
      <w:r>
        <w:rPr>
          <w:color w:val="000000"/>
          <w:sz w:val="19"/>
          <w:szCs w:val="19"/>
        </w:rPr>
        <w:br/>
        <w:t xml:space="preserve">аркуші  і  додаватися 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 реферату.  Креслень  має  бути  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ільки </w:t>
      </w:r>
      <w:r>
        <w:rPr>
          <w:color w:val="000000"/>
          <w:sz w:val="19"/>
          <w:szCs w:val="19"/>
        </w:rPr>
        <w:br/>
        <w:t>примірників, скільки примірників містить реферат.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2" w:name="o285"/>
      <w:bookmarkEnd w:id="272"/>
      <w:r>
        <w:rPr>
          <w:color w:val="000000"/>
          <w:sz w:val="19"/>
          <w:szCs w:val="19"/>
        </w:rPr>
        <w:t xml:space="preserve">     9.4. Реферат </w:t>
      </w:r>
      <w:proofErr w:type="gramStart"/>
      <w:r>
        <w:rPr>
          <w:color w:val="000000"/>
          <w:sz w:val="19"/>
          <w:szCs w:val="19"/>
        </w:rPr>
        <w:t>може м</w:t>
      </w:r>
      <w:proofErr w:type="gramEnd"/>
      <w:r>
        <w:rPr>
          <w:color w:val="000000"/>
          <w:sz w:val="19"/>
          <w:szCs w:val="19"/>
        </w:rPr>
        <w:t xml:space="preserve">істити також  деякі  додаткові  відомості, </w:t>
      </w:r>
      <w:r>
        <w:rPr>
          <w:color w:val="000000"/>
          <w:sz w:val="19"/>
          <w:szCs w:val="19"/>
        </w:rPr>
        <w:br/>
        <w:t xml:space="preserve">зокрема  посилання  на  кількість  незалежних  і  залежних пунктів </w:t>
      </w:r>
      <w:r>
        <w:rPr>
          <w:color w:val="000000"/>
          <w:sz w:val="19"/>
          <w:szCs w:val="19"/>
        </w:rPr>
        <w:br/>
        <w:t xml:space="preserve">формули винаходу (корисної моделі), графічних зображень, таблиць.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3" w:name="o286"/>
      <w:bookmarkEnd w:id="273"/>
      <w:r>
        <w:rPr>
          <w:color w:val="000000"/>
          <w:sz w:val="19"/>
          <w:szCs w:val="19"/>
        </w:rPr>
        <w:t xml:space="preserve">      10. Особливості змісту заявки на винахід щодо пристрою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4" w:name="o287"/>
      <w:bookmarkEnd w:id="274"/>
      <w:r>
        <w:rPr>
          <w:color w:val="000000"/>
          <w:sz w:val="19"/>
          <w:szCs w:val="19"/>
        </w:rPr>
        <w:t xml:space="preserve">     10.1. Для   характеристики   об'єкта   винаходу    "пристрій" </w:t>
      </w:r>
      <w:r>
        <w:rPr>
          <w:color w:val="000000"/>
          <w:sz w:val="19"/>
          <w:szCs w:val="19"/>
        </w:rPr>
        <w:br/>
        <w:t>використовують, зокрема, такі ознаки: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5" w:name="o288"/>
      <w:bookmarkEnd w:id="275"/>
      <w:r>
        <w:rPr>
          <w:color w:val="000000"/>
          <w:sz w:val="19"/>
          <w:szCs w:val="19"/>
        </w:rPr>
        <w:t xml:space="preserve">     наявність конструктивного      (конструктивних)      елемента </w:t>
      </w:r>
      <w:r>
        <w:rPr>
          <w:color w:val="000000"/>
          <w:sz w:val="19"/>
          <w:szCs w:val="19"/>
        </w:rPr>
        <w:br/>
        <w:t>(елементів);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6" w:name="o289"/>
      <w:bookmarkEnd w:id="276"/>
      <w:r>
        <w:rPr>
          <w:color w:val="000000"/>
          <w:sz w:val="19"/>
          <w:szCs w:val="19"/>
        </w:rPr>
        <w:t xml:space="preserve">     наявність зв'язків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іж елементами;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7" w:name="o290"/>
      <w:bookmarkEnd w:id="277"/>
      <w:r>
        <w:rPr>
          <w:color w:val="000000"/>
          <w:sz w:val="19"/>
          <w:szCs w:val="19"/>
        </w:rPr>
        <w:t xml:space="preserve">     взаємне розташування елементі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8" w:name="o291"/>
      <w:bookmarkEnd w:id="278"/>
      <w:r>
        <w:rPr>
          <w:color w:val="000000"/>
          <w:sz w:val="19"/>
          <w:szCs w:val="19"/>
        </w:rPr>
        <w:t xml:space="preserve">     форму виконання елемента (елементів) або пристрою в цілому;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79" w:name="o292"/>
      <w:bookmarkEnd w:id="279"/>
      <w:r>
        <w:rPr>
          <w:color w:val="000000"/>
          <w:sz w:val="19"/>
          <w:szCs w:val="19"/>
        </w:rPr>
        <w:t xml:space="preserve">     форму виконання зв'язків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іж елементами;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0" w:name="o293"/>
      <w:bookmarkEnd w:id="280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параметри та</w:t>
      </w:r>
      <w:proofErr w:type="gramEnd"/>
      <w:r>
        <w:rPr>
          <w:color w:val="000000"/>
          <w:sz w:val="19"/>
          <w:szCs w:val="19"/>
        </w:rPr>
        <w:t xml:space="preserve"> інші характеристики елемента (елементів)  та  їх </w:t>
      </w:r>
      <w:r>
        <w:rPr>
          <w:color w:val="000000"/>
          <w:sz w:val="19"/>
          <w:szCs w:val="19"/>
        </w:rPr>
        <w:br/>
        <w:t>взаємозв'язок;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1" w:name="o294"/>
      <w:bookmarkEnd w:id="281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матер</w:t>
      </w:r>
      <w:proofErr w:type="gramEnd"/>
      <w:r>
        <w:rPr>
          <w:color w:val="000000"/>
          <w:sz w:val="19"/>
          <w:szCs w:val="19"/>
        </w:rPr>
        <w:t xml:space="preserve">іал, з якого виготовлено елемент (елементи) або пристрій </w:t>
      </w:r>
      <w:r>
        <w:rPr>
          <w:color w:val="000000"/>
          <w:sz w:val="19"/>
          <w:szCs w:val="19"/>
        </w:rPr>
        <w:br/>
        <w:t xml:space="preserve">в  цілому,  середовище,  що  виконує  функцію  елемента,  та  інші </w:t>
      </w:r>
      <w:r>
        <w:rPr>
          <w:color w:val="000000"/>
          <w:sz w:val="19"/>
          <w:szCs w:val="19"/>
        </w:rPr>
        <w:br/>
        <w:t xml:space="preserve">характеристики.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2" w:name="o295"/>
      <w:bookmarkEnd w:id="282"/>
      <w:r>
        <w:rPr>
          <w:color w:val="000000"/>
          <w:sz w:val="19"/>
          <w:szCs w:val="19"/>
        </w:rPr>
        <w:t xml:space="preserve">     10.2. Особливості викладення опису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3" w:name="o296"/>
      <w:bookmarkEnd w:id="283"/>
      <w:r>
        <w:rPr>
          <w:color w:val="000000"/>
          <w:sz w:val="19"/>
          <w:szCs w:val="19"/>
        </w:rPr>
        <w:t xml:space="preserve">     10.2.1. У   розділі   опису   "Відомості,  які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</w:t>
      </w:r>
      <w:r>
        <w:rPr>
          <w:color w:val="000000"/>
          <w:sz w:val="19"/>
          <w:szCs w:val="19"/>
        </w:rPr>
        <w:br/>
        <w:t xml:space="preserve">можливість  здійснення  винаходу"   наводять   опис   пристрою   в </w:t>
      </w:r>
      <w:r>
        <w:rPr>
          <w:color w:val="000000"/>
          <w:sz w:val="19"/>
          <w:szCs w:val="19"/>
        </w:rPr>
        <w:br/>
        <w:t xml:space="preserve">статичному стані. При описуванні конструктивних елементів пристрою </w:t>
      </w:r>
      <w:r>
        <w:rPr>
          <w:color w:val="000000"/>
          <w:sz w:val="19"/>
          <w:szCs w:val="19"/>
        </w:rPr>
        <w:br/>
        <w:t xml:space="preserve">дають   посилання   на   фігури   креслень.   Цифрові   позначення </w:t>
      </w:r>
      <w:r>
        <w:rPr>
          <w:color w:val="000000"/>
          <w:sz w:val="19"/>
          <w:szCs w:val="19"/>
        </w:rPr>
        <w:br/>
        <w:t xml:space="preserve">конструктивних  елементів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описі  повинні  відповідати цифровим </w:t>
      </w:r>
      <w:r>
        <w:rPr>
          <w:color w:val="000000"/>
          <w:sz w:val="19"/>
          <w:szCs w:val="19"/>
        </w:rPr>
        <w:br/>
        <w:t>позначенням на кресленнях.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4" w:name="o297"/>
      <w:bookmarkEnd w:id="284"/>
      <w:r>
        <w:rPr>
          <w:color w:val="000000"/>
          <w:sz w:val="19"/>
          <w:szCs w:val="19"/>
        </w:rPr>
        <w:t xml:space="preserve">     10.2.2.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ісля описування пристрою в статичному стані описують </w:t>
      </w:r>
      <w:r>
        <w:rPr>
          <w:color w:val="000000"/>
          <w:sz w:val="19"/>
          <w:szCs w:val="19"/>
        </w:rPr>
        <w:br/>
        <w:t xml:space="preserve">дію (роботу) пристрою або спосіб його використання з посиланням на </w:t>
      </w:r>
      <w:r>
        <w:rPr>
          <w:color w:val="000000"/>
          <w:sz w:val="19"/>
          <w:szCs w:val="19"/>
        </w:rPr>
        <w:br/>
        <w:t xml:space="preserve">цифрові   позначення   елементів  конструкції,  які  зображені  на </w:t>
      </w:r>
      <w:r>
        <w:rPr>
          <w:color w:val="000000"/>
          <w:sz w:val="19"/>
          <w:szCs w:val="19"/>
        </w:rPr>
        <w:br/>
        <w:t xml:space="preserve">кресленнях і,  за потреби,  на інші ілюстративні матеріали (епюри, </w:t>
      </w:r>
      <w:r>
        <w:rPr>
          <w:color w:val="000000"/>
          <w:sz w:val="19"/>
          <w:szCs w:val="19"/>
        </w:rPr>
        <w:br/>
        <w:t>часові діаграми тощо).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5" w:name="o298"/>
      <w:bookmarkEnd w:id="285"/>
      <w:r>
        <w:rPr>
          <w:color w:val="000000"/>
          <w:sz w:val="19"/>
          <w:szCs w:val="19"/>
        </w:rPr>
        <w:t xml:space="preserve">     У деяких випадках для кращого розуміння винаходу та стислості </w:t>
      </w:r>
      <w:r>
        <w:rPr>
          <w:color w:val="000000"/>
          <w:sz w:val="19"/>
          <w:szCs w:val="19"/>
        </w:rPr>
        <w:br/>
        <w:t xml:space="preserve">викладення  опису допускається інша 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 викладення цього </w:t>
      </w:r>
      <w:r>
        <w:rPr>
          <w:color w:val="000000"/>
          <w:sz w:val="19"/>
          <w:szCs w:val="19"/>
        </w:rPr>
        <w:br/>
        <w:t>розділу.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6" w:name="o299"/>
      <w:bookmarkEnd w:id="286"/>
      <w:r>
        <w:rPr>
          <w:color w:val="000000"/>
          <w:sz w:val="19"/>
          <w:szCs w:val="19"/>
        </w:rPr>
        <w:t xml:space="preserve">     10.2.3. Якщо  пристрій містить елемент,  охарактеризований на </w:t>
      </w:r>
      <w:r>
        <w:rPr>
          <w:color w:val="000000"/>
          <w:sz w:val="19"/>
          <w:szCs w:val="19"/>
        </w:rPr>
        <w:br/>
        <w:t xml:space="preserve">функціональному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івні,  і  форма   його   реалізації   передбачає </w:t>
      </w:r>
      <w:r>
        <w:rPr>
          <w:color w:val="000000"/>
          <w:sz w:val="19"/>
          <w:szCs w:val="19"/>
        </w:rPr>
        <w:br/>
        <w:t xml:space="preserve">використання   багатофункціонального   засобу,   що  програмується </w:t>
      </w:r>
      <w:r>
        <w:rPr>
          <w:color w:val="000000"/>
          <w:sz w:val="19"/>
          <w:szCs w:val="19"/>
        </w:rPr>
        <w:br/>
        <w:t xml:space="preserve">(настроюється),   то   наводять   відомості,   які   підтверджують </w:t>
      </w:r>
      <w:r>
        <w:rPr>
          <w:color w:val="000000"/>
          <w:sz w:val="19"/>
          <w:szCs w:val="19"/>
        </w:rPr>
        <w:br/>
        <w:t xml:space="preserve">можливість здійснення таким засобом конкретної, призначеної йому в </w:t>
      </w:r>
      <w:r>
        <w:rPr>
          <w:color w:val="000000"/>
          <w:sz w:val="19"/>
          <w:szCs w:val="19"/>
        </w:rPr>
        <w:br/>
        <w:t xml:space="preserve">складі даного  пристрою  функції.  Якщо,  крім  таких  відомостей, </w:t>
      </w:r>
      <w:r>
        <w:rPr>
          <w:color w:val="000000"/>
          <w:sz w:val="19"/>
          <w:szCs w:val="19"/>
        </w:rPr>
        <w:br/>
        <w:t xml:space="preserve">наводять  алгоритм,  наприклад  обчислювальний,  то його переважно </w:t>
      </w:r>
      <w:r>
        <w:rPr>
          <w:color w:val="000000"/>
          <w:sz w:val="19"/>
          <w:szCs w:val="19"/>
        </w:rPr>
        <w:br/>
        <w:t xml:space="preserve">подають у вигляді блок-схеми  або,  якщо  це  можливо,  у  вигляді </w:t>
      </w:r>
      <w:r>
        <w:rPr>
          <w:color w:val="000000"/>
          <w:sz w:val="19"/>
          <w:szCs w:val="19"/>
        </w:rPr>
        <w:br/>
        <w:t xml:space="preserve">відповідного математичного виразу.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7" w:name="o300"/>
      <w:bookmarkEnd w:id="287"/>
      <w:r>
        <w:rPr>
          <w:color w:val="000000"/>
          <w:sz w:val="19"/>
          <w:szCs w:val="19"/>
        </w:rPr>
        <w:t xml:space="preserve">     10.3. Особливості формули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8" w:name="o301"/>
      <w:bookmarkEnd w:id="288"/>
      <w:r>
        <w:rPr>
          <w:color w:val="000000"/>
          <w:sz w:val="19"/>
          <w:szCs w:val="19"/>
        </w:rPr>
        <w:t xml:space="preserve">     10.3.1. Пристрій у формулі характеризують у </w:t>
      </w:r>
      <w:proofErr w:type="gramStart"/>
      <w:r>
        <w:rPr>
          <w:color w:val="000000"/>
          <w:sz w:val="19"/>
          <w:szCs w:val="19"/>
        </w:rPr>
        <w:t>статичному</w:t>
      </w:r>
      <w:proofErr w:type="gramEnd"/>
      <w:r>
        <w:rPr>
          <w:color w:val="000000"/>
          <w:sz w:val="19"/>
          <w:szCs w:val="19"/>
        </w:rPr>
        <w:t xml:space="preserve"> стані.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89" w:name="o302"/>
      <w:bookmarkEnd w:id="289"/>
      <w:r>
        <w:rPr>
          <w:color w:val="000000"/>
          <w:sz w:val="19"/>
          <w:szCs w:val="19"/>
        </w:rPr>
        <w:t xml:space="preserve">     У формулі можна зазначити про можливість реалізації елементом </w:t>
      </w:r>
      <w:r>
        <w:rPr>
          <w:color w:val="000000"/>
          <w:sz w:val="19"/>
          <w:szCs w:val="19"/>
        </w:rPr>
        <w:br/>
        <w:t xml:space="preserve">пристрою   певної   функції,   про   виконання  елемента  рухомим, </w:t>
      </w:r>
      <w:r>
        <w:rPr>
          <w:color w:val="000000"/>
          <w:sz w:val="19"/>
          <w:szCs w:val="19"/>
        </w:rPr>
        <w:br/>
        <w:t>наприклад, з можливістю повертання або обертання тощо.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0" w:name="o303"/>
      <w:bookmarkEnd w:id="290"/>
      <w:r>
        <w:rPr>
          <w:color w:val="000000"/>
          <w:sz w:val="19"/>
          <w:szCs w:val="19"/>
        </w:rPr>
        <w:lastRenderedPageBreak/>
        <w:t xml:space="preserve">     10.3.2. Для  усунення   невизначеності   при   характеристиці </w:t>
      </w:r>
      <w:r>
        <w:rPr>
          <w:color w:val="000000"/>
          <w:sz w:val="19"/>
          <w:szCs w:val="19"/>
        </w:rPr>
        <w:br/>
        <w:t xml:space="preserve">пристрою  сукупність  його  ознак  повинна  вказувати  не  </w:t>
      </w:r>
      <w:proofErr w:type="gramStart"/>
      <w:r>
        <w:rPr>
          <w:color w:val="000000"/>
          <w:sz w:val="19"/>
          <w:szCs w:val="19"/>
        </w:rPr>
        <w:t>лише на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наявність елементів,  а й на зв'язки між ними і/або  їхнє  взаємне </w:t>
      </w:r>
      <w:r>
        <w:rPr>
          <w:color w:val="000000"/>
          <w:sz w:val="19"/>
          <w:szCs w:val="19"/>
        </w:rPr>
        <w:br/>
        <w:t>розташування.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1" w:name="o304"/>
      <w:bookmarkEnd w:id="291"/>
      <w:r>
        <w:rPr>
          <w:color w:val="000000"/>
          <w:sz w:val="19"/>
          <w:szCs w:val="19"/>
        </w:rPr>
        <w:t xml:space="preserve">     Посилання на  елемент,   який   не   включено   до   формули,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допускається</w:t>
      </w:r>
      <w:proofErr w:type="gramEnd"/>
      <w:r>
        <w:rPr>
          <w:color w:val="000000"/>
          <w:sz w:val="19"/>
          <w:szCs w:val="19"/>
        </w:rPr>
        <w:t xml:space="preserve">,  якщо це посилання не призводить до невизначеності в </w:t>
      </w:r>
      <w:r>
        <w:rPr>
          <w:color w:val="000000"/>
          <w:sz w:val="19"/>
          <w:szCs w:val="19"/>
        </w:rPr>
        <w:br/>
        <w:t xml:space="preserve">характеристиці пристрою.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2" w:name="o305"/>
      <w:bookmarkEnd w:id="292"/>
      <w:r>
        <w:rPr>
          <w:color w:val="000000"/>
          <w:sz w:val="19"/>
          <w:szCs w:val="19"/>
        </w:rPr>
        <w:t xml:space="preserve">      11. Особливості змісту заявки на винахід щодо речовини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3" w:name="o306"/>
      <w:bookmarkEnd w:id="293"/>
      <w:r>
        <w:rPr>
          <w:color w:val="000000"/>
          <w:sz w:val="19"/>
          <w:szCs w:val="19"/>
        </w:rPr>
        <w:t xml:space="preserve">     11.1. Для   характеристики   об'єкта   винаходу    "речовина" </w:t>
      </w:r>
      <w:r>
        <w:rPr>
          <w:color w:val="000000"/>
          <w:sz w:val="19"/>
          <w:szCs w:val="19"/>
        </w:rPr>
        <w:br/>
        <w:t>використовують такі ознаки: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4" w:name="o307"/>
      <w:bookmarkEnd w:id="294"/>
      <w:r>
        <w:rPr>
          <w:color w:val="000000"/>
          <w:sz w:val="19"/>
          <w:szCs w:val="19"/>
        </w:rPr>
        <w:t xml:space="preserve">     11.1.1. Для характеристики  індивідуальних  хімічних  сполук, </w:t>
      </w:r>
      <w:r>
        <w:rPr>
          <w:color w:val="000000"/>
          <w:sz w:val="19"/>
          <w:szCs w:val="19"/>
        </w:rPr>
        <w:br/>
        <w:t>зокрема, використовують: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5" w:name="o308"/>
      <w:bookmarkEnd w:id="295"/>
      <w:r>
        <w:rPr>
          <w:color w:val="000000"/>
          <w:sz w:val="19"/>
          <w:szCs w:val="19"/>
        </w:rPr>
        <w:t xml:space="preserve">     для низькомолекулярних сполук - якісний склад  (атоми  певних </w:t>
      </w:r>
      <w:r>
        <w:rPr>
          <w:color w:val="000000"/>
          <w:sz w:val="19"/>
          <w:szCs w:val="19"/>
        </w:rPr>
        <w:br/>
        <w:t xml:space="preserve">елементів),  кількісний  склад  (число  атомів  </w:t>
      </w:r>
      <w:proofErr w:type="gramStart"/>
      <w:r>
        <w:rPr>
          <w:color w:val="000000"/>
          <w:sz w:val="19"/>
          <w:szCs w:val="19"/>
        </w:rPr>
        <w:t>кожного</w:t>
      </w:r>
      <w:proofErr w:type="gramEnd"/>
      <w:r>
        <w:rPr>
          <w:color w:val="000000"/>
          <w:sz w:val="19"/>
          <w:szCs w:val="19"/>
        </w:rPr>
        <w:t xml:space="preserve"> елемента); </w:t>
      </w:r>
      <w:r>
        <w:rPr>
          <w:color w:val="000000"/>
          <w:sz w:val="19"/>
          <w:szCs w:val="19"/>
        </w:rPr>
        <w:br/>
        <w:t xml:space="preserve">зв'язок між атомами,  взаємне розташування їх у молекулі, виражене </w:t>
      </w:r>
      <w:r>
        <w:rPr>
          <w:color w:val="000000"/>
          <w:sz w:val="19"/>
          <w:szCs w:val="19"/>
        </w:rPr>
        <w:br/>
        <w:t>хімічною структурною формулою, чи в кристалічній решітці;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6" w:name="o309"/>
      <w:bookmarkEnd w:id="296"/>
      <w:r>
        <w:rPr>
          <w:color w:val="000000"/>
          <w:sz w:val="19"/>
          <w:szCs w:val="19"/>
        </w:rPr>
        <w:t xml:space="preserve">     для високомолекулярних сполук - хімічний  склад  і  структуру </w:t>
      </w:r>
      <w:r>
        <w:rPr>
          <w:color w:val="000000"/>
          <w:sz w:val="19"/>
          <w:szCs w:val="19"/>
        </w:rPr>
        <w:br/>
        <w:t xml:space="preserve">однієї  ланки  макромолекули,  структуру  макромолекули  в  цілому </w:t>
      </w:r>
      <w:r>
        <w:rPr>
          <w:color w:val="000000"/>
          <w:sz w:val="19"/>
          <w:szCs w:val="19"/>
        </w:rPr>
        <w:br/>
        <w:t xml:space="preserve">(лінійну,  розгалужену),  періодичність ланок,  молекулярну  масу, </w:t>
      </w:r>
      <w:r>
        <w:rPr>
          <w:color w:val="000000"/>
          <w:sz w:val="19"/>
          <w:szCs w:val="19"/>
        </w:rPr>
        <w:br/>
        <w:t xml:space="preserve">молекулярно-масовий    розподіл,    геометрію    і    стереометрію </w:t>
      </w:r>
      <w:r>
        <w:rPr>
          <w:color w:val="000000"/>
          <w:sz w:val="19"/>
          <w:szCs w:val="19"/>
        </w:rPr>
        <w:br/>
        <w:t>макромолекули, її кінцеві та бокові групи;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7" w:name="o310"/>
      <w:bookmarkEnd w:id="297"/>
      <w:r>
        <w:rPr>
          <w:color w:val="000000"/>
          <w:sz w:val="19"/>
          <w:szCs w:val="19"/>
        </w:rPr>
        <w:t xml:space="preserve">     для індивідуальних   сполук   з   невизначеною  структурою  - </w:t>
      </w:r>
      <w:r>
        <w:rPr>
          <w:color w:val="000000"/>
          <w:sz w:val="19"/>
          <w:szCs w:val="19"/>
        </w:rPr>
        <w:br/>
        <w:t xml:space="preserve">фізико-хімічні та інші характеристики,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тому числі ознаки способу </w:t>
      </w:r>
      <w:r>
        <w:rPr>
          <w:color w:val="000000"/>
          <w:sz w:val="19"/>
          <w:szCs w:val="19"/>
        </w:rPr>
        <w:br/>
        <w:t>одержання, що дають змогу їх ідентифікувати;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8" w:name="o311"/>
      <w:bookmarkEnd w:id="298"/>
      <w:r>
        <w:rPr>
          <w:color w:val="000000"/>
          <w:sz w:val="19"/>
          <w:szCs w:val="19"/>
        </w:rPr>
        <w:t xml:space="preserve">     для індивідуальних сполук, що належать до об'єктів генетичної </w:t>
      </w:r>
      <w:r>
        <w:rPr>
          <w:color w:val="000000"/>
          <w:sz w:val="19"/>
          <w:szCs w:val="19"/>
        </w:rPr>
        <w:br/>
        <w:t xml:space="preserve">інженерії, - 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 нуклеотидів (для фрагментів нуклеїнових </w:t>
      </w:r>
      <w:r>
        <w:rPr>
          <w:color w:val="000000"/>
          <w:sz w:val="19"/>
          <w:szCs w:val="19"/>
        </w:rPr>
        <w:br/>
        <w:t xml:space="preserve">кислот) або фізичну карту (для рекомбінантних нуклеїнових кислот і </w:t>
      </w:r>
      <w:r>
        <w:rPr>
          <w:color w:val="000000"/>
          <w:sz w:val="19"/>
          <w:szCs w:val="19"/>
        </w:rPr>
        <w:br/>
        <w:t xml:space="preserve">векторів),  а  також послідовність амінокислот,  фізико-хімічні та </w:t>
      </w:r>
      <w:r>
        <w:rPr>
          <w:color w:val="000000"/>
          <w:sz w:val="19"/>
          <w:szCs w:val="19"/>
        </w:rPr>
        <w:br/>
        <w:t>інші характеристики, що дають змогу їх ідентифікувати.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299" w:name="o312"/>
      <w:bookmarkEnd w:id="299"/>
      <w:r>
        <w:rPr>
          <w:color w:val="000000"/>
          <w:sz w:val="19"/>
          <w:szCs w:val="19"/>
        </w:rPr>
        <w:t xml:space="preserve">     11.1.2. Для      характеристики      композицій,     зокрема, </w:t>
      </w:r>
      <w:r>
        <w:rPr>
          <w:color w:val="000000"/>
          <w:sz w:val="19"/>
          <w:szCs w:val="19"/>
        </w:rPr>
        <w:br/>
        <w:t>використовують: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0" w:name="o313"/>
      <w:bookmarkEnd w:id="300"/>
      <w:r>
        <w:rPr>
          <w:color w:val="000000"/>
          <w:sz w:val="19"/>
          <w:szCs w:val="19"/>
        </w:rPr>
        <w:t xml:space="preserve">     якісний (інгредієнти) склад;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1" w:name="o314"/>
      <w:bookmarkEnd w:id="301"/>
      <w:r>
        <w:rPr>
          <w:color w:val="000000"/>
          <w:sz w:val="19"/>
          <w:szCs w:val="19"/>
        </w:rPr>
        <w:t xml:space="preserve">     кількісний (вмі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 інгредієнтів) склад;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2" w:name="o315"/>
      <w:bookmarkEnd w:id="302"/>
      <w:r>
        <w:rPr>
          <w:color w:val="000000"/>
          <w:sz w:val="19"/>
          <w:szCs w:val="19"/>
        </w:rPr>
        <w:t xml:space="preserve">     структуру композиції;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3" w:name="o316"/>
      <w:bookmarkEnd w:id="303"/>
      <w:r>
        <w:rPr>
          <w:color w:val="000000"/>
          <w:sz w:val="19"/>
          <w:szCs w:val="19"/>
        </w:rPr>
        <w:t xml:space="preserve">     структуру інгредієнті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4" w:name="o317"/>
      <w:bookmarkEnd w:id="304"/>
      <w:r>
        <w:rPr>
          <w:color w:val="000000"/>
          <w:sz w:val="19"/>
          <w:szCs w:val="19"/>
        </w:rPr>
        <w:t xml:space="preserve">     11.1.3. Для характеристики речовин, одержаних шляхом </w:t>
      </w:r>
      <w:proofErr w:type="gramStart"/>
      <w:r>
        <w:rPr>
          <w:color w:val="000000"/>
          <w:sz w:val="19"/>
          <w:szCs w:val="19"/>
        </w:rPr>
        <w:t>ядерного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>перетворення, зокрема, використовують: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5" w:name="o318"/>
      <w:bookmarkEnd w:id="305"/>
      <w:r>
        <w:rPr>
          <w:color w:val="000000"/>
          <w:sz w:val="19"/>
          <w:szCs w:val="19"/>
        </w:rPr>
        <w:t xml:space="preserve">     якісний (ізотопний)  склад елемента,  кількісний склад (число </w:t>
      </w:r>
      <w:r>
        <w:rPr>
          <w:color w:val="000000"/>
          <w:sz w:val="19"/>
          <w:szCs w:val="19"/>
        </w:rPr>
        <w:br/>
        <w:t>протоні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та</w:t>
      </w:r>
      <w:proofErr w:type="gramEnd"/>
      <w:r>
        <w:rPr>
          <w:color w:val="000000"/>
          <w:sz w:val="19"/>
          <w:szCs w:val="19"/>
        </w:rPr>
        <w:t xml:space="preserve"> нейтронів);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6" w:name="o319"/>
      <w:bookmarkEnd w:id="306"/>
      <w:r>
        <w:rPr>
          <w:color w:val="000000"/>
          <w:sz w:val="19"/>
          <w:szCs w:val="19"/>
        </w:rPr>
        <w:t xml:space="preserve">     основні ядерні  характеристики:  період напіврозпаду,  тип та </w:t>
      </w:r>
      <w:r>
        <w:rPr>
          <w:color w:val="000000"/>
          <w:sz w:val="19"/>
          <w:szCs w:val="19"/>
        </w:rPr>
        <w:br/>
        <w:t>енергію випромінювання (для радіоактивних ізотопів).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7" w:name="o320"/>
      <w:bookmarkEnd w:id="307"/>
      <w:r>
        <w:rPr>
          <w:color w:val="000000"/>
          <w:sz w:val="19"/>
          <w:szCs w:val="19"/>
        </w:rPr>
        <w:t xml:space="preserve">     11.1.4. Для  характеристики  композицій невизначеного складу, </w:t>
      </w:r>
      <w:r>
        <w:rPr>
          <w:color w:val="000000"/>
          <w:sz w:val="19"/>
          <w:szCs w:val="19"/>
        </w:rPr>
        <w:br/>
        <w:t xml:space="preserve">зокрема,  використовують  фізико-хімічні,  фізичні  та  утилітарні </w:t>
      </w:r>
      <w:r>
        <w:rPr>
          <w:color w:val="000000"/>
          <w:sz w:val="19"/>
          <w:szCs w:val="19"/>
        </w:rPr>
        <w:br/>
        <w:t xml:space="preserve">показники та ознаки способу одержання.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8" w:name="o321"/>
      <w:bookmarkEnd w:id="308"/>
      <w:r>
        <w:rPr>
          <w:color w:val="000000"/>
          <w:sz w:val="19"/>
          <w:szCs w:val="19"/>
        </w:rPr>
        <w:t xml:space="preserve">     11.2. Особливості викладення опису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09" w:name="o322"/>
      <w:bookmarkEnd w:id="309"/>
      <w:r>
        <w:rPr>
          <w:color w:val="000000"/>
          <w:sz w:val="19"/>
          <w:szCs w:val="19"/>
        </w:rPr>
        <w:t xml:space="preserve">     11.2.1. До назви  винаходу,  що  є  індиві</w:t>
      </w:r>
      <w:proofErr w:type="gramStart"/>
      <w:r>
        <w:rPr>
          <w:color w:val="000000"/>
          <w:sz w:val="19"/>
          <w:szCs w:val="19"/>
        </w:rPr>
        <w:t>дуальною</w:t>
      </w:r>
      <w:proofErr w:type="gramEnd"/>
      <w:r>
        <w:rPr>
          <w:color w:val="000000"/>
          <w:sz w:val="19"/>
          <w:szCs w:val="19"/>
        </w:rPr>
        <w:t xml:space="preserve">  сполукою, </w:t>
      </w:r>
      <w:r>
        <w:rPr>
          <w:color w:val="000000"/>
          <w:sz w:val="19"/>
          <w:szCs w:val="19"/>
        </w:rPr>
        <w:br/>
        <w:t xml:space="preserve">включають   її   найменування   за  однією  з  прийнятих  у  хімії </w:t>
      </w:r>
      <w:r>
        <w:rPr>
          <w:color w:val="000000"/>
          <w:sz w:val="19"/>
          <w:szCs w:val="19"/>
        </w:rPr>
        <w:br/>
        <w:t xml:space="preserve">номенклатур (переважно міжнародної  номенклатури  хімічних  сполук </w:t>
      </w:r>
      <w:r>
        <w:rPr>
          <w:color w:val="000000"/>
          <w:sz w:val="19"/>
          <w:szCs w:val="19"/>
        </w:rPr>
        <w:br/>
        <w:t xml:space="preserve">IUPAC);   також  може  бути  включене  зазначення  її  конкретного </w:t>
      </w:r>
      <w:r>
        <w:rPr>
          <w:color w:val="000000"/>
          <w:sz w:val="19"/>
          <w:szCs w:val="19"/>
        </w:rPr>
        <w:br/>
        <w:t xml:space="preserve">призначення,  а для біологічно активних сполук -  вид  біологічної </w:t>
      </w:r>
      <w:r>
        <w:rPr>
          <w:color w:val="000000"/>
          <w:sz w:val="19"/>
          <w:szCs w:val="19"/>
        </w:rPr>
        <w:br/>
        <w:t>активності.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0" w:name="o323"/>
      <w:bookmarkEnd w:id="310"/>
      <w:r>
        <w:rPr>
          <w:color w:val="000000"/>
          <w:sz w:val="19"/>
          <w:szCs w:val="19"/>
        </w:rPr>
        <w:t xml:space="preserve">     11.2.2. При викладенні розділу "Відомості,  які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</w:t>
      </w:r>
      <w:r>
        <w:rPr>
          <w:color w:val="000000"/>
          <w:sz w:val="19"/>
          <w:szCs w:val="19"/>
        </w:rPr>
        <w:br/>
        <w:t xml:space="preserve">можливість   здійснення   винаходу"   для  винаходу,  що  є  новою </w:t>
      </w:r>
      <w:r>
        <w:rPr>
          <w:color w:val="000000"/>
          <w:sz w:val="19"/>
          <w:szCs w:val="19"/>
        </w:rPr>
        <w:br/>
        <w:t xml:space="preserve">індивідуальною  сполукою   з   визначеною   структурою,   наводять </w:t>
      </w:r>
      <w:r>
        <w:rPr>
          <w:color w:val="000000"/>
          <w:sz w:val="19"/>
          <w:szCs w:val="19"/>
        </w:rPr>
        <w:br/>
        <w:t xml:space="preserve">визначену  відомими  методами  структурну формулу,  фізико-хімічні </w:t>
      </w:r>
      <w:r>
        <w:rPr>
          <w:color w:val="000000"/>
          <w:sz w:val="19"/>
          <w:szCs w:val="19"/>
        </w:rPr>
        <w:br/>
        <w:t xml:space="preserve">константи,  описують спосіб,  яким вона вперше  була  одержана,  і </w:t>
      </w:r>
      <w:r>
        <w:rPr>
          <w:color w:val="000000"/>
          <w:sz w:val="19"/>
          <w:szCs w:val="19"/>
        </w:rPr>
        <w:br/>
        <w:t xml:space="preserve">показують   можливість   застосування   цієї   сполуки  за  певним </w:t>
      </w:r>
      <w:r>
        <w:rPr>
          <w:color w:val="000000"/>
          <w:sz w:val="19"/>
          <w:szCs w:val="19"/>
        </w:rPr>
        <w:br/>
        <w:t xml:space="preserve">призначенням.  (  Пункт  11.2.2  розділу  11 із змінами, внесеними </w:t>
      </w:r>
      <w:r>
        <w:rPr>
          <w:color w:val="000000"/>
          <w:sz w:val="19"/>
          <w:szCs w:val="19"/>
        </w:rPr>
        <w:br/>
        <w:t xml:space="preserve">згідно  з  Наказом  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</w:t>
      </w:r>
      <w:r>
        <w:rPr>
          <w:color w:val="000000"/>
          <w:sz w:val="19"/>
          <w:szCs w:val="19"/>
        </w:rPr>
        <w:br/>
        <w:t>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1" w:name="o324"/>
      <w:bookmarkEnd w:id="311"/>
      <w:r>
        <w:rPr>
          <w:color w:val="000000"/>
          <w:sz w:val="19"/>
          <w:szCs w:val="19"/>
        </w:rPr>
        <w:t xml:space="preserve">     11.2.3. Для індивідуальної сполуки,  що є об'єктом генетичної </w:t>
      </w:r>
      <w:r>
        <w:rPr>
          <w:color w:val="000000"/>
          <w:sz w:val="19"/>
          <w:szCs w:val="19"/>
        </w:rPr>
        <w:br/>
        <w:t xml:space="preserve">інженерії,  наводять  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  нуклеотидів  (для  фрагментів </w:t>
      </w:r>
      <w:r>
        <w:rPr>
          <w:color w:val="000000"/>
          <w:sz w:val="19"/>
          <w:szCs w:val="19"/>
        </w:rPr>
        <w:br/>
        <w:t xml:space="preserve">нуклеїнових   кислот)   або   фізичну  карту  (для  рекомбінантних </w:t>
      </w:r>
      <w:r>
        <w:rPr>
          <w:color w:val="000000"/>
          <w:sz w:val="19"/>
          <w:szCs w:val="19"/>
        </w:rPr>
        <w:br/>
        <w:t xml:space="preserve">нуклеїнових кислот і векторів), а також послідовність амінокислот, </w:t>
      </w:r>
      <w:r>
        <w:rPr>
          <w:color w:val="000000"/>
          <w:sz w:val="19"/>
          <w:szCs w:val="19"/>
        </w:rPr>
        <w:br/>
        <w:t xml:space="preserve">фізико-хімічні   та   інші   характеристики,  що  дають  змогу  їх </w:t>
      </w:r>
      <w:r>
        <w:rPr>
          <w:color w:val="000000"/>
          <w:sz w:val="19"/>
          <w:szCs w:val="19"/>
        </w:rPr>
        <w:br/>
        <w:t xml:space="preserve">ідентифікувати.  Описують спосіб,  яким </w:t>
      </w:r>
      <w:proofErr w:type="gramStart"/>
      <w:r>
        <w:rPr>
          <w:color w:val="000000"/>
          <w:sz w:val="19"/>
          <w:szCs w:val="19"/>
        </w:rPr>
        <w:t>нова індивідуальна</w:t>
      </w:r>
      <w:proofErr w:type="gramEnd"/>
      <w:r>
        <w:rPr>
          <w:color w:val="000000"/>
          <w:sz w:val="19"/>
          <w:szCs w:val="19"/>
        </w:rPr>
        <w:t xml:space="preserve"> сполука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була  вперше  одержана,  і  показують можливість застосування цієї </w:t>
      </w:r>
      <w:r>
        <w:rPr>
          <w:color w:val="000000"/>
          <w:sz w:val="19"/>
          <w:szCs w:val="19"/>
        </w:rPr>
        <w:br/>
        <w:t>сполуки за певним призначенням.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2" w:name="o325"/>
      <w:bookmarkEnd w:id="312"/>
      <w:r>
        <w:rPr>
          <w:color w:val="000000"/>
          <w:sz w:val="19"/>
          <w:szCs w:val="19"/>
        </w:rPr>
        <w:t xml:space="preserve">     11.2.4. </w:t>
      </w:r>
      <w:proofErr w:type="gramStart"/>
      <w:r>
        <w:rPr>
          <w:color w:val="000000"/>
          <w:sz w:val="19"/>
          <w:szCs w:val="19"/>
        </w:rPr>
        <w:t>Для  б</w:t>
      </w:r>
      <w:proofErr w:type="gramEnd"/>
      <w:r>
        <w:rPr>
          <w:color w:val="000000"/>
          <w:sz w:val="19"/>
          <w:szCs w:val="19"/>
        </w:rPr>
        <w:t xml:space="preserve">іологічно  активної  сполуки наводять показники </w:t>
      </w:r>
      <w:r>
        <w:rPr>
          <w:color w:val="000000"/>
          <w:sz w:val="19"/>
          <w:szCs w:val="19"/>
        </w:rPr>
        <w:br/>
        <w:t xml:space="preserve">кількісних  характеристик  активності   та   токсичності   і,   за </w:t>
      </w:r>
      <w:r>
        <w:rPr>
          <w:color w:val="000000"/>
          <w:sz w:val="19"/>
          <w:szCs w:val="19"/>
        </w:rPr>
        <w:br/>
        <w:t>необхідності, вибірність дії та інші показники.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3" w:name="o326"/>
      <w:bookmarkEnd w:id="313"/>
      <w:r>
        <w:rPr>
          <w:color w:val="000000"/>
          <w:sz w:val="19"/>
          <w:szCs w:val="19"/>
        </w:rPr>
        <w:t xml:space="preserve">     11.2.5. Якщо винаходом є  група  (ряд)  нових  індивідуальних </w:t>
      </w:r>
      <w:r>
        <w:rPr>
          <w:color w:val="000000"/>
          <w:sz w:val="19"/>
          <w:szCs w:val="19"/>
        </w:rPr>
        <w:br/>
        <w:t xml:space="preserve">сполук   з   визначеною   структурою,   що   описується  загальною </w:t>
      </w:r>
      <w:r>
        <w:rPr>
          <w:color w:val="000000"/>
          <w:sz w:val="19"/>
          <w:szCs w:val="19"/>
        </w:rPr>
        <w:br/>
        <w:t xml:space="preserve">структурною формулою,  то слід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ідтвердити  можливість  одержання </w:t>
      </w:r>
      <w:r>
        <w:rPr>
          <w:color w:val="000000"/>
          <w:sz w:val="19"/>
          <w:szCs w:val="19"/>
        </w:rPr>
        <w:br/>
        <w:t xml:space="preserve">усіх   сполук  групи  шляхом  наведення  загальної  схеми  способу </w:t>
      </w:r>
      <w:r>
        <w:rPr>
          <w:color w:val="000000"/>
          <w:sz w:val="19"/>
          <w:szCs w:val="19"/>
        </w:rPr>
        <w:br/>
        <w:t xml:space="preserve">одержання,  а  також,   принаймні,   одного   прикладу   одержання </w:t>
      </w:r>
      <w:r>
        <w:rPr>
          <w:color w:val="000000"/>
          <w:sz w:val="19"/>
          <w:szCs w:val="19"/>
        </w:rPr>
        <w:br/>
        <w:t xml:space="preserve">конкретної сполуки групи (ряду).  Якщо група (ряд) містить сполуки </w:t>
      </w:r>
      <w:r>
        <w:rPr>
          <w:color w:val="000000"/>
          <w:sz w:val="19"/>
          <w:szCs w:val="19"/>
        </w:rPr>
        <w:br/>
        <w:t xml:space="preserve">з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ізними за хімічною природою радикалами,  то кількість прикладів </w:t>
      </w:r>
      <w:r>
        <w:rPr>
          <w:color w:val="000000"/>
          <w:sz w:val="19"/>
          <w:szCs w:val="19"/>
        </w:rPr>
        <w:br/>
        <w:t xml:space="preserve">повинна  бути  достатньою  для  підтвердження можливості одержання </w:t>
      </w:r>
      <w:r>
        <w:rPr>
          <w:color w:val="000000"/>
          <w:sz w:val="19"/>
          <w:szCs w:val="19"/>
        </w:rPr>
        <w:br/>
        <w:t xml:space="preserve">сполук із цими різними  радикалами.  Для  одержаних  сполук  також </w:t>
      </w:r>
      <w:r>
        <w:rPr>
          <w:color w:val="000000"/>
          <w:sz w:val="19"/>
          <w:szCs w:val="19"/>
        </w:rPr>
        <w:br/>
        <w:t xml:space="preserve">наводять  їх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ідтверджені  відомими  методами структурні формули, </w:t>
      </w:r>
      <w:r>
        <w:rPr>
          <w:color w:val="000000"/>
          <w:sz w:val="19"/>
          <w:szCs w:val="19"/>
        </w:rPr>
        <w:br/>
        <w:t xml:space="preserve">фізико-хімічні константи,  а також  докази  можливості  реалізації </w:t>
      </w:r>
      <w:r>
        <w:rPr>
          <w:color w:val="000000"/>
          <w:sz w:val="19"/>
          <w:szCs w:val="19"/>
        </w:rPr>
        <w:br/>
        <w:t xml:space="preserve">зазначеного  призначення  із  підтвердженням такої можливості щодо </w:t>
      </w:r>
      <w:r>
        <w:rPr>
          <w:color w:val="000000"/>
          <w:sz w:val="19"/>
          <w:szCs w:val="19"/>
        </w:rPr>
        <w:br/>
        <w:t>деяких сполук з різними за хімічною природою радикалами.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4" w:name="o327"/>
      <w:bookmarkEnd w:id="314"/>
      <w:r>
        <w:rPr>
          <w:color w:val="000000"/>
          <w:sz w:val="19"/>
          <w:szCs w:val="19"/>
        </w:rPr>
        <w:t xml:space="preserve">     11.2.6. Якщо  нова  сполука  одержана  з  використанням штаму </w:t>
      </w:r>
      <w:r>
        <w:rPr>
          <w:color w:val="000000"/>
          <w:sz w:val="19"/>
          <w:szCs w:val="19"/>
        </w:rPr>
        <w:br/>
        <w:t xml:space="preserve">мікроорганізму,  культури клітин рослин чи тварин, то слід навести </w:t>
      </w:r>
      <w:r>
        <w:rPr>
          <w:color w:val="000000"/>
          <w:sz w:val="19"/>
          <w:szCs w:val="19"/>
        </w:rPr>
        <w:br/>
        <w:t xml:space="preserve">відомості   про   спосіб   </w:t>
      </w:r>
      <w:proofErr w:type="gramStart"/>
      <w:r>
        <w:rPr>
          <w:color w:val="000000"/>
          <w:sz w:val="19"/>
          <w:szCs w:val="19"/>
        </w:rPr>
        <w:t>б</w:t>
      </w:r>
      <w:proofErr w:type="gramEnd"/>
      <w:r>
        <w:rPr>
          <w:color w:val="000000"/>
          <w:sz w:val="19"/>
          <w:szCs w:val="19"/>
        </w:rPr>
        <w:t xml:space="preserve">іосинтезу   за   участю   цього  штаму </w:t>
      </w:r>
      <w:r>
        <w:rPr>
          <w:color w:val="000000"/>
          <w:sz w:val="19"/>
          <w:szCs w:val="19"/>
        </w:rPr>
        <w:br/>
        <w:t xml:space="preserve">мікроорганізму,  культури клітин рослин чи тварин, дані про нього, </w:t>
      </w:r>
      <w:r>
        <w:rPr>
          <w:color w:val="000000"/>
          <w:sz w:val="19"/>
          <w:szCs w:val="19"/>
        </w:rPr>
        <w:br/>
        <w:t>а, за необхідності, і про його депонування.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5" w:name="o328"/>
      <w:bookmarkEnd w:id="315"/>
      <w:r>
        <w:rPr>
          <w:color w:val="000000"/>
          <w:sz w:val="19"/>
          <w:szCs w:val="19"/>
        </w:rPr>
        <w:t xml:space="preserve">     11.2.7. Якщо </w:t>
      </w:r>
      <w:proofErr w:type="gramStart"/>
      <w:r>
        <w:rPr>
          <w:color w:val="000000"/>
          <w:sz w:val="19"/>
          <w:szCs w:val="19"/>
        </w:rPr>
        <w:t>нов</w:t>
      </w:r>
      <w:proofErr w:type="gramEnd"/>
      <w:r>
        <w:rPr>
          <w:color w:val="000000"/>
          <w:sz w:val="19"/>
          <w:szCs w:val="19"/>
        </w:rPr>
        <w:t xml:space="preserve">і сполуки є біологічно активними, то наводять </w:t>
      </w:r>
      <w:r>
        <w:rPr>
          <w:color w:val="000000"/>
          <w:sz w:val="19"/>
          <w:szCs w:val="19"/>
        </w:rPr>
        <w:br/>
        <w:t xml:space="preserve">показники  їх активності і токсичності і,  за потреби,  вибірність </w:t>
      </w:r>
      <w:r>
        <w:rPr>
          <w:color w:val="000000"/>
          <w:sz w:val="19"/>
          <w:szCs w:val="19"/>
        </w:rPr>
        <w:br/>
        <w:t>дії та інші показники.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6" w:name="o329"/>
      <w:bookmarkEnd w:id="316"/>
      <w:r>
        <w:rPr>
          <w:color w:val="000000"/>
          <w:sz w:val="19"/>
          <w:szCs w:val="19"/>
        </w:rPr>
        <w:t xml:space="preserve">     11.2.8. Якщо  винахід є проміжною сполукою,  то слід показати </w:t>
      </w:r>
      <w:r>
        <w:rPr>
          <w:color w:val="000000"/>
          <w:sz w:val="19"/>
          <w:szCs w:val="19"/>
        </w:rPr>
        <w:br/>
        <w:t xml:space="preserve">можливість одержання з неї нового кінцевого продукту з  конкретним </w:t>
      </w:r>
      <w:r>
        <w:rPr>
          <w:color w:val="000000"/>
          <w:sz w:val="19"/>
          <w:szCs w:val="19"/>
        </w:rPr>
        <w:br/>
        <w:t xml:space="preserve">призначенням   чи   з   біологічно   активними  властивостями  або </w:t>
      </w:r>
      <w:r>
        <w:rPr>
          <w:color w:val="000000"/>
          <w:sz w:val="19"/>
          <w:szCs w:val="19"/>
        </w:rPr>
        <w:br/>
        <w:t xml:space="preserve">можливість переробки її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відомий кінцевий продукт.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7" w:name="o330"/>
      <w:bookmarkEnd w:id="317"/>
      <w:r>
        <w:rPr>
          <w:color w:val="000000"/>
          <w:sz w:val="19"/>
          <w:szCs w:val="19"/>
        </w:rPr>
        <w:t xml:space="preserve">     11.2.9. Якщо  винахід  є засобом для лікування,  </w:t>
      </w:r>
      <w:proofErr w:type="gramStart"/>
      <w:r>
        <w:rPr>
          <w:color w:val="000000"/>
          <w:sz w:val="19"/>
          <w:szCs w:val="19"/>
        </w:rPr>
        <w:t>проф</w:t>
      </w:r>
      <w:proofErr w:type="gramEnd"/>
      <w:r>
        <w:rPr>
          <w:color w:val="000000"/>
          <w:sz w:val="19"/>
          <w:szCs w:val="19"/>
        </w:rPr>
        <w:t xml:space="preserve">ілактики </w:t>
      </w:r>
      <w:r>
        <w:rPr>
          <w:color w:val="000000"/>
          <w:sz w:val="19"/>
          <w:szCs w:val="19"/>
        </w:rPr>
        <w:br/>
        <w:t xml:space="preserve">або діагностики певного захворювання, то наводять достовірні дані, </w:t>
      </w:r>
      <w:r>
        <w:rPr>
          <w:color w:val="000000"/>
          <w:sz w:val="19"/>
          <w:szCs w:val="19"/>
        </w:rPr>
        <w:br/>
        <w:t xml:space="preserve">що підтверджують його придатність для лікування,  профілактики або </w:t>
      </w:r>
      <w:r>
        <w:rPr>
          <w:color w:val="000000"/>
          <w:sz w:val="19"/>
          <w:szCs w:val="19"/>
        </w:rPr>
        <w:br/>
        <w:t xml:space="preserve">діагностики  зазначеного  захворювання.  За  можливості,  наводять </w:t>
      </w:r>
      <w:r>
        <w:rPr>
          <w:color w:val="000000"/>
          <w:sz w:val="19"/>
          <w:szCs w:val="19"/>
        </w:rPr>
        <w:br/>
        <w:t xml:space="preserve">відомості,  які  пояснюють  вплив  використання  цього  засобу  на </w:t>
      </w:r>
      <w:r>
        <w:rPr>
          <w:color w:val="000000"/>
          <w:sz w:val="19"/>
          <w:szCs w:val="19"/>
        </w:rPr>
        <w:br/>
        <w:t xml:space="preserve">етіопатогенез захворювання. Бажано наводити відомості про клінічні </w:t>
      </w:r>
      <w:r>
        <w:rPr>
          <w:color w:val="000000"/>
          <w:sz w:val="19"/>
          <w:szCs w:val="19"/>
        </w:rPr>
        <w:br/>
        <w:t xml:space="preserve">випробування  із  зазначенням  способу  і  дози  приймання засобу, </w:t>
      </w:r>
      <w:r>
        <w:rPr>
          <w:color w:val="000000"/>
          <w:sz w:val="19"/>
          <w:szCs w:val="19"/>
        </w:rPr>
        <w:br/>
        <w:t xml:space="preserve">результати його  випробування  на  гостру  токсичність  та  спосіб </w:t>
      </w:r>
      <w:r>
        <w:rPr>
          <w:color w:val="000000"/>
          <w:sz w:val="19"/>
          <w:szCs w:val="19"/>
        </w:rPr>
        <w:br/>
        <w:t>складання рецептури.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8" w:name="o331"/>
      <w:bookmarkEnd w:id="318"/>
      <w:r>
        <w:rPr>
          <w:color w:val="000000"/>
          <w:sz w:val="19"/>
          <w:szCs w:val="19"/>
        </w:rPr>
        <w:t xml:space="preserve">     11.2.10. Якщо  винахід  є  композицією  (сумішшю,   розчином, </w:t>
      </w:r>
      <w:r>
        <w:rPr>
          <w:color w:val="000000"/>
          <w:sz w:val="19"/>
          <w:szCs w:val="19"/>
        </w:rPr>
        <w:br/>
        <w:t xml:space="preserve">сплавом тощо), то в наведених прикладах зазначають інгредієнти, що </w:t>
      </w:r>
      <w:r>
        <w:rPr>
          <w:color w:val="000000"/>
          <w:sz w:val="19"/>
          <w:szCs w:val="19"/>
        </w:rPr>
        <w:br/>
        <w:t xml:space="preserve">входять  до  складу  композиції,  їх  характеристику  і  кількісне </w:t>
      </w:r>
      <w:r>
        <w:rPr>
          <w:color w:val="000000"/>
          <w:sz w:val="19"/>
          <w:szCs w:val="19"/>
        </w:rPr>
        <w:br/>
        <w:t>спі</w:t>
      </w:r>
      <w:proofErr w:type="gramStart"/>
      <w:r>
        <w:rPr>
          <w:color w:val="000000"/>
          <w:sz w:val="19"/>
          <w:szCs w:val="19"/>
        </w:rPr>
        <w:t>вв</w:t>
      </w:r>
      <w:proofErr w:type="gramEnd"/>
      <w:r>
        <w:rPr>
          <w:color w:val="000000"/>
          <w:sz w:val="19"/>
          <w:szCs w:val="19"/>
        </w:rPr>
        <w:t xml:space="preserve">ідношення.  Якщо композиція </w:t>
      </w:r>
      <w:proofErr w:type="gramStart"/>
      <w:r>
        <w:rPr>
          <w:color w:val="000000"/>
          <w:sz w:val="19"/>
          <w:szCs w:val="19"/>
        </w:rPr>
        <w:t>містить</w:t>
      </w:r>
      <w:proofErr w:type="gramEnd"/>
      <w:r>
        <w:rPr>
          <w:color w:val="000000"/>
          <w:sz w:val="19"/>
          <w:szCs w:val="19"/>
        </w:rPr>
        <w:t xml:space="preserve"> нову сполуку, то описують </w:t>
      </w:r>
      <w:r>
        <w:rPr>
          <w:color w:val="000000"/>
          <w:sz w:val="19"/>
          <w:szCs w:val="19"/>
        </w:rPr>
        <w:br/>
        <w:t>спосіб одержання композиції і цієї сполуки.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19" w:name="o332"/>
      <w:bookmarkEnd w:id="319"/>
      <w:r>
        <w:rPr>
          <w:color w:val="000000"/>
          <w:sz w:val="19"/>
          <w:szCs w:val="19"/>
        </w:rPr>
        <w:t xml:space="preserve">     11.2.11. В   усіх   прикладах   умі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   кожного   інгредієнта </w:t>
      </w:r>
      <w:r>
        <w:rPr>
          <w:color w:val="000000"/>
          <w:sz w:val="19"/>
          <w:szCs w:val="19"/>
        </w:rPr>
        <w:br/>
        <w:t xml:space="preserve">зазначають  у   такому   одиничному   значенні,   яке   відповідає </w:t>
      </w:r>
      <w:r>
        <w:rPr>
          <w:color w:val="000000"/>
          <w:sz w:val="19"/>
          <w:szCs w:val="19"/>
        </w:rPr>
        <w:br/>
        <w:t xml:space="preserve">зазначеному  у  формулі  винаходу інтервалу значень (при вираженні </w:t>
      </w:r>
      <w:r>
        <w:rPr>
          <w:color w:val="000000"/>
          <w:sz w:val="19"/>
          <w:szCs w:val="19"/>
        </w:rPr>
        <w:br/>
        <w:t xml:space="preserve">кількісного  співвідношення  інгредієнтів  у  формулі  винаходу  у </w:t>
      </w:r>
      <w:r>
        <w:rPr>
          <w:color w:val="000000"/>
          <w:sz w:val="19"/>
          <w:szCs w:val="19"/>
        </w:rPr>
        <w:br/>
        <w:t xml:space="preserve">відсотках   за   масою   або   за   об'ємом  сумарний  вміст  усіх </w:t>
      </w:r>
      <w:r>
        <w:rPr>
          <w:color w:val="000000"/>
          <w:sz w:val="19"/>
          <w:szCs w:val="19"/>
        </w:rPr>
        <w:br/>
        <w:t xml:space="preserve">інгредієнтів, що зазначені в прикладі, має </w:t>
      </w:r>
      <w:proofErr w:type="gramStart"/>
      <w:r>
        <w:rPr>
          <w:color w:val="000000"/>
          <w:sz w:val="19"/>
          <w:szCs w:val="19"/>
        </w:rPr>
        <w:t xml:space="preserve">дорівнювати 100%). </w:t>
      </w:r>
      <w:r>
        <w:rPr>
          <w:color w:val="000000"/>
          <w:sz w:val="19"/>
          <w:szCs w:val="19"/>
        </w:rPr>
        <w:br/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0" w:name="o333"/>
      <w:bookmarkEnd w:id="320"/>
      <w:r>
        <w:rPr>
          <w:color w:val="000000"/>
          <w:sz w:val="19"/>
          <w:szCs w:val="19"/>
        </w:rPr>
        <w:t xml:space="preserve">     11.3.  Особливості формули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1" w:name="o334"/>
      <w:bookmarkEnd w:id="321"/>
      <w:r>
        <w:rPr>
          <w:color w:val="000000"/>
          <w:sz w:val="19"/>
          <w:szCs w:val="19"/>
        </w:rPr>
        <w:t xml:space="preserve">     11.3.1.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 </w:t>
      </w:r>
      <w:proofErr w:type="gramStart"/>
      <w:r>
        <w:rPr>
          <w:color w:val="000000"/>
          <w:sz w:val="19"/>
          <w:szCs w:val="19"/>
        </w:rPr>
        <w:t>формулу</w:t>
      </w:r>
      <w:proofErr w:type="gramEnd"/>
      <w:r>
        <w:rPr>
          <w:color w:val="000000"/>
          <w:sz w:val="19"/>
          <w:szCs w:val="19"/>
        </w:rPr>
        <w:t xml:space="preserve">,  яка  характеризує  індивідуальну хімічну </w:t>
      </w:r>
      <w:r>
        <w:rPr>
          <w:color w:val="000000"/>
          <w:sz w:val="19"/>
          <w:szCs w:val="19"/>
        </w:rPr>
        <w:br/>
        <w:t xml:space="preserve">сполуку будь-якого походження,  включають її назву або позначення.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 </w:t>
      </w:r>
      <w:proofErr w:type="gramStart"/>
      <w:r>
        <w:rPr>
          <w:color w:val="000000"/>
          <w:sz w:val="19"/>
          <w:szCs w:val="19"/>
        </w:rPr>
        <w:t>формулу</w:t>
      </w:r>
      <w:proofErr w:type="gramEnd"/>
      <w:r>
        <w:rPr>
          <w:color w:val="000000"/>
          <w:sz w:val="19"/>
          <w:szCs w:val="19"/>
        </w:rPr>
        <w:t xml:space="preserve">  може  бути  включене  призначення  або вид біологічної </w:t>
      </w:r>
      <w:r>
        <w:rPr>
          <w:color w:val="000000"/>
          <w:sz w:val="19"/>
          <w:szCs w:val="19"/>
        </w:rPr>
        <w:br/>
        <w:t xml:space="preserve">активності.  Для  сполуки  з   визначеною   структурою   включають </w:t>
      </w:r>
      <w:r>
        <w:rPr>
          <w:color w:val="000000"/>
          <w:sz w:val="19"/>
          <w:szCs w:val="19"/>
        </w:rPr>
        <w:br/>
        <w:t xml:space="preserve">структурну  формулу,  а  для  сполуки із невизначеною структурою - </w:t>
      </w:r>
      <w:r>
        <w:rPr>
          <w:color w:val="000000"/>
          <w:sz w:val="19"/>
          <w:szCs w:val="19"/>
        </w:rPr>
        <w:br/>
        <w:t xml:space="preserve">фізико-хімічні  та  інші  характеристики,  що   дають   змогу   її </w:t>
      </w:r>
      <w:r>
        <w:rPr>
          <w:color w:val="000000"/>
          <w:sz w:val="19"/>
          <w:szCs w:val="19"/>
        </w:rPr>
        <w:br/>
        <w:t>ідентифікувати, зокрема: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2" w:name="o335"/>
      <w:bookmarkEnd w:id="322"/>
      <w:r>
        <w:rPr>
          <w:color w:val="000000"/>
          <w:sz w:val="19"/>
          <w:szCs w:val="19"/>
        </w:rPr>
        <w:t xml:space="preserve">     для антибіотиків  та  інших  низькомолекулярних   речовин   - </w:t>
      </w:r>
      <w:r>
        <w:rPr>
          <w:color w:val="000000"/>
          <w:sz w:val="19"/>
          <w:szCs w:val="19"/>
        </w:rPr>
        <w:br/>
        <w:t xml:space="preserve">джерело  виділення (штам мікроорганізму або культуру клітин рослин </w:t>
      </w:r>
      <w:r>
        <w:rPr>
          <w:color w:val="000000"/>
          <w:sz w:val="19"/>
          <w:szCs w:val="19"/>
        </w:rPr>
        <w:br/>
        <w:t xml:space="preserve">чи тварин), елементний склад, молекулярну масу, оптичну активність </w:t>
      </w:r>
      <w:r>
        <w:rPr>
          <w:color w:val="000000"/>
          <w:sz w:val="19"/>
          <w:szCs w:val="19"/>
        </w:rPr>
        <w:br/>
        <w:t>речовини,  дані  спектрального  аналізу,  колі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 і  фізичний  стан </w:t>
      </w:r>
      <w:r>
        <w:rPr>
          <w:color w:val="000000"/>
          <w:sz w:val="19"/>
          <w:szCs w:val="19"/>
        </w:rPr>
        <w:br/>
        <w:t>речовини, її розчинність та реакції забарвлювання;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3" w:name="o336"/>
      <w:bookmarkEnd w:id="323"/>
      <w:r>
        <w:rPr>
          <w:color w:val="000000"/>
          <w:sz w:val="19"/>
          <w:szCs w:val="19"/>
        </w:rPr>
        <w:t xml:space="preserve">     для нативних    ферментів    -    джерело   виділення   (штам </w:t>
      </w:r>
      <w:r>
        <w:rPr>
          <w:color w:val="000000"/>
          <w:sz w:val="19"/>
          <w:szCs w:val="19"/>
        </w:rPr>
        <w:br/>
        <w:t xml:space="preserve">мікроорганізму або культуру клітин рослин чи  тварин),  субстратну </w:t>
      </w:r>
      <w:r>
        <w:rPr>
          <w:color w:val="000000"/>
          <w:sz w:val="19"/>
          <w:szCs w:val="19"/>
        </w:rPr>
        <w:br/>
        <w:t>специфічність, молекулярну    масу,    pH-оптимум,    терм</w:t>
      </w:r>
      <w:proofErr w:type="gramStart"/>
      <w:r>
        <w:rPr>
          <w:color w:val="000000"/>
          <w:sz w:val="19"/>
          <w:szCs w:val="19"/>
        </w:rPr>
        <w:t>о-</w:t>
      </w:r>
      <w:proofErr w:type="gramEnd"/>
      <w:r>
        <w:rPr>
          <w:color w:val="000000"/>
          <w:sz w:val="19"/>
          <w:szCs w:val="19"/>
        </w:rPr>
        <w:t xml:space="preserve">    та </w:t>
      </w:r>
      <w:r>
        <w:rPr>
          <w:color w:val="000000"/>
          <w:sz w:val="19"/>
          <w:szCs w:val="19"/>
        </w:rPr>
        <w:br/>
        <w:t xml:space="preserve">pH-стабільність,   ізоелектричну   точку,   константу   Міхаеліса, </w:t>
      </w:r>
      <w:r>
        <w:rPr>
          <w:color w:val="000000"/>
          <w:sz w:val="19"/>
          <w:szCs w:val="19"/>
        </w:rPr>
        <w:br/>
        <w:t>інгібітор ферменту;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4" w:name="o337"/>
      <w:bookmarkEnd w:id="324"/>
      <w:r>
        <w:rPr>
          <w:color w:val="000000"/>
          <w:sz w:val="19"/>
          <w:szCs w:val="19"/>
        </w:rPr>
        <w:lastRenderedPageBreak/>
        <w:t xml:space="preserve">     для моноклональних  антитіл   -   джерело   одержання   (штам </w:t>
      </w:r>
      <w:r>
        <w:rPr>
          <w:color w:val="000000"/>
          <w:sz w:val="19"/>
          <w:szCs w:val="19"/>
        </w:rPr>
        <w:br/>
        <w:t xml:space="preserve">мікроорганізму   або  культуру  клітин  рослин  чи  тварин),  клас </w:t>
      </w:r>
      <w:r>
        <w:rPr>
          <w:color w:val="000000"/>
          <w:sz w:val="19"/>
          <w:szCs w:val="19"/>
        </w:rPr>
        <w:br/>
        <w:t>(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ідклас) імуноглобуліну і  тип  легких  ланцюгів,  специфічність, </w:t>
      </w:r>
      <w:r>
        <w:rPr>
          <w:color w:val="000000"/>
          <w:sz w:val="19"/>
          <w:szCs w:val="19"/>
        </w:rPr>
        <w:br/>
        <w:t xml:space="preserve">характеристику    антигену   -   мішені,   константу   сполучення, </w:t>
      </w:r>
      <w:r>
        <w:rPr>
          <w:color w:val="000000"/>
          <w:sz w:val="19"/>
          <w:szCs w:val="19"/>
        </w:rPr>
        <w:br/>
        <w:t xml:space="preserve">молекулярну  масу,  ізоелектричну  точку  і,  залежно  від природи </w:t>
      </w:r>
      <w:r>
        <w:rPr>
          <w:color w:val="000000"/>
          <w:sz w:val="19"/>
          <w:szCs w:val="19"/>
        </w:rPr>
        <w:br/>
        <w:t xml:space="preserve">антигену,  - комплемент - сполучну або нейтралізуючу, або літичну, </w:t>
      </w:r>
      <w:r>
        <w:rPr>
          <w:color w:val="000000"/>
          <w:sz w:val="19"/>
          <w:szCs w:val="19"/>
        </w:rPr>
        <w:br/>
        <w:t xml:space="preserve">або    аглютинуючу,    або    преципітувальну    активність,   або </w:t>
      </w:r>
      <w:r>
        <w:rPr>
          <w:color w:val="000000"/>
          <w:sz w:val="19"/>
          <w:szCs w:val="19"/>
        </w:rPr>
        <w:br/>
        <w:t>цитотоксичність (у кількісному вираженні);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5" w:name="o338"/>
      <w:bookmarkEnd w:id="325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 xml:space="preserve">для протективних  антигенів  -  штам  -  джерело   виділення, </w:t>
      </w:r>
      <w:r>
        <w:rPr>
          <w:color w:val="000000"/>
          <w:sz w:val="19"/>
          <w:szCs w:val="19"/>
        </w:rPr>
        <w:br/>
        <w:t xml:space="preserve">локалізацію   і   природу   антигену  в  структурах  штаму,  метод </w:t>
      </w:r>
      <w:r>
        <w:rPr>
          <w:color w:val="000000"/>
          <w:sz w:val="19"/>
          <w:szCs w:val="19"/>
        </w:rPr>
        <w:br/>
        <w:t xml:space="preserve">виділення, біохімічний склад (для антигенів полісахаридної природи </w:t>
      </w:r>
      <w:r>
        <w:rPr>
          <w:color w:val="000000"/>
          <w:sz w:val="19"/>
          <w:szCs w:val="19"/>
        </w:rPr>
        <w:br/>
        <w:t xml:space="preserve">-   склад   моносахаридів,   для   антигенів  білкової  природи  - </w:t>
      </w:r>
      <w:r>
        <w:rPr>
          <w:color w:val="000000"/>
          <w:sz w:val="19"/>
          <w:szCs w:val="19"/>
        </w:rPr>
        <w:br/>
        <w:t xml:space="preserve">амінокислотний склад та  інше),  молекулярну  масу,  ізоелектричну </w:t>
      </w:r>
      <w:r>
        <w:rPr>
          <w:color w:val="000000"/>
          <w:sz w:val="19"/>
          <w:szCs w:val="19"/>
        </w:rPr>
        <w:br/>
        <w:t>точку і(або) ізоелектричну рухливість.</w:t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6" w:name="o339"/>
      <w:bookmarkEnd w:id="326"/>
      <w:r>
        <w:rPr>
          <w:color w:val="000000"/>
          <w:sz w:val="19"/>
          <w:szCs w:val="19"/>
        </w:rPr>
        <w:t xml:space="preserve">     11.3.2. Для об'єктів генетичної інженерії до формули винаходу </w:t>
      </w:r>
      <w:r>
        <w:rPr>
          <w:color w:val="000000"/>
          <w:sz w:val="19"/>
          <w:szCs w:val="19"/>
        </w:rPr>
        <w:br/>
        <w:t xml:space="preserve">включають  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  нуклеотидів  (для фрагментів нуклеїнових </w:t>
      </w:r>
      <w:r>
        <w:rPr>
          <w:color w:val="000000"/>
          <w:sz w:val="19"/>
          <w:szCs w:val="19"/>
        </w:rPr>
        <w:br/>
        <w:t xml:space="preserve">кислот) і опис  фізичної  карти  (для  рекомбінантних  нуклеїнових </w:t>
      </w:r>
      <w:r>
        <w:rPr>
          <w:color w:val="000000"/>
          <w:sz w:val="19"/>
          <w:szCs w:val="19"/>
        </w:rPr>
        <w:br/>
        <w:t xml:space="preserve">кислот), а також послідовність амінокислот, фізико-хімічні та інші </w:t>
      </w:r>
      <w:r>
        <w:rPr>
          <w:color w:val="000000"/>
          <w:sz w:val="19"/>
          <w:szCs w:val="19"/>
        </w:rPr>
        <w:br/>
        <w:t xml:space="preserve">характеристики,  що  дають  змогу  її   ідентифікувати,   зокрема, </w:t>
      </w:r>
      <w:r>
        <w:rPr>
          <w:color w:val="000000"/>
          <w:sz w:val="19"/>
          <w:szCs w:val="19"/>
        </w:rPr>
        <w:br/>
        <w:t xml:space="preserve">походження   (складові  частини),  фізичну  карту  із  зазначенням </w:t>
      </w:r>
      <w:r>
        <w:rPr>
          <w:color w:val="000000"/>
          <w:sz w:val="19"/>
          <w:szCs w:val="19"/>
        </w:rPr>
        <w:br/>
        <w:t xml:space="preserve">генетичних маркерів і регуляторної ділянки,  кон'югативність  (для </w:t>
      </w:r>
      <w:r>
        <w:rPr>
          <w:color w:val="000000"/>
          <w:sz w:val="19"/>
          <w:szCs w:val="19"/>
        </w:rPr>
        <w:br/>
        <w:t xml:space="preserve">плазмід),   ємкість   вектора,   спектр   хазяїв  (для  векторів),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  нуклеотидів   стороннього   фрагмента   нуклеїнової </w:t>
      </w:r>
      <w:r>
        <w:rPr>
          <w:color w:val="000000"/>
          <w:sz w:val="19"/>
          <w:szCs w:val="19"/>
        </w:rPr>
        <w:br/>
        <w:t xml:space="preserve">кислоти  (структури  гена)  і  назву  речовини,  що кодується (для </w:t>
      </w:r>
      <w:r>
        <w:rPr>
          <w:color w:val="000000"/>
          <w:sz w:val="19"/>
          <w:szCs w:val="19"/>
        </w:rPr>
        <w:br/>
        <w:t xml:space="preserve">рекомбінантних  нуклеїнових  кислот   і   фрагментів   нуклеїнових </w:t>
      </w:r>
      <w:r>
        <w:rPr>
          <w:color w:val="000000"/>
          <w:sz w:val="19"/>
          <w:szCs w:val="19"/>
        </w:rPr>
        <w:br/>
        <w:t>кислот).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7" w:name="o340"/>
      <w:bookmarkEnd w:id="327"/>
      <w:r>
        <w:rPr>
          <w:color w:val="000000"/>
          <w:sz w:val="19"/>
          <w:szCs w:val="19"/>
        </w:rPr>
        <w:t xml:space="preserve">     11.3.3. У  формулу  винаходу,  що  характеризує   композицію, </w:t>
      </w:r>
      <w:r>
        <w:rPr>
          <w:color w:val="000000"/>
          <w:sz w:val="19"/>
          <w:szCs w:val="19"/>
        </w:rPr>
        <w:br/>
        <w:t xml:space="preserve">включають   якісний   (інгредієнти)  склад  та,  за  необхідності, </w:t>
      </w:r>
      <w:r>
        <w:rPr>
          <w:color w:val="000000"/>
          <w:sz w:val="19"/>
          <w:szCs w:val="19"/>
        </w:rPr>
        <w:br/>
        <w:t>кількісний (вмі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 інгредієнтів) склад композиції,  її структуру та </w:t>
      </w:r>
      <w:r>
        <w:rPr>
          <w:color w:val="000000"/>
          <w:sz w:val="19"/>
          <w:szCs w:val="19"/>
        </w:rPr>
        <w:br/>
        <w:t>структуру інгредієнтів.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8" w:name="o341"/>
      <w:bookmarkEnd w:id="328"/>
      <w:r>
        <w:rPr>
          <w:color w:val="000000"/>
          <w:sz w:val="19"/>
          <w:szCs w:val="19"/>
        </w:rPr>
        <w:t xml:space="preserve">     11.3.4. Відмітні ознаки винаходу, що є композицією, уводяться </w:t>
      </w:r>
      <w:r>
        <w:rPr>
          <w:color w:val="000000"/>
          <w:sz w:val="19"/>
          <w:szCs w:val="19"/>
        </w:rPr>
        <w:br/>
        <w:t xml:space="preserve">у   формулу   за   допомогою   дієслова   "містить"  з  поясненням </w:t>
      </w:r>
      <w:r>
        <w:rPr>
          <w:color w:val="000000"/>
          <w:sz w:val="19"/>
          <w:szCs w:val="19"/>
        </w:rPr>
        <w:br/>
        <w:t xml:space="preserve">"додатково",  якщо  це   необхідно   для 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ідкреслення   введення </w:t>
      </w:r>
      <w:r>
        <w:rPr>
          <w:color w:val="000000"/>
          <w:sz w:val="19"/>
          <w:szCs w:val="19"/>
        </w:rPr>
        <w:br/>
        <w:t>інгредієнта в композицію.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29" w:name="o342"/>
      <w:bookmarkEnd w:id="329"/>
      <w:r>
        <w:rPr>
          <w:color w:val="000000"/>
          <w:sz w:val="19"/>
          <w:szCs w:val="19"/>
        </w:rPr>
        <w:t xml:space="preserve">     Кількісний умі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  інгредієнтів  композиції  слід  виражати  в </w:t>
      </w:r>
      <w:r>
        <w:rPr>
          <w:color w:val="000000"/>
          <w:sz w:val="19"/>
          <w:szCs w:val="19"/>
        </w:rPr>
        <w:br/>
        <w:t xml:space="preserve">будь-яких однозначних одиницях,  як правило, двома значеннями, які </w:t>
      </w:r>
      <w:r>
        <w:rPr>
          <w:color w:val="000000"/>
          <w:sz w:val="19"/>
          <w:szCs w:val="19"/>
        </w:rPr>
        <w:br/>
        <w:t xml:space="preserve">характеризують мінімальну  (нижню)  і  максимальну  (верхню)  межі </w:t>
      </w:r>
      <w:r>
        <w:rPr>
          <w:color w:val="000000"/>
          <w:sz w:val="19"/>
          <w:szCs w:val="19"/>
        </w:rPr>
        <w:br/>
        <w:t xml:space="preserve">вмісту,    при   цьому   вміст   одного   з   інгредієнтів   можна </w:t>
      </w:r>
      <w:r>
        <w:rPr>
          <w:color w:val="000000"/>
          <w:sz w:val="19"/>
          <w:szCs w:val="19"/>
        </w:rPr>
        <w:br/>
        <w:t>характеризувати словом "решта".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0" w:name="o343"/>
      <w:bookmarkEnd w:id="330"/>
      <w:r>
        <w:rPr>
          <w:color w:val="000000"/>
          <w:sz w:val="19"/>
          <w:szCs w:val="19"/>
        </w:rPr>
        <w:t xml:space="preserve">     Зазначення кількісного    вмісту   антибіотиків,   ферментів, </w:t>
      </w:r>
      <w:r>
        <w:rPr>
          <w:color w:val="000000"/>
          <w:sz w:val="19"/>
          <w:szCs w:val="19"/>
        </w:rPr>
        <w:br/>
        <w:t xml:space="preserve">анатоксинів тощо  можна  характеризувати  в  інших  одиницях,  ніж </w:t>
      </w:r>
      <w:r>
        <w:rPr>
          <w:color w:val="000000"/>
          <w:sz w:val="19"/>
          <w:szCs w:val="19"/>
        </w:rPr>
        <w:br/>
        <w:t>одиниці  решти  компонентів у композиції,  наприклад,  у тис</w:t>
      </w:r>
      <w:proofErr w:type="gramStart"/>
      <w:r>
        <w:rPr>
          <w:color w:val="000000"/>
          <w:sz w:val="19"/>
          <w:szCs w:val="19"/>
        </w:rPr>
        <w:t>.</w:t>
      </w:r>
      <w:proofErr w:type="gramEnd"/>
      <w:r>
        <w:rPr>
          <w:color w:val="000000"/>
          <w:sz w:val="19"/>
          <w:szCs w:val="19"/>
        </w:rPr>
        <w:t xml:space="preserve">  </w:t>
      </w:r>
      <w:proofErr w:type="gramStart"/>
      <w:r>
        <w:rPr>
          <w:color w:val="000000"/>
          <w:sz w:val="19"/>
          <w:szCs w:val="19"/>
        </w:rPr>
        <w:t>о</w:t>
      </w:r>
      <w:proofErr w:type="gramEnd"/>
      <w:r>
        <w:rPr>
          <w:color w:val="000000"/>
          <w:sz w:val="19"/>
          <w:szCs w:val="19"/>
        </w:rPr>
        <w:t xml:space="preserve">д. </w:t>
      </w:r>
      <w:r>
        <w:rPr>
          <w:color w:val="000000"/>
          <w:sz w:val="19"/>
          <w:szCs w:val="19"/>
        </w:rPr>
        <w:br/>
        <w:t>відносно масової кількості решти інгредієнтів композиції.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1" w:name="o344"/>
      <w:bookmarkEnd w:id="331"/>
      <w:r>
        <w:rPr>
          <w:color w:val="000000"/>
          <w:sz w:val="19"/>
          <w:szCs w:val="19"/>
        </w:rPr>
        <w:t xml:space="preserve">     11.3.5. Для  композицій,  призначення  яких визначається лише </w:t>
      </w:r>
      <w:r>
        <w:rPr>
          <w:color w:val="000000"/>
          <w:sz w:val="19"/>
          <w:szCs w:val="19"/>
        </w:rPr>
        <w:br/>
        <w:t xml:space="preserve">активним початком,  а інші компоненти є  нейтральними  носіями  із </w:t>
      </w:r>
      <w:r>
        <w:rPr>
          <w:color w:val="000000"/>
          <w:sz w:val="19"/>
          <w:szCs w:val="19"/>
        </w:rPr>
        <w:br/>
        <w:t xml:space="preserve">кола   тих,  що  традиційно  застосовуються  у  композиціях  цього </w:t>
      </w:r>
      <w:r>
        <w:rPr>
          <w:color w:val="000000"/>
          <w:sz w:val="19"/>
          <w:szCs w:val="19"/>
        </w:rPr>
        <w:br/>
        <w:t xml:space="preserve">призначення,  </w:t>
      </w:r>
      <w:proofErr w:type="gramStart"/>
      <w:r>
        <w:rPr>
          <w:color w:val="000000"/>
          <w:sz w:val="19"/>
          <w:szCs w:val="19"/>
        </w:rPr>
        <w:t>допускається</w:t>
      </w:r>
      <w:proofErr w:type="gramEnd"/>
      <w:r>
        <w:rPr>
          <w:color w:val="000000"/>
          <w:sz w:val="19"/>
          <w:szCs w:val="19"/>
        </w:rPr>
        <w:t xml:space="preserve">  зазначення  у   формулі   лише   цього </w:t>
      </w:r>
      <w:r>
        <w:rPr>
          <w:color w:val="000000"/>
          <w:sz w:val="19"/>
          <w:szCs w:val="19"/>
        </w:rPr>
        <w:br/>
        <w:t xml:space="preserve">активного  початку і,  за необхідності,  його кількісного вмісту у </w:t>
      </w:r>
      <w:r>
        <w:rPr>
          <w:color w:val="000000"/>
          <w:sz w:val="19"/>
          <w:szCs w:val="19"/>
        </w:rPr>
        <w:br/>
        <w:t>складі композиції, у тому числі виразом "ефективна кількість".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2" w:name="o345"/>
      <w:bookmarkEnd w:id="332"/>
      <w:r>
        <w:rPr>
          <w:color w:val="000000"/>
          <w:sz w:val="19"/>
          <w:szCs w:val="19"/>
        </w:rPr>
        <w:t xml:space="preserve">     Іншим варіантом  характеристики  такої  композиції  може бути </w:t>
      </w:r>
      <w:r>
        <w:rPr>
          <w:color w:val="000000"/>
          <w:sz w:val="19"/>
          <w:szCs w:val="19"/>
        </w:rPr>
        <w:br/>
        <w:t xml:space="preserve">додаткове  зазначення  у  формулі   винаходу   інших   компонентів </w:t>
      </w:r>
      <w:r>
        <w:rPr>
          <w:color w:val="000000"/>
          <w:sz w:val="19"/>
          <w:szCs w:val="19"/>
        </w:rPr>
        <w:br/>
        <w:t xml:space="preserve">(нейтральних   носіїв)  у  формі  загального  поняття,  наприклад, </w:t>
      </w:r>
      <w:r>
        <w:rPr>
          <w:color w:val="000000"/>
          <w:sz w:val="19"/>
          <w:szCs w:val="19"/>
        </w:rPr>
        <w:br/>
        <w:t xml:space="preserve">"цільова добавка".  У  цьому  випадку,  за  потреби,  зазначається </w:t>
      </w:r>
      <w:r>
        <w:rPr>
          <w:color w:val="000000"/>
          <w:sz w:val="19"/>
          <w:szCs w:val="19"/>
        </w:rPr>
        <w:br/>
        <w:t>кількісне спі</w:t>
      </w:r>
      <w:proofErr w:type="gramStart"/>
      <w:r>
        <w:rPr>
          <w:color w:val="000000"/>
          <w:sz w:val="19"/>
          <w:szCs w:val="19"/>
        </w:rPr>
        <w:t>вв</w:t>
      </w:r>
      <w:proofErr w:type="gramEnd"/>
      <w:r>
        <w:rPr>
          <w:color w:val="000000"/>
          <w:sz w:val="19"/>
          <w:szCs w:val="19"/>
        </w:rPr>
        <w:t>ідношення "активного початку" і "цільової добавки".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3" w:name="o346"/>
      <w:bookmarkEnd w:id="333"/>
      <w:r>
        <w:rPr>
          <w:color w:val="000000"/>
          <w:sz w:val="19"/>
          <w:szCs w:val="19"/>
        </w:rPr>
        <w:t xml:space="preserve">     11.3.6. Якщо як  ознака  винаходу  зазначена  складна  відома </w:t>
      </w:r>
      <w:r>
        <w:rPr>
          <w:color w:val="000000"/>
          <w:sz w:val="19"/>
          <w:szCs w:val="19"/>
        </w:rPr>
        <w:br/>
        <w:t xml:space="preserve">речовина,  то  </w:t>
      </w:r>
      <w:proofErr w:type="gramStart"/>
      <w:r>
        <w:rPr>
          <w:color w:val="000000"/>
          <w:sz w:val="19"/>
          <w:szCs w:val="19"/>
        </w:rPr>
        <w:t>допускається</w:t>
      </w:r>
      <w:proofErr w:type="gramEnd"/>
      <w:r>
        <w:rPr>
          <w:color w:val="000000"/>
          <w:sz w:val="19"/>
          <w:szCs w:val="19"/>
        </w:rPr>
        <w:t xml:space="preserve">  використання  її  специфічної назви з </w:t>
      </w:r>
      <w:r>
        <w:rPr>
          <w:color w:val="000000"/>
          <w:sz w:val="19"/>
          <w:szCs w:val="19"/>
        </w:rPr>
        <w:br/>
        <w:t xml:space="preserve">обов'язковим зазначенням функції або властивостей цієї речовини та </w:t>
      </w:r>
      <w:r>
        <w:rPr>
          <w:color w:val="000000"/>
          <w:sz w:val="19"/>
          <w:szCs w:val="19"/>
        </w:rPr>
        <w:br/>
        <w:t xml:space="preserve">її  основи.  У  цьому  випадку  в описі винаходу має бути наведене </w:t>
      </w:r>
      <w:r>
        <w:rPr>
          <w:color w:val="000000"/>
          <w:sz w:val="19"/>
          <w:szCs w:val="19"/>
        </w:rPr>
        <w:br/>
        <w:t xml:space="preserve">джерело  інформації,  у  якому   ця   речовина   </w:t>
      </w:r>
      <w:proofErr w:type="gramStart"/>
      <w:r>
        <w:rPr>
          <w:color w:val="000000"/>
          <w:sz w:val="19"/>
          <w:szCs w:val="19"/>
        </w:rPr>
        <w:t>описана</w:t>
      </w:r>
      <w:proofErr w:type="gramEnd"/>
      <w:r>
        <w:rPr>
          <w:color w:val="000000"/>
          <w:sz w:val="19"/>
          <w:szCs w:val="19"/>
        </w:rPr>
        <w:t xml:space="preserve">,   і   за </w:t>
      </w:r>
      <w:r>
        <w:rPr>
          <w:color w:val="000000"/>
          <w:sz w:val="19"/>
          <w:szCs w:val="19"/>
        </w:rPr>
        <w:br/>
        <w:t xml:space="preserve">необхідності,  наведений  повний  склад  і  спосіб  одержання цієї </w:t>
      </w:r>
      <w:r>
        <w:rPr>
          <w:color w:val="000000"/>
          <w:sz w:val="19"/>
          <w:szCs w:val="19"/>
        </w:rPr>
        <w:br/>
        <w:t xml:space="preserve">речовини.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4" w:name="o347"/>
      <w:bookmarkEnd w:id="334"/>
      <w:r>
        <w:rPr>
          <w:color w:val="000000"/>
          <w:sz w:val="19"/>
          <w:szCs w:val="19"/>
        </w:rPr>
        <w:t xml:space="preserve">       12. Особливості змісту заявки на винахід щодо штаму </w:t>
      </w:r>
      <w:r>
        <w:rPr>
          <w:color w:val="000000"/>
          <w:sz w:val="19"/>
          <w:szCs w:val="19"/>
        </w:rPr>
        <w:br/>
        <w:t xml:space="preserve">         мікроорганізму, культури клітин рослин і тварин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5" w:name="o348"/>
      <w:bookmarkEnd w:id="335"/>
      <w:r>
        <w:rPr>
          <w:color w:val="000000"/>
          <w:sz w:val="19"/>
          <w:szCs w:val="19"/>
        </w:rPr>
        <w:t xml:space="preserve">     12.1. Для     характеристики     об'єкта    винаходу    "</w:t>
      </w:r>
      <w:proofErr w:type="gramStart"/>
      <w:r>
        <w:rPr>
          <w:color w:val="000000"/>
          <w:sz w:val="19"/>
          <w:szCs w:val="19"/>
        </w:rPr>
        <w:t xml:space="preserve">штам </w:t>
      </w:r>
      <w:r>
        <w:rPr>
          <w:color w:val="000000"/>
          <w:sz w:val="19"/>
          <w:szCs w:val="19"/>
        </w:rPr>
        <w:br/>
        <w:t>м</w:t>
      </w:r>
      <w:proofErr w:type="gramEnd"/>
      <w:r>
        <w:rPr>
          <w:color w:val="000000"/>
          <w:sz w:val="19"/>
          <w:szCs w:val="19"/>
        </w:rPr>
        <w:t xml:space="preserve">ікроорганізму,  культура клітин рослин і  тварин"  використовують </w:t>
      </w:r>
      <w:r>
        <w:rPr>
          <w:color w:val="000000"/>
          <w:sz w:val="19"/>
          <w:szCs w:val="19"/>
        </w:rPr>
        <w:br/>
        <w:t>такі ознаки: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6" w:name="o349"/>
      <w:bookmarkEnd w:id="336"/>
      <w:r>
        <w:rPr>
          <w:color w:val="000000"/>
          <w:sz w:val="19"/>
          <w:szCs w:val="19"/>
        </w:rPr>
        <w:t xml:space="preserve">     12.1.1. Для     характеристики     індивідуальних      штамів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ікроорганізмів, зокрема, використовують: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7" w:name="o350"/>
      <w:bookmarkEnd w:id="337"/>
      <w:r>
        <w:rPr>
          <w:color w:val="000000"/>
          <w:sz w:val="19"/>
          <w:szCs w:val="19"/>
        </w:rPr>
        <w:lastRenderedPageBreak/>
        <w:t xml:space="preserve">     культурально-морфологічні характеристики    із    зазначенням </w:t>
      </w:r>
      <w:r>
        <w:rPr>
          <w:color w:val="000000"/>
          <w:sz w:val="19"/>
          <w:szCs w:val="19"/>
        </w:rPr>
        <w:br/>
        <w:t xml:space="preserve">температури   вирощування   та   віку   культури   (характеристику </w:t>
      </w:r>
      <w:r>
        <w:rPr>
          <w:color w:val="000000"/>
          <w:sz w:val="19"/>
          <w:szCs w:val="19"/>
        </w:rPr>
        <w:br/>
        <w:t xml:space="preserve">вегетативних клітин,  колоній, повітряного і субстрактного міцелію </w:t>
      </w:r>
      <w:r>
        <w:rPr>
          <w:color w:val="000000"/>
          <w:sz w:val="19"/>
          <w:szCs w:val="19"/>
        </w:rPr>
        <w:br/>
        <w:t xml:space="preserve">для   мікроміцетів   та  актиноміцетів,  стадії  росту  в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ідкому </w:t>
      </w:r>
      <w:r>
        <w:rPr>
          <w:color w:val="000000"/>
          <w:sz w:val="19"/>
          <w:szCs w:val="19"/>
        </w:rPr>
        <w:br/>
        <w:t>середовищі для бактерій; дріжджів, мікроводоростей);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8" w:name="o351"/>
      <w:bookmarkEnd w:id="338"/>
      <w:r>
        <w:rPr>
          <w:color w:val="000000"/>
          <w:sz w:val="19"/>
          <w:szCs w:val="19"/>
        </w:rPr>
        <w:t xml:space="preserve">     фізіолого-біохі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 xml:space="preserve">ічні характеристики  (характерні  метаболіти, </w:t>
      </w:r>
      <w:r>
        <w:rPr>
          <w:color w:val="000000"/>
          <w:sz w:val="19"/>
          <w:szCs w:val="19"/>
        </w:rPr>
        <w:br/>
        <w:t xml:space="preserve">відношення до температури, кисню, pH, використання джерел азоту та </w:t>
      </w:r>
      <w:r>
        <w:rPr>
          <w:color w:val="000000"/>
          <w:sz w:val="19"/>
          <w:szCs w:val="19"/>
        </w:rPr>
        <w:br/>
        <w:t>вуглецю);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39" w:name="o352"/>
      <w:bookmarkEnd w:id="339"/>
      <w:r>
        <w:rPr>
          <w:color w:val="000000"/>
          <w:sz w:val="19"/>
          <w:szCs w:val="19"/>
        </w:rPr>
        <w:t xml:space="preserve">     хем</w:t>
      </w:r>
      <w:proofErr w:type="gramStart"/>
      <w:r>
        <w:rPr>
          <w:color w:val="000000"/>
          <w:sz w:val="19"/>
          <w:szCs w:val="19"/>
        </w:rPr>
        <w:t>о-</w:t>
      </w:r>
      <w:proofErr w:type="gramEnd"/>
      <w:r>
        <w:rPr>
          <w:color w:val="000000"/>
          <w:sz w:val="19"/>
          <w:szCs w:val="19"/>
        </w:rPr>
        <w:t xml:space="preserve"> та генотаксономічну характеристику;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0" w:name="o353"/>
      <w:bookmarkEnd w:id="340"/>
      <w:r>
        <w:rPr>
          <w:color w:val="000000"/>
          <w:sz w:val="19"/>
          <w:szCs w:val="19"/>
        </w:rPr>
        <w:t xml:space="preserve">     каріологічну характеристику (для еукарі</w:t>
      </w:r>
      <w:proofErr w:type="gramStart"/>
      <w:r>
        <w:rPr>
          <w:color w:val="000000"/>
          <w:sz w:val="19"/>
          <w:szCs w:val="19"/>
        </w:rPr>
        <w:t>от</w:t>
      </w:r>
      <w:proofErr w:type="gramEnd"/>
      <w:r>
        <w:rPr>
          <w:color w:val="000000"/>
          <w:sz w:val="19"/>
          <w:szCs w:val="19"/>
        </w:rPr>
        <w:t>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1" w:name="o354"/>
      <w:bookmarkEnd w:id="341"/>
      <w:r>
        <w:rPr>
          <w:color w:val="000000"/>
          <w:sz w:val="19"/>
          <w:szCs w:val="19"/>
        </w:rPr>
        <w:t xml:space="preserve">     маркерні характеристики:  генетичну,  антигенну,  біохі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 xml:space="preserve">ічну, </w:t>
      </w:r>
      <w:r>
        <w:rPr>
          <w:color w:val="000000"/>
          <w:sz w:val="19"/>
          <w:szCs w:val="19"/>
        </w:rPr>
        <w:br/>
        <w:t>фізіологічну;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2" w:name="o355"/>
      <w:bookmarkEnd w:id="342"/>
      <w:r>
        <w:rPr>
          <w:color w:val="000000"/>
          <w:sz w:val="19"/>
          <w:szCs w:val="19"/>
        </w:rPr>
        <w:t xml:space="preserve">     біотехнологічну характеристику:  назву корисної речовини, яку </w:t>
      </w:r>
      <w:r>
        <w:rPr>
          <w:color w:val="000000"/>
          <w:sz w:val="19"/>
          <w:szCs w:val="19"/>
        </w:rPr>
        <w:br/>
        <w:t xml:space="preserve">виробляє   штам,   або   інше  призначення  штаму  із  зазначенням </w:t>
      </w:r>
      <w:r>
        <w:rPr>
          <w:color w:val="000000"/>
          <w:sz w:val="19"/>
          <w:szCs w:val="19"/>
        </w:rPr>
        <w:br/>
        <w:t xml:space="preserve">стабільності корисної  властивості  при  тривалому  культивуванні,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>івень активності (продуктивності);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3" w:name="o356"/>
      <w:bookmarkEnd w:id="343"/>
      <w:r>
        <w:rPr>
          <w:color w:val="000000"/>
          <w:sz w:val="19"/>
          <w:szCs w:val="19"/>
        </w:rPr>
        <w:t xml:space="preserve">     вірулентність, антигенну      структуру,       імуногенність, </w:t>
      </w:r>
      <w:r>
        <w:rPr>
          <w:color w:val="000000"/>
          <w:sz w:val="19"/>
          <w:szCs w:val="19"/>
        </w:rPr>
        <w:br/>
        <w:t xml:space="preserve">серологічні особливості, онкогенність, чутливість до антибіотиків, </w:t>
      </w:r>
      <w:r>
        <w:rPr>
          <w:color w:val="000000"/>
          <w:sz w:val="19"/>
          <w:szCs w:val="19"/>
        </w:rPr>
        <w:br/>
        <w:t xml:space="preserve">антагоністичні властивості (для штамів  мікроорганізмів  медичного </w:t>
      </w:r>
      <w:r>
        <w:rPr>
          <w:color w:val="000000"/>
          <w:sz w:val="19"/>
          <w:szCs w:val="19"/>
        </w:rPr>
        <w:br/>
        <w:t xml:space="preserve">та </w:t>
      </w:r>
      <w:proofErr w:type="gramStart"/>
      <w:r>
        <w:rPr>
          <w:color w:val="000000"/>
          <w:sz w:val="19"/>
          <w:szCs w:val="19"/>
        </w:rPr>
        <w:t>ветеринарного</w:t>
      </w:r>
      <w:proofErr w:type="gramEnd"/>
      <w:r>
        <w:rPr>
          <w:color w:val="000000"/>
          <w:sz w:val="19"/>
          <w:szCs w:val="19"/>
        </w:rPr>
        <w:t xml:space="preserve"> призначення);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4" w:name="o357"/>
      <w:bookmarkEnd w:id="344"/>
      <w:r>
        <w:rPr>
          <w:color w:val="000000"/>
          <w:sz w:val="19"/>
          <w:szCs w:val="19"/>
        </w:rPr>
        <w:t xml:space="preserve">     характеристику батьківських   штамі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(</w:t>
      </w:r>
      <w:proofErr w:type="gramStart"/>
      <w:r>
        <w:rPr>
          <w:color w:val="000000"/>
          <w:sz w:val="19"/>
          <w:szCs w:val="19"/>
        </w:rPr>
        <w:t>партнер</w:t>
      </w:r>
      <w:proofErr w:type="gramEnd"/>
      <w:r>
        <w:rPr>
          <w:color w:val="000000"/>
          <w:sz w:val="19"/>
          <w:szCs w:val="19"/>
        </w:rPr>
        <w:t xml:space="preserve">ів),   принцип </w:t>
      </w:r>
      <w:r>
        <w:rPr>
          <w:color w:val="000000"/>
          <w:sz w:val="19"/>
          <w:szCs w:val="19"/>
        </w:rPr>
        <w:br/>
        <w:t>гібридизації (для штамів гібридних мікроорганізмів).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5" w:name="o358"/>
      <w:bookmarkEnd w:id="345"/>
      <w:r>
        <w:rPr>
          <w:color w:val="000000"/>
          <w:sz w:val="19"/>
          <w:szCs w:val="19"/>
        </w:rPr>
        <w:t xml:space="preserve">     Використовують також  інші  характеристики,  що  дають  змогу </w:t>
      </w:r>
      <w:r>
        <w:rPr>
          <w:color w:val="000000"/>
          <w:sz w:val="19"/>
          <w:szCs w:val="19"/>
        </w:rPr>
        <w:br/>
        <w:t>ідентифікувати індивідуальні штами мікроорганізмі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6" w:name="o359"/>
      <w:bookmarkEnd w:id="346"/>
      <w:r>
        <w:rPr>
          <w:color w:val="000000"/>
          <w:sz w:val="19"/>
          <w:szCs w:val="19"/>
        </w:rPr>
        <w:t xml:space="preserve">     12.1.2. Для  характеристики  індивідуальних  штамі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культур </w:t>
      </w:r>
      <w:r>
        <w:rPr>
          <w:color w:val="000000"/>
          <w:sz w:val="19"/>
          <w:szCs w:val="19"/>
        </w:rPr>
        <w:br/>
        <w:t>клітин рослин або тварин, зокрема, використовують: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7" w:name="o360"/>
      <w:bookmarkEnd w:id="347"/>
      <w:r>
        <w:rPr>
          <w:color w:val="000000"/>
          <w:sz w:val="19"/>
          <w:szCs w:val="19"/>
        </w:rPr>
        <w:t xml:space="preserve">     родовід культур;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8" w:name="o361"/>
      <w:bookmarkEnd w:id="348"/>
      <w:r>
        <w:rPr>
          <w:color w:val="000000"/>
          <w:sz w:val="19"/>
          <w:szCs w:val="19"/>
        </w:rPr>
        <w:t xml:space="preserve">     число пасажі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на час паспортизації;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49" w:name="o362"/>
      <w:bookmarkEnd w:id="349"/>
      <w:r>
        <w:rPr>
          <w:color w:val="000000"/>
          <w:sz w:val="19"/>
          <w:szCs w:val="19"/>
        </w:rPr>
        <w:t xml:space="preserve">     стандартні умови вирощування;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0" w:name="o363"/>
      <w:bookmarkEnd w:id="350"/>
      <w:r>
        <w:rPr>
          <w:color w:val="000000"/>
          <w:sz w:val="19"/>
          <w:szCs w:val="19"/>
        </w:rPr>
        <w:t xml:space="preserve">     культуральні властивості;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1" w:name="o364"/>
      <w:bookmarkEnd w:id="351"/>
      <w:r>
        <w:rPr>
          <w:color w:val="000000"/>
          <w:sz w:val="19"/>
          <w:szCs w:val="19"/>
        </w:rPr>
        <w:t xml:space="preserve">     ростові (кінетичні) характеристики;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2" w:name="o365"/>
      <w:bookmarkEnd w:id="352"/>
      <w:r>
        <w:rPr>
          <w:color w:val="000000"/>
          <w:sz w:val="19"/>
          <w:szCs w:val="19"/>
        </w:rPr>
        <w:t xml:space="preserve">     характеристику культивування   в   організмі   тварини   (для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г</w:t>
      </w:r>
      <w:proofErr w:type="gramEnd"/>
      <w:r>
        <w:rPr>
          <w:color w:val="000000"/>
          <w:sz w:val="19"/>
          <w:szCs w:val="19"/>
        </w:rPr>
        <w:t>ібрида);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3" w:name="o366"/>
      <w:bookmarkEnd w:id="353"/>
      <w:r>
        <w:rPr>
          <w:color w:val="000000"/>
          <w:sz w:val="19"/>
          <w:szCs w:val="19"/>
        </w:rPr>
        <w:t xml:space="preserve">     цитогенетичні (каріологічні) характеристики;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4" w:name="o367"/>
      <w:bookmarkEnd w:id="354"/>
      <w:r>
        <w:rPr>
          <w:color w:val="000000"/>
          <w:sz w:val="19"/>
          <w:szCs w:val="19"/>
        </w:rPr>
        <w:t xml:space="preserve">     цитоморфологічні характеристики;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5" w:name="o368"/>
      <w:bookmarkEnd w:id="355"/>
      <w:r>
        <w:rPr>
          <w:color w:val="000000"/>
          <w:sz w:val="19"/>
          <w:szCs w:val="19"/>
        </w:rPr>
        <w:t xml:space="preserve">     здатність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морфогенезу</w:t>
      </w:r>
      <w:proofErr w:type="gramEnd"/>
      <w:r>
        <w:rPr>
          <w:color w:val="000000"/>
          <w:sz w:val="19"/>
          <w:szCs w:val="19"/>
        </w:rPr>
        <w:t xml:space="preserve"> (для клітин рослин);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6" w:name="o369"/>
      <w:bookmarkEnd w:id="356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дан</w:t>
      </w:r>
      <w:proofErr w:type="gramEnd"/>
      <w:r>
        <w:rPr>
          <w:color w:val="000000"/>
          <w:sz w:val="19"/>
          <w:szCs w:val="19"/>
        </w:rPr>
        <w:t>і щодо приналежності до певного виду (для клітин тварин);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7" w:name="o370"/>
      <w:bookmarkEnd w:id="357"/>
      <w:r>
        <w:rPr>
          <w:color w:val="000000"/>
          <w:sz w:val="19"/>
          <w:szCs w:val="19"/>
        </w:rPr>
        <w:t xml:space="preserve">     онкогенність (для    культур    клітин    тварин,   включаючи </w:t>
      </w:r>
      <w:r>
        <w:rPr>
          <w:color w:val="000000"/>
          <w:sz w:val="19"/>
          <w:szCs w:val="19"/>
        </w:rPr>
        <w:br/>
        <w:t>гібридоми);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8" w:name="o371"/>
      <w:bookmarkEnd w:id="358"/>
      <w:r>
        <w:rPr>
          <w:color w:val="000000"/>
          <w:sz w:val="19"/>
          <w:szCs w:val="19"/>
        </w:rPr>
        <w:t xml:space="preserve">     маркерні характеристики:     цитогенетичні,     імунологічні, </w:t>
      </w:r>
      <w:r>
        <w:rPr>
          <w:color w:val="000000"/>
          <w:sz w:val="19"/>
          <w:szCs w:val="19"/>
        </w:rPr>
        <w:br/>
        <w:t>біохі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ічні, фізіологічні;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59" w:name="o372"/>
      <w:bookmarkEnd w:id="359"/>
      <w:r>
        <w:rPr>
          <w:color w:val="000000"/>
          <w:sz w:val="19"/>
          <w:szCs w:val="19"/>
        </w:rPr>
        <w:t xml:space="preserve">     контамінаційні характеристики  (найпростіші  гриби,  </w:t>
      </w:r>
      <w:proofErr w:type="gramStart"/>
      <w:r>
        <w:rPr>
          <w:color w:val="000000"/>
          <w:sz w:val="19"/>
          <w:szCs w:val="19"/>
        </w:rPr>
        <w:t>др</w:t>
      </w:r>
      <w:proofErr w:type="gramEnd"/>
      <w:r>
        <w:rPr>
          <w:color w:val="000000"/>
          <w:sz w:val="19"/>
          <w:szCs w:val="19"/>
        </w:rPr>
        <w:t xml:space="preserve">іжджі, </w:t>
      </w:r>
      <w:r>
        <w:rPr>
          <w:color w:val="000000"/>
          <w:sz w:val="19"/>
          <w:szCs w:val="19"/>
        </w:rPr>
        <w:br/>
        <w:t>бактерії, мікоплазми, віруси);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0" w:name="o373"/>
      <w:bookmarkEnd w:id="360"/>
      <w:r>
        <w:rPr>
          <w:color w:val="000000"/>
          <w:sz w:val="19"/>
          <w:szCs w:val="19"/>
        </w:rPr>
        <w:t xml:space="preserve">     біотехнологічні характеристики:  назву і (або) характеристику </w:t>
      </w:r>
      <w:r>
        <w:rPr>
          <w:color w:val="000000"/>
          <w:sz w:val="19"/>
          <w:szCs w:val="19"/>
        </w:rPr>
        <w:br/>
        <w:t xml:space="preserve">корисної речовини,  яку продукує  культура,  чи  інше  призначення </w:t>
      </w:r>
      <w:r>
        <w:rPr>
          <w:color w:val="000000"/>
          <w:sz w:val="19"/>
          <w:szCs w:val="19"/>
        </w:rPr>
        <w:br/>
        <w:t xml:space="preserve">культури  із  зазначенням  стабільності  корисної  властивості при </w:t>
      </w:r>
      <w:r>
        <w:rPr>
          <w:color w:val="000000"/>
          <w:sz w:val="19"/>
          <w:szCs w:val="19"/>
        </w:rPr>
        <w:br/>
        <w:t xml:space="preserve">тривалому  культивуванні,  вихід  продукту  в  середовище,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івень </w:t>
      </w:r>
      <w:r>
        <w:rPr>
          <w:color w:val="000000"/>
          <w:sz w:val="19"/>
          <w:szCs w:val="19"/>
        </w:rPr>
        <w:br/>
        <w:t>активності (продуктивності);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1" w:name="o374"/>
      <w:bookmarkEnd w:id="361"/>
      <w:r>
        <w:rPr>
          <w:color w:val="000000"/>
          <w:sz w:val="19"/>
          <w:szCs w:val="19"/>
        </w:rPr>
        <w:t xml:space="preserve">     кріоконсерваційні характеристики та інші  характеристики,  що </w:t>
      </w:r>
      <w:r>
        <w:rPr>
          <w:color w:val="000000"/>
          <w:sz w:val="19"/>
          <w:szCs w:val="19"/>
        </w:rPr>
        <w:br/>
        <w:t xml:space="preserve">дають  змогу  ідентифікувати  індивідуальні  штами культури клітин </w:t>
      </w:r>
      <w:r>
        <w:rPr>
          <w:color w:val="000000"/>
          <w:sz w:val="19"/>
          <w:szCs w:val="19"/>
        </w:rPr>
        <w:br/>
        <w:t>рослин або тварин.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2" w:name="o375"/>
      <w:bookmarkEnd w:id="362"/>
      <w:r>
        <w:rPr>
          <w:color w:val="000000"/>
          <w:sz w:val="19"/>
          <w:szCs w:val="19"/>
        </w:rPr>
        <w:t xml:space="preserve">     12.1.3. </w:t>
      </w:r>
      <w:proofErr w:type="gramStart"/>
      <w:r>
        <w:rPr>
          <w:color w:val="000000"/>
          <w:sz w:val="19"/>
          <w:szCs w:val="19"/>
        </w:rPr>
        <w:t xml:space="preserve">Для   характеристики   консорціумів  мікроорганізмів, </w:t>
      </w:r>
      <w:r>
        <w:rPr>
          <w:color w:val="000000"/>
          <w:sz w:val="19"/>
          <w:szCs w:val="19"/>
        </w:rPr>
        <w:br/>
        <w:t xml:space="preserve">культур  клітин  рослин  і  тварин  додатково  до  зазначених  для </w:t>
      </w:r>
      <w:r>
        <w:rPr>
          <w:color w:val="000000"/>
          <w:sz w:val="19"/>
          <w:szCs w:val="19"/>
        </w:rPr>
        <w:br/>
        <w:t xml:space="preserve">індивідуальних штамів ознак,  зокрема,  використовують: походження </w:t>
      </w:r>
      <w:r>
        <w:rPr>
          <w:color w:val="000000"/>
          <w:sz w:val="19"/>
          <w:szCs w:val="19"/>
        </w:rPr>
        <w:br/>
        <w:t xml:space="preserve">(джерело  виділення),  фактор  і  умови  адаптації  та   селекції, </w:t>
      </w:r>
      <w:r>
        <w:rPr>
          <w:color w:val="000000"/>
          <w:sz w:val="19"/>
          <w:szCs w:val="19"/>
        </w:rPr>
        <w:br/>
        <w:t xml:space="preserve">таксономічний  склад,  подільність,  число і домінуючі компоненти, </w:t>
      </w:r>
      <w:r>
        <w:rPr>
          <w:color w:val="000000"/>
          <w:sz w:val="19"/>
          <w:szCs w:val="19"/>
        </w:rPr>
        <w:br/>
        <w:t xml:space="preserve">культурально-морфологічні    і     фізіолого-біохімічні     ознаки </w:t>
      </w:r>
      <w:r>
        <w:rPr>
          <w:color w:val="000000"/>
          <w:sz w:val="19"/>
          <w:szCs w:val="19"/>
        </w:rPr>
        <w:br/>
        <w:t>індивідуальних   компонентів,   типи  і  фіз</w:t>
      </w:r>
      <w:proofErr w:type="gramEnd"/>
      <w:r>
        <w:rPr>
          <w:color w:val="000000"/>
          <w:sz w:val="19"/>
          <w:szCs w:val="19"/>
        </w:rPr>
        <w:t xml:space="preserve">іологічні  особливості </w:t>
      </w:r>
      <w:r>
        <w:rPr>
          <w:color w:val="000000"/>
          <w:sz w:val="19"/>
          <w:szCs w:val="19"/>
        </w:rPr>
        <w:br/>
        <w:t>консорціуму  в  цілому,  спі</w:t>
      </w:r>
      <w:proofErr w:type="gramStart"/>
      <w:r>
        <w:rPr>
          <w:color w:val="000000"/>
          <w:sz w:val="19"/>
          <w:szCs w:val="19"/>
        </w:rPr>
        <w:t>вв</w:t>
      </w:r>
      <w:proofErr w:type="gramEnd"/>
      <w:r>
        <w:rPr>
          <w:color w:val="000000"/>
          <w:sz w:val="19"/>
          <w:szCs w:val="19"/>
        </w:rPr>
        <w:t xml:space="preserve">ідношення   і   замінність   штамів, </w:t>
      </w:r>
      <w:r>
        <w:rPr>
          <w:color w:val="000000"/>
          <w:sz w:val="19"/>
          <w:szCs w:val="19"/>
        </w:rPr>
        <w:br/>
        <w:t xml:space="preserve">характеристики нових індивідуальних штамів та інші характеристики, </w:t>
      </w:r>
      <w:r>
        <w:rPr>
          <w:color w:val="000000"/>
          <w:sz w:val="19"/>
          <w:szCs w:val="19"/>
        </w:rPr>
        <w:br/>
        <w:t xml:space="preserve">що дають змогу їх ідентифікувати.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3" w:name="o376"/>
      <w:bookmarkEnd w:id="363"/>
      <w:r>
        <w:rPr>
          <w:color w:val="000000"/>
          <w:sz w:val="19"/>
          <w:szCs w:val="19"/>
        </w:rPr>
        <w:t xml:space="preserve">     12.2. Особливості викладення опису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4" w:name="o377"/>
      <w:bookmarkEnd w:id="364"/>
      <w:r>
        <w:rPr>
          <w:color w:val="000000"/>
          <w:sz w:val="19"/>
          <w:szCs w:val="19"/>
        </w:rPr>
        <w:t xml:space="preserve">     12.2.1. До  назви  винаходу,  що  є штамом мікроорганізму або </w:t>
      </w:r>
      <w:r>
        <w:rPr>
          <w:color w:val="000000"/>
          <w:sz w:val="19"/>
          <w:szCs w:val="19"/>
        </w:rPr>
        <w:br/>
        <w:t xml:space="preserve">культурою клітин рослин чи  тварин,  уключають  латинську  наукову </w:t>
      </w:r>
      <w:r>
        <w:rPr>
          <w:color w:val="000000"/>
          <w:sz w:val="19"/>
          <w:szCs w:val="19"/>
        </w:rPr>
        <w:br/>
        <w:t xml:space="preserve">назву  роду  і  виду  мікроорганізму або культури клітин рослин чи </w:t>
      </w:r>
      <w:r>
        <w:rPr>
          <w:color w:val="000000"/>
          <w:sz w:val="19"/>
          <w:szCs w:val="19"/>
        </w:rPr>
        <w:br/>
        <w:t xml:space="preserve">тварин, 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 xml:space="preserve">ізвище (прізвища) автора (авторів) виду  і  призначення </w:t>
      </w:r>
      <w:r>
        <w:rPr>
          <w:color w:val="000000"/>
          <w:sz w:val="19"/>
          <w:szCs w:val="19"/>
        </w:rPr>
        <w:br/>
        <w:t xml:space="preserve">штаму  мікроорганізму або культури клітин рослин чи тварин.  Назва </w:t>
      </w:r>
      <w:r>
        <w:rPr>
          <w:color w:val="000000"/>
          <w:sz w:val="19"/>
          <w:szCs w:val="19"/>
        </w:rPr>
        <w:br/>
        <w:t xml:space="preserve">мікроорганізму або культури  клітин  рослин  чи  тварин  має  бути </w:t>
      </w:r>
      <w:r>
        <w:rPr>
          <w:color w:val="000000"/>
          <w:sz w:val="19"/>
          <w:szCs w:val="19"/>
        </w:rPr>
        <w:br/>
        <w:t>викладена     відповідно    до    вимог    міжнародних    коде</w:t>
      </w:r>
      <w:proofErr w:type="gramStart"/>
      <w:r>
        <w:rPr>
          <w:color w:val="000000"/>
          <w:sz w:val="19"/>
          <w:szCs w:val="19"/>
        </w:rPr>
        <w:t xml:space="preserve">ксів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>ба</w:t>
      </w:r>
      <w:proofErr w:type="gramEnd"/>
      <w:r>
        <w:rPr>
          <w:color w:val="000000"/>
          <w:sz w:val="19"/>
          <w:szCs w:val="19"/>
        </w:rPr>
        <w:t xml:space="preserve">ктеріологічної, ботанічної і зоологічної номенклатур. Наприклад, </w:t>
      </w:r>
      <w:r>
        <w:rPr>
          <w:color w:val="000000"/>
          <w:sz w:val="19"/>
          <w:szCs w:val="19"/>
        </w:rPr>
        <w:br/>
        <w:t xml:space="preserve">для  бактерій  мають  бути вказані назви,  які входять у "Схвалені </w:t>
      </w:r>
      <w:r>
        <w:rPr>
          <w:color w:val="000000"/>
          <w:sz w:val="19"/>
          <w:szCs w:val="19"/>
        </w:rPr>
        <w:br/>
        <w:t xml:space="preserve">списки </w:t>
      </w:r>
      <w:proofErr w:type="gramStart"/>
      <w:r>
        <w:rPr>
          <w:color w:val="000000"/>
          <w:sz w:val="19"/>
          <w:szCs w:val="19"/>
        </w:rPr>
        <w:t>назв</w:t>
      </w:r>
      <w:proofErr w:type="gramEnd"/>
      <w:r>
        <w:rPr>
          <w:color w:val="000000"/>
          <w:sz w:val="19"/>
          <w:szCs w:val="19"/>
        </w:rPr>
        <w:t xml:space="preserve"> бактерій" або в доповнення до них,  які публікуються в </w:t>
      </w:r>
      <w:r>
        <w:rPr>
          <w:color w:val="000000"/>
          <w:sz w:val="19"/>
          <w:szCs w:val="19"/>
        </w:rPr>
        <w:br/>
        <w:t xml:space="preserve">"International    Journal    of    Systematic   and   Evolutionery </w:t>
      </w:r>
      <w:r>
        <w:rPr>
          <w:color w:val="000000"/>
          <w:sz w:val="19"/>
          <w:szCs w:val="19"/>
        </w:rPr>
        <w:br/>
        <w:t>Microbiology".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5" w:name="o378"/>
      <w:bookmarkEnd w:id="365"/>
      <w:r>
        <w:rPr>
          <w:color w:val="000000"/>
          <w:sz w:val="19"/>
          <w:szCs w:val="19"/>
        </w:rPr>
        <w:t xml:space="preserve">     Назви мікроорганізмів,  які  не увійшли до зазначеного списку </w:t>
      </w:r>
      <w:r>
        <w:rPr>
          <w:color w:val="000000"/>
          <w:sz w:val="19"/>
          <w:szCs w:val="19"/>
        </w:rPr>
        <w:br/>
        <w:t xml:space="preserve">або доповнення до нього,  можуть бути наведені у формі неназваного </w:t>
      </w:r>
      <w:r>
        <w:rPr>
          <w:color w:val="000000"/>
          <w:sz w:val="19"/>
          <w:szCs w:val="19"/>
        </w:rPr>
        <w:br/>
        <w:t xml:space="preserve">виду  - "Sp." (Species) із зазначенням несправжньої назви в дужках </w:t>
      </w:r>
      <w:r>
        <w:rPr>
          <w:color w:val="000000"/>
          <w:sz w:val="19"/>
          <w:szCs w:val="19"/>
        </w:rPr>
        <w:br/>
        <w:t xml:space="preserve">з позначкою  "inv.",  наприклад,  "Штам  бактерій  Bacillus  "Sp." </w:t>
      </w:r>
      <w:r>
        <w:rPr>
          <w:color w:val="000000"/>
          <w:sz w:val="19"/>
          <w:szCs w:val="19"/>
        </w:rPr>
        <w:br/>
        <w:t xml:space="preserve">(B.amulolyticum) "inv." - </w:t>
      </w:r>
      <w:proofErr w:type="gramStart"/>
      <w:r>
        <w:rPr>
          <w:color w:val="000000"/>
          <w:sz w:val="19"/>
          <w:szCs w:val="19"/>
        </w:rPr>
        <w:t>продуцент ам</w:t>
      </w:r>
      <w:proofErr w:type="gramEnd"/>
      <w:r>
        <w:rPr>
          <w:color w:val="000000"/>
          <w:sz w:val="19"/>
          <w:szCs w:val="19"/>
        </w:rPr>
        <w:t>ілази".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6" w:name="o379"/>
      <w:bookmarkEnd w:id="366"/>
      <w:r>
        <w:rPr>
          <w:color w:val="000000"/>
          <w:sz w:val="19"/>
          <w:szCs w:val="19"/>
        </w:rPr>
        <w:t xml:space="preserve">     12.2.2. Характеризуючи  найближчий  аналог  винаходу,  що   є </w:t>
      </w:r>
      <w:r>
        <w:rPr>
          <w:color w:val="000000"/>
          <w:sz w:val="19"/>
          <w:szCs w:val="19"/>
        </w:rPr>
        <w:br/>
        <w:t xml:space="preserve">штамом мікроорганізму,  культурою клітин рослин і тварин, наводять </w:t>
      </w:r>
      <w:r>
        <w:rPr>
          <w:color w:val="000000"/>
          <w:sz w:val="19"/>
          <w:szCs w:val="19"/>
        </w:rPr>
        <w:br/>
        <w:t xml:space="preserve">також відомості про вихід цільового  продукту  в  середовище,  про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івень   активності   (продуктивності)   і  спосіб  їх  визначення </w:t>
      </w:r>
      <w:r>
        <w:rPr>
          <w:color w:val="000000"/>
          <w:sz w:val="19"/>
          <w:szCs w:val="19"/>
        </w:rPr>
        <w:br/>
        <w:t xml:space="preserve">(тестування).  Якщо штам  є  продуцентом  речовини,  то  додатково </w:t>
      </w:r>
      <w:r>
        <w:rPr>
          <w:color w:val="000000"/>
          <w:sz w:val="19"/>
          <w:szCs w:val="19"/>
        </w:rPr>
        <w:br/>
        <w:t>наводять відомості про продуковану речовину.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7" w:name="o380"/>
      <w:bookmarkEnd w:id="367"/>
      <w:r>
        <w:rPr>
          <w:color w:val="000000"/>
          <w:sz w:val="19"/>
          <w:szCs w:val="19"/>
        </w:rPr>
        <w:t xml:space="preserve">     12.2.3. При   викладенні   відомостей,   які    підтверджують </w:t>
      </w:r>
      <w:r>
        <w:rPr>
          <w:color w:val="000000"/>
          <w:sz w:val="19"/>
          <w:szCs w:val="19"/>
        </w:rPr>
        <w:br/>
        <w:t xml:space="preserve">можливість здійснення винаходу, для штаму мікроорганізму, культури </w:t>
      </w:r>
      <w:r>
        <w:rPr>
          <w:color w:val="000000"/>
          <w:sz w:val="19"/>
          <w:szCs w:val="19"/>
        </w:rPr>
        <w:br/>
        <w:t xml:space="preserve">клітин рослин і тварин зазначають номенклатурні дані  і  </w:t>
      </w:r>
      <w:proofErr w:type="gramStart"/>
      <w:r>
        <w:rPr>
          <w:color w:val="000000"/>
          <w:sz w:val="19"/>
          <w:szCs w:val="19"/>
        </w:rPr>
        <w:t>дан</w:t>
      </w:r>
      <w:proofErr w:type="gramEnd"/>
      <w:r>
        <w:rPr>
          <w:color w:val="000000"/>
          <w:sz w:val="19"/>
          <w:szCs w:val="19"/>
        </w:rPr>
        <w:t xml:space="preserve">і  про </w:t>
      </w:r>
      <w:r>
        <w:rPr>
          <w:color w:val="000000"/>
          <w:sz w:val="19"/>
          <w:szCs w:val="19"/>
        </w:rPr>
        <w:br/>
        <w:t xml:space="preserve">походження  штаму або культури клітин рослин чи тварин;  дані щодо </w:t>
      </w:r>
      <w:r>
        <w:rPr>
          <w:color w:val="000000"/>
          <w:sz w:val="19"/>
          <w:szCs w:val="19"/>
        </w:rPr>
        <w:br/>
        <w:t>кількісного і якісного складів живильних середовищ  (</w:t>
      </w:r>
      <w:proofErr w:type="gramStart"/>
      <w:r>
        <w:rPr>
          <w:color w:val="000000"/>
          <w:sz w:val="19"/>
          <w:szCs w:val="19"/>
        </w:rPr>
        <w:t>пос</w:t>
      </w:r>
      <w:proofErr w:type="gramEnd"/>
      <w:r>
        <w:rPr>
          <w:color w:val="000000"/>
          <w:sz w:val="19"/>
          <w:szCs w:val="19"/>
        </w:rPr>
        <w:t xml:space="preserve">івного  та </w:t>
      </w:r>
      <w:r>
        <w:rPr>
          <w:color w:val="000000"/>
          <w:sz w:val="19"/>
          <w:szCs w:val="19"/>
        </w:rPr>
        <w:br/>
        <w:t xml:space="preserve">ферментаційного),  умов  культивування (температура,  pH,  питомий </w:t>
      </w:r>
      <w:r>
        <w:rPr>
          <w:color w:val="000000"/>
          <w:sz w:val="19"/>
          <w:szCs w:val="19"/>
        </w:rPr>
        <w:br/>
        <w:t xml:space="preserve">масоперенос  О2,  освітлення  тощо),   часу   ферментації,   рівня </w:t>
      </w:r>
      <w:r>
        <w:rPr>
          <w:color w:val="000000"/>
          <w:sz w:val="19"/>
          <w:szCs w:val="19"/>
        </w:rPr>
        <w:br/>
        <w:t xml:space="preserve">активності   (продуктивності)   штаму  і  способів  її  визначення </w:t>
      </w:r>
      <w:r>
        <w:rPr>
          <w:color w:val="000000"/>
          <w:sz w:val="19"/>
          <w:szCs w:val="19"/>
        </w:rPr>
        <w:br/>
        <w:t xml:space="preserve">(тестування),  характеристики  біосинтезу,   корисних   (цільових) </w:t>
      </w:r>
      <w:r>
        <w:rPr>
          <w:color w:val="000000"/>
          <w:sz w:val="19"/>
          <w:szCs w:val="19"/>
        </w:rPr>
        <w:br/>
        <w:t xml:space="preserve">продуктів,  виходу  продукту  в середовище.  </w:t>
      </w:r>
      <w:proofErr w:type="gramStart"/>
      <w:r>
        <w:rPr>
          <w:color w:val="000000"/>
          <w:sz w:val="19"/>
          <w:szCs w:val="19"/>
        </w:rPr>
        <w:t>Для</w:t>
      </w:r>
      <w:proofErr w:type="gramEnd"/>
      <w:r>
        <w:rPr>
          <w:color w:val="000000"/>
          <w:sz w:val="19"/>
          <w:szCs w:val="19"/>
        </w:rPr>
        <w:t xml:space="preserve"> продуцентів нових </w:t>
      </w:r>
      <w:r>
        <w:rPr>
          <w:color w:val="000000"/>
          <w:sz w:val="19"/>
          <w:szCs w:val="19"/>
        </w:rPr>
        <w:br/>
        <w:t xml:space="preserve">продуктів  (наприклад,  антибіотиків,  ферментів,   моноклональних </w:t>
      </w:r>
      <w:r>
        <w:rPr>
          <w:color w:val="000000"/>
          <w:sz w:val="19"/>
          <w:szCs w:val="19"/>
        </w:rPr>
        <w:br/>
        <w:t xml:space="preserve">антитіл  тощо)  зазначають  спосіб  виділення та очищення цільових </w:t>
      </w:r>
      <w:r>
        <w:rPr>
          <w:color w:val="000000"/>
          <w:sz w:val="19"/>
          <w:szCs w:val="19"/>
        </w:rPr>
        <w:br/>
        <w:t>продуктів.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8" w:name="o381"/>
      <w:bookmarkEnd w:id="368"/>
      <w:r>
        <w:rPr>
          <w:color w:val="000000"/>
          <w:sz w:val="19"/>
          <w:szCs w:val="19"/>
        </w:rPr>
        <w:t xml:space="preserve">     Можливість здійснення  винаходу,  що є штамом мікроорганізму, </w:t>
      </w:r>
      <w:r>
        <w:rPr>
          <w:color w:val="000000"/>
          <w:sz w:val="19"/>
          <w:szCs w:val="19"/>
        </w:rPr>
        <w:br/>
        <w:t xml:space="preserve">культурою клітин рослин чи тварин,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посиланням на те, </w:t>
      </w:r>
      <w:r>
        <w:rPr>
          <w:color w:val="000000"/>
          <w:sz w:val="19"/>
          <w:szCs w:val="19"/>
        </w:rPr>
        <w:br/>
        <w:t xml:space="preserve">де  або  як може бути одержаний цей штам мікроорганізму,  культура </w:t>
      </w:r>
      <w:r>
        <w:rPr>
          <w:color w:val="000000"/>
          <w:sz w:val="19"/>
          <w:szCs w:val="19"/>
        </w:rPr>
        <w:br/>
        <w:t>клітин рослин чи тварин.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69" w:name="o382"/>
      <w:bookmarkEnd w:id="369"/>
      <w:r>
        <w:rPr>
          <w:color w:val="000000"/>
          <w:sz w:val="19"/>
          <w:szCs w:val="19"/>
        </w:rPr>
        <w:t xml:space="preserve">     12.2.4. Можливість  одержання штаму мікроорганізму,  культури </w:t>
      </w:r>
      <w:r>
        <w:rPr>
          <w:color w:val="000000"/>
          <w:sz w:val="19"/>
          <w:szCs w:val="19"/>
        </w:rPr>
        <w:br/>
        <w:t xml:space="preserve">клітин рослин чи тварин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шляхом  опису  способу  його </w:t>
      </w:r>
      <w:r>
        <w:rPr>
          <w:color w:val="000000"/>
          <w:sz w:val="19"/>
          <w:szCs w:val="19"/>
        </w:rPr>
        <w:br/>
        <w:t xml:space="preserve">одержання  таким  чином,  щоб  фахівець  у  відповідній галузі міг </w:t>
      </w:r>
      <w:r>
        <w:rPr>
          <w:color w:val="000000"/>
          <w:sz w:val="19"/>
          <w:szCs w:val="19"/>
        </w:rPr>
        <w:br/>
        <w:t xml:space="preserve">реалізувати  винахід  за  описом  або  наданням   відомостей   про </w:t>
      </w:r>
      <w:r>
        <w:rPr>
          <w:color w:val="000000"/>
          <w:sz w:val="19"/>
          <w:szCs w:val="19"/>
        </w:rPr>
        <w:br/>
        <w:t xml:space="preserve">депонування   штаму   мікроорганізму   в   офіційній   колекції  - </w:t>
      </w:r>
      <w:r>
        <w:rPr>
          <w:color w:val="000000"/>
          <w:sz w:val="19"/>
          <w:szCs w:val="19"/>
        </w:rPr>
        <w:br/>
        <w:t xml:space="preserve">депозитарії.  При  цьому  дата  депонування  має  передувати  даті </w:t>
      </w:r>
      <w:r>
        <w:rPr>
          <w:color w:val="000000"/>
          <w:sz w:val="19"/>
          <w:szCs w:val="19"/>
        </w:rPr>
        <w:br/>
        <w:t xml:space="preserve">подання заявки, а якщо заявлено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>іоритет, то даті її пріоритету.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0" w:name="o383"/>
      <w:bookmarkEnd w:id="370"/>
      <w:r>
        <w:rPr>
          <w:color w:val="000000"/>
          <w:sz w:val="19"/>
          <w:szCs w:val="19"/>
        </w:rPr>
        <w:t xml:space="preserve">     12.2.5. Відомості про депонування штаму мікроорганізму  мають </w:t>
      </w:r>
      <w:r>
        <w:rPr>
          <w:color w:val="000000"/>
          <w:sz w:val="19"/>
          <w:szCs w:val="19"/>
        </w:rPr>
        <w:br/>
        <w:t>містити: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1" w:name="o384"/>
      <w:bookmarkEnd w:id="371"/>
      <w:r>
        <w:rPr>
          <w:color w:val="000000"/>
          <w:sz w:val="19"/>
          <w:szCs w:val="19"/>
        </w:rPr>
        <w:t xml:space="preserve">     назву й  місцезнаходження  депозитарію,  у  якому   здійснено </w:t>
      </w:r>
      <w:r>
        <w:rPr>
          <w:color w:val="000000"/>
          <w:sz w:val="19"/>
          <w:szCs w:val="19"/>
        </w:rPr>
        <w:br/>
        <w:t>депонування;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2" w:name="o385"/>
      <w:bookmarkEnd w:id="372"/>
      <w:r>
        <w:rPr>
          <w:color w:val="000000"/>
          <w:sz w:val="19"/>
          <w:szCs w:val="19"/>
        </w:rPr>
        <w:t xml:space="preserve">     дату депонування у цьому депозитарії;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3" w:name="o386"/>
      <w:bookmarkEnd w:id="373"/>
      <w:r>
        <w:rPr>
          <w:color w:val="000000"/>
          <w:sz w:val="19"/>
          <w:szCs w:val="19"/>
        </w:rPr>
        <w:t xml:space="preserve">     реєстраційний номер,     присвоєний     депонованому    штаму </w:t>
      </w:r>
      <w:r>
        <w:rPr>
          <w:color w:val="000000"/>
          <w:sz w:val="19"/>
          <w:szCs w:val="19"/>
        </w:rPr>
        <w:br/>
        <w:t>мікроорганізму.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4" w:name="o387"/>
      <w:bookmarkEnd w:id="374"/>
      <w:r>
        <w:rPr>
          <w:color w:val="000000"/>
          <w:sz w:val="19"/>
          <w:szCs w:val="19"/>
        </w:rPr>
        <w:t xml:space="preserve">     Депонування штаму  мікроорганізму з метою патентної процедури </w:t>
      </w:r>
      <w:r>
        <w:rPr>
          <w:color w:val="000000"/>
          <w:sz w:val="19"/>
          <w:szCs w:val="19"/>
        </w:rPr>
        <w:br/>
        <w:t xml:space="preserve">вважається таким, що відбулося, якщо воно здійснено в депозитаріях </w:t>
      </w:r>
      <w:r>
        <w:rPr>
          <w:color w:val="000000"/>
          <w:sz w:val="19"/>
          <w:szCs w:val="19"/>
        </w:rPr>
        <w:br/>
        <w:t xml:space="preserve">України,  перелік  яких  наведено  у  додатку  2.  Якщо  заявник є </w:t>
      </w:r>
      <w:r>
        <w:rPr>
          <w:color w:val="000000"/>
          <w:sz w:val="19"/>
          <w:szCs w:val="19"/>
        </w:rPr>
        <w:br/>
        <w:t xml:space="preserve">іноземною  особою  чи  особою,  що  проживає  або   має   постійне </w:t>
      </w:r>
      <w:r>
        <w:rPr>
          <w:color w:val="000000"/>
          <w:sz w:val="19"/>
          <w:szCs w:val="19"/>
        </w:rPr>
        <w:br/>
        <w:t xml:space="preserve">місцезнаходження   поза  межами  України,  або   якщо  даний  </w:t>
      </w:r>
      <w:proofErr w:type="gramStart"/>
      <w:r>
        <w:rPr>
          <w:color w:val="000000"/>
          <w:sz w:val="19"/>
          <w:szCs w:val="19"/>
        </w:rPr>
        <w:t xml:space="preserve">штам </w:t>
      </w:r>
      <w:r>
        <w:rPr>
          <w:color w:val="000000"/>
          <w:sz w:val="19"/>
          <w:szCs w:val="19"/>
        </w:rPr>
        <w:br/>
        <w:t>м</w:t>
      </w:r>
      <w:proofErr w:type="gramEnd"/>
      <w:r>
        <w:rPr>
          <w:color w:val="000000"/>
          <w:sz w:val="19"/>
          <w:szCs w:val="19"/>
        </w:rPr>
        <w:t xml:space="preserve">ікроорганізму не може бути задепонованим у депозитаріях  України, </w:t>
      </w:r>
      <w:r>
        <w:rPr>
          <w:color w:val="000000"/>
          <w:sz w:val="19"/>
          <w:szCs w:val="19"/>
        </w:rPr>
        <w:br/>
        <w:t xml:space="preserve">то депонування здійснюється у будь-якій установі,  яка має  статус </w:t>
      </w:r>
      <w:r>
        <w:rPr>
          <w:color w:val="000000"/>
          <w:sz w:val="19"/>
          <w:szCs w:val="19"/>
        </w:rPr>
        <w:br/>
        <w:t xml:space="preserve">міжнародного органу з  депонування  відповідно  до  Будапештського </w:t>
      </w:r>
      <w:r>
        <w:rPr>
          <w:color w:val="000000"/>
          <w:sz w:val="19"/>
          <w:szCs w:val="19"/>
        </w:rPr>
        <w:br/>
        <w:t xml:space="preserve">договору  про  міжнародне  визнання  депонування мікроорганізмів з </w:t>
      </w:r>
      <w:r>
        <w:rPr>
          <w:color w:val="000000"/>
          <w:sz w:val="19"/>
          <w:szCs w:val="19"/>
        </w:rPr>
        <w:br/>
        <w:t xml:space="preserve">метою патентної процедури (Будапешт,  1977,  переглянутий  у  1980 </w:t>
      </w:r>
      <w:r>
        <w:rPr>
          <w:color w:val="000000"/>
          <w:sz w:val="19"/>
          <w:szCs w:val="19"/>
        </w:rPr>
        <w:br/>
        <w:t xml:space="preserve">р.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"http://zakon4.rada.gov.ua/laws/show/995_039"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995_039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5" w:name="o388"/>
      <w:bookmarkEnd w:id="375"/>
      <w:r>
        <w:rPr>
          <w:color w:val="000000"/>
          <w:sz w:val="19"/>
          <w:szCs w:val="19"/>
        </w:rPr>
        <w:t xml:space="preserve">     12.2.6. Для консорціумів  мікроорганізмів  і  культур  клітин </w:t>
      </w:r>
      <w:r>
        <w:rPr>
          <w:color w:val="000000"/>
          <w:sz w:val="19"/>
          <w:szCs w:val="19"/>
        </w:rPr>
        <w:br/>
        <w:t xml:space="preserve">рослин  і тварин зазначають метод перевірки наявності компонентів, </w:t>
      </w:r>
      <w:r>
        <w:rPr>
          <w:color w:val="000000"/>
          <w:sz w:val="19"/>
          <w:szCs w:val="19"/>
        </w:rPr>
        <w:br/>
        <w:t xml:space="preserve">метод  виділення  (селекції)  і  ознаки,  за   якими   проводилася </w:t>
      </w:r>
      <w:r>
        <w:rPr>
          <w:color w:val="000000"/>
          <w:sz w:val="19"/>
          <w:szCs w:val="19"/>
        </w:rPr>
        <w:br/>
        <w:t xml:space="preserve">селекція,   стабільність   консорціуму  як  такого  при  тривалому </w:t>
      </w:r>
      <w:r>
        <w:rPr>
          <w:color w:val="000000"/>
          <w:sz w:val="19"/>
          <w:szCs w:val="19"/>
        </w:rPr>
        <w:br/>
        <w:t xml:space="preserve">культивуванні, </w:t>
      </w:r>
      <w:proofErr w:type="gramStart"/>
      <w:r>
        <w:rPr>
          <w:color w:val="000000"/>
          <w:sz w:val="19"/>
          <w:szCs w:val="19"/>
        </w:rPr>
        <w:t>ст</w:t>
      </w:r>
      <w:proofErr w:type="gramEnd"/>
      <w:r>
        <w:rPr>
          <w:color w:val="000000"/>
          <w:sz w:val="19"/>
          <w:szCs w:val="19"/>
        </w:rPr>
        <w:t xml:space="preserve">ійкість до зараження побічними мікроорганізмами.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6" w:name="o389"/>
      <w:bookmarkEnd w:id="376"/>
      <w:r>
        <w:rPr>
          <w:color w:val="000000"/>
          <w:sz w:val="19"/>
          <w:szCs w:val="19"/>
        </w:rPr>
        <w:t xml:space="preserve">     12.3. Особливості формули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7" w:name="o390"/>
      <w:bookmarkEnd w:id="377"/>
      <w:r>
        <w:rPr>
          <w:color w:val="000000"/>
          <w:sz w:val="19"/>
          <w:szCs w:val="19"/>
        </w:rPr>
        <w:t xml:space="preserve">     У формулу,  яка  характеризує  </w:t>
      </w:r>
      <w:proofErr w:type="gramStart"/>
      <w:r>
        <w:rPr>
          <w:color w:val="000000"/>
          <w:sz w:val="19"/>
          <w:szCs w:val="19"/>
        </w:rPr>
        <w:t>штам м</w:t>
      </w:r>
      <w:proofErr w:type="gramEnd"/>
      <w:r>
        <w:rPr>
          <w:color w:val="000000"/>
          <w:sz w:val="19"/>
          <w:szCs w:val="19"/>
        </w:rPr>
        <w:t xml:space="preserve">ікроорганізму,  культуру </w:t>
      </w:r>
      <w:r>
        <w:rPr>
          <w:color w:val="000000"/>
          <w:sz w:val="19"/>
          <w:szCs w:val="19"/>
        </w:rPr>
        <w:br/>
        <w:t xml:space="preserve">клітин рослин чи тварин,  уключають латинські назви  роду  і  виду </w:t>
      </w:r>
      <w:r>
        <w:rPr>
          <w:color w:val="000000"/>
          <w:sz w:val="19"/>
          <w:szCs w:val="19"/>
        </w:rPr>
        <w:br/>
        <w:t xml:space="preserve">мікроорганізму  (культури  клітин  рослин  чи  тварин),  до  якого </w:t>
      </w:r>
      <w:r>
        <w:rPr>
          <w:color w:val="000000"/>
          <w:sz w:val="19"/>
          <w:szCs w:val="19"/>
        </w:rPr>
        <w:br/>
        <w:t xml:space="preserve">належить штам мікроорганізму (культура клітин рослин  чи  тварин), </w:t>
      </w:r>
      <w:r>
        <w:rPr>
          <w:color w:val="000000"/>
          <w:sz w:val="19"/>
          <w:szCs w:val="19"/>
        </w:rPr>
        <w:br/>
        <w:t xml:space="preserve">призначення   штаму  мікроорганізму  (культури  клітин  рослин  чи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тварин)  і  якщо штам  мікроорганізму  депоновано,  то  назву  або </w:t>
      </w:r>
      <w:r>
        <w:rPr>
          <w:color w:val="000000"/>
          <w:sz w:val="19"/>
          <w:szCs w:val="19"/>
        </w:rPr>
        <w:br/>
        <w:t xml:space="preserve">абревіатуру  офіційної  колекції  -  депозитарію  та реєстраційний </w:t>
      </w:r>
      <w:r>
        <w:rPr>
          <w:color w:val="000000"/>
          <w:sz w:val="19"/>
          <w:szCs w:val="19"/>
        </w:rPr>
        <w:br/>
        <w:t xml:space="preserve">номер депонованого об'єкта.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8" w:name="o391"/>
      <w:bookmarkEnd w:id="378"/>
      <w:r>
        <w:rPr>
          <w:color w:val="000000"/>
          <w:sz w:val="19"/>
          <w:szCs w:val="19"/>
        </w:rPr>
        <w:t xml:space="preserve">             13. Особливості змісту заявки на винахід </w:t>
      </w:r>
      <w:r>
        <w:rPr>
          <w:color w:val="000000"/>
          <w:sz w:val="19"/>
          <w:szCs w:val="19"/>
        </w:rPr>
        <w:br/>
        <w:t xml:space="preserve">                      щодо процесу (способу)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79" w:name="o392"/>
      <w:bookmarkEnd w:id="379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   ( Назва розділу 13 із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     Міністерства  освіти  і  науки  N 154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    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0" w:name="o393"/>
      <w:bookmarkEnd w:id="380"/>
      <w:r>
        <w:rPr>
          <w:color w:val="000000"/>
          <w:sz w:val="19"/>
          <w:szCs w:val="19"/>
        </w:rPr>
        <w:t xml:space="preserve">     13.1. Для    характеристики    об'єкта    винаходу   "процес" </w:t>
      </w:r>
      <w:r>
        <w:rPr>
          <w:color w:val="000000"/>
          <w:sz w:val="19"/>
          <w:szCs w:val="19"/>
        </w:rPr>
        <w:br/>
        <w:t>використовують, зокрема, такі ознаки: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1" w:name="o394"/>
      <w:bookmarkEnd w:id="381"/>
      <w:r>
        <w:rPr>
          <w:color w:val="000000"/>
          <w:sz w:val="19"/>
          <w:szCs w:val="19"/>
        </w:rPr>
        <w:t xml:space="preserve">     наявність дії або сукупності дій;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2" w:name="o395"/>
      <w:bookmarkEnd w:id="382"/>
      <w:r>
        <w:rPr>
          <w:color w:val="000000"/>
          <w:sz w:val="19"/>
          <w:szCs w:val="19"/>
        </w:rPr>
        <w:t xml:space="preserve">     порядок виконання таких дій у часі (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ідовно,  одночасно, у </w:t>
      </w:r>
      <w:r>
        <w:rPr>
          <w:color w:val="000000"/>
          <w:sz w:val="19"/>
          <w:szCs w:val="19"/>
        </w:rPr>
        <w:br/>
        <w:t>різних сполученнях тощо);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3" w:name="o396"/>
      <w:bookmarkEnd w:id="383"/>
      <w:r>
        <w:rPr>
          <w:color w:val="000000"/>
          <w:sz w:val="19"/>
          <w:szCs w:val="19"/>
        </w:rPr>
        <w:t xml:space="preserve">     умови виконання дій:  режим,  використання речовин  (вихідної </w:t>
      </w:r>
      <w:r>
        <w:rPr>
          <w:color w:val="000000"/>
          <w:sz w:val="19"/>
          <w:szCs w:val="19"/>
        </w:rPr>
        <w:br/>
        <w:t xml:space="preserve">сировини, реагентів, каталізаторів тощо), пристроїв (пристосувань, </w:t>
      </w:r>
      <w:r>
        <w:rPr>
          <w:color w:val="000000"/>
          <w:sz w:val="19"/>
          <w:szCs w:val="19"/>
        </w:rPr>
        <w:br/>
        <w:t>інструментів,  обладнання тощо),  штамів мікроорганізмі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,  культур </w:t>
      </w:r>
      <w:r>
        <w:rPr>
          <w:color w:val="000000"/>
          <w:sz w:val="19"/>
          <w:szCs w:val="19"/>
        </w:rPr>
        <w:br/>
        <w:t>клітин рослин чи тварин.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4" w:name="o397"/>
      <w:bookmarkEnd w:id="384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Пункт  13.1  розділу  13 із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освіти 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5" w:name="o398"/>
      <w:bookmarkEnd w:id="385"/>
      <w:r>
        <w:rPr>
          <w:color w:val="000000"/>
          <w:sz w:val="19"/>
          <w:szCs w:val="19"/>
        </w:rPr>
        <w:t xml:space="preserve">     13.2. Особливості викладення опису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6" w:name="o399"/>
      <w:bookmarkEnd w:id="386"/>
      <w:r>
        <w:rPr>
          <w:color w:val="000000"/>
          <w:sz w:val="19"/>
          <w:szCs w:val="19"/>
        </w:rPr>
        <w:t xml:space="preserve">     13.2.1. До  назви   винаходу,   що   є   процесом   одержання </w:t>
      </w:r>
      <w:r>
        <w:rPr>
          <w:color w:val="000000"/>
          <w:sz w:val="19"/>
          <w:szCs w:val="19"/>
        </w:rPr>
        <w:br/>
        <w:t xml:space="preserve">високомолекулярної  сполуки невизначеного складу,  уключають назву </w:t>
      </w:r>
      <w:r>
        <w:rPr>
          <w:color w:val="000000"/>
          <w:sz w:val="19"/>
          <w:szCs w:val="19"/>
        </w:rPr>
        <w:br/>
        <w:t xml:space="preserve">цієї сполуки і, </w:t>
      </w:r>
      <w:proofErr w:type="gramStart"/>
      <w:r>
        <w:rPr>
          <w:color w:val="000000"/>
          <w:sz w:val="19"/>
          <w:szCs w:val="19"/>
        </w:rPr>
        <w:t>за</w:t>
      </w:r>
      <w:proofErr w:type="gramEnd"/>
      <w:r>
        <w:rPr>
          <w:color w:val="000000"/>
          <w:sz w:val="19"/>
          <w:szCs w:val="19"/>
        </w:rPr>
        <w:t xml:space="preserve"> потреби, її призначення.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7" w:name="o400"/>
      <w:bookmarkEnd w:id="387"/>
      <w:r>
        <w:rPr>
          <w:color w:val="000000"/>
          <w:sz w:val="19"/>
          <w:szCs w:val="19"/>
        </w:rPr>
        <w:t xml:space="preserve">     До назви  винаходу,  що є процесом одержання речовини (суміші </w:t>
      </w:r>
      <w:r>
        <w:rPr>
          <w:color w:val="000000"/>
          <w:sz w:val="19"/>
          <w:szCs w:val="19"/>
        </w:rPr>
        <w:br/>
        <w:t xml:space="preserve">невизначеного складу), включають призначення чи біологічно активні </w:t>
      </w:r>
      <w:r>
        <w:rPr>
          <w:color w:val="000000"/>
          <w:sz w:val="19"/>
          <w:szCs w:val="19"/>
        </w:rPr>
        <w:br/>
        <w:t>властивості цієї речовини.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8" w:name="o401"/>
      <w:bookmarkEnd w:id="388"/>
      <w:r>
        <w:rPr>
          <w:color w:val="000000"/>
          <w:sz w:val="19"/>
          <w:szCs w:val="19"/>
        </w:rPr>
        <w:t xml:space="preserve">     13.2.2. У  розділі  "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івень  техніки"  для  винаходу,  що   є </w:t>
      </w:r>
      <w:r>
        <w:rPr>
          <w:color w:val="000000"/>
          <w:sz w:val="19"/>
          <w:szCs w:val="19"/>
        </w:rPr>
        <w:br/>
        <w:t xml:space="preserve">процесом  одержання  нової  індивідуальної  сполуки,  у тому числі </w:t>
      </w:r>
      <w:r>
        <w:rPr>
          <w:color w:val="000000"/>
          <w:sz w:val="19"/>
          <w:szCs w:val="19"/>
        </w:rPr>
        <w:br/>
        <w:t xml:space="preserve">високомолекулярної  сполуки  або  об'єкта  генетичної   інженерії, </w:t>
      </w:r>
      <w:r>
        <w:rPr>
          <w:color w:val="000000"/>
          <w:sz w:val="19"/>
          <w:szCs w:val="19"/>
        </w:rPr>
        <w:br/>
        <w:t xml:space="preserve">наводять  відомості  про процес одержання її відомого структурного </w:t>
      </w:r>
      <w:r>
        <w:rPr>
          <w:color w:val="000000"/>
          <w:sz w:val="19"/>
          <w:szCs w:val="19"/>
        </w:rPr>
        <w:br/>
        <w:t>аналога.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89" w:name="o402"/>
      <w:bookmarkEnd w:id="389"/>
      <w:r>
        <w:rPr>
          <w:color w:val="000000"/>
          <w:sz w:val="19"/>
          <w:szCs w:val="19"/>
        </w:rPr>
        <w:t xml:space="preserve">     Якщо </w:t>
      </w:r>
      <w:proofErr w:type="gramStart"/>
      <w:r>
        <w:rPr>
          <w:color w:val="000000"/>
          <w:sz w:val="19"/>
          <w:szCs w:val="19"/>
        </w:rPr>
        <w:t>винах</w:t>
      </w:r>
      <w:proofErr w:type="gramEnd"/>
      <w:r>
        <w:rPr>
          <w:color w:val="000000"/>
          <w:sz w:val="19"/>
          <w:szCs w:val="19"/>
        </w:rPr>
        <w:t xml:space="preserve">ід є процесом одержання суміші невизначеного складу </w:t>
      </w:r>
      <w:r>
        <w:rPr>
          <w:color w:val="000000"/>
          <w:sz w:val="19"/>
          <w:szCs w:val="19"/>
        </w:rPr>
        <w:br/>
        <w:t xml:space="preserve">з конкретним призначенням або біологічно активними  властивостями, </w:t>
      </w:r>
      <w:r>
        <w:rPr>
          <w:color w:val="000000"/>
          <w:sz w:val="19"/>
          <w:szCs w:val="19"/>
        </w:rPr>
        <w:br/>
        <w:t xml:space="preserve">то  аналогом  може  бути  процес  одержання  суміші  з  тим  самим </w:t>
      </w:r>
      <w:r>
        <w:rPr>
          <w:color w:val="000000"/>
          <w:sz w:val="19"/>
          <w:szCs w:val="19"/>
        </w:rPr>
        <w:br/>
        <w:t>призначенням або тими самими біологічно активними властивостями.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0" w:name="o403"/>
      <w:bookmarkEnd w:id="390"/>
      <w:r>
        <w:rPr>
          <w:color w:val="000000"/>
          <w:sz w:val="19"/>
          <w:szCs w:val="19"/>
        </w:rPr>
        <w:t xml:space="preserve">     13.2.3. У   розділі   опису   "Відомості,  які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</w:t>
      </w:r>
      <w:r>
        <w:rPr>
          <w:color w:val="000000"/>
          <w:sz w:val="19"/>
          <w:szCs w:val="19"/>
        </w:rPr>
        <w:br/>
        <w:t xml:space="preserve">можливість    здійснення    винаходу"    наводять   посилання   на </w:t>
      </w:r>
      <w:r>
        <w:rPr>
          <w:color w:val="000000"/>
          <w:sz w:val="19"/>
          <w:szCs w:val="19"/>
        </w:rPr>
        <w:br/>
        <w:t xml:space="preserve">послідовність дій (заходів,  операцій) щодо матеріальних об'єктів, </w:t>
      </w:r>
      <w:r>
        <w:rPr>
          <w:color w:val="000000"/>
          <w:sz w:val="19"/>
          <w:szCs w:val="19"/>
        </w:rPr>
        <w:br/>
        <w:t xml:space="preserve">а  також  на  умови   проведення   цих   дій,   конкретні   режими </w:t>
      </w:r>
      <w:r>
        <w:rPr>
          <w:color w:val="000000"/>
          <w:sz w:val="19"/>
          <w:szCs w:val="19"/>
        </w:rPr>
        <w:br/>
        <w:t xml:space="preserve">(температура,  тиск  тощо)  і,  якщо  це  необхідно,  на пристрої, </w:t>
      </w:r>
      <w:r>
        <w:rPr>
          <w:color w:val="000000"/>
          <w:sz w:val="19"/>
          <w:szCs w:val="19"/>
        </w:rPr>
        <w:br/>
        <w:t xml:space="preserve">речовини, штами мікроорганізмів, культури клітин рослин чи тварин, </w:t>
      </w:r>
      <w:r>
        <w:rPr>
          <w:color w:val="000000"/>
          <w:sz w:val="19"/>
          <w:szCs w:val="19"/>
        </w:rPr>
        <w:br/>
        <w:t xml:space="preserve">які  при  цьому  використовують.  (  Пункт  13.2.3  розділу  13 із </w:t>
      </w:r>
      <w:r>
        <w:rPr>
          <w:color w:val="000000"/>
          <w:sz w:val="19"/>
          <w:szCs w:val="19"/>
        </w:rPr>
        <w:br/>
        <w:t xml:space="preserve">змінами,  внесеними  згідно  з Наказом Міністерства освіти і науки </w:t>
      </w:r>
      <w:r>
        <w:rPr>
          <w:color w:val="000000"/>
          <w:sz w:val="19"/>
          <w:szCs w:val="19"/>
        </w:rPr>
        <w:br/>
        <w:t xml:space="preserve">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1" w:name="o404"/>
      <w:bookmarkEnd w:id="391"/>
      <w:r>
        <w:rPr>
          <w:color w:val="000000"/>
          <w:sz w:val="19"/>
          <w:szCs w:val="19"/>
        </w:rPr>
        <w:t xml:space="preserve">     13.2.4. При використанні в процесі нових речовин  розкривають </w:t>
      </w:r>
      <w:r>
        <w:rPr>
          <w:color w:val="000000"/>
          <w:sz w:val="19"/>
          <w:szCs w:val="19"/>
        </w:rPr>
        <w:br/>
        <w:t>процес їх одержання.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2" w:name="o405"/>
      <w:bookmarkEnd w:id="392"/>
      <w:r>
        <w:rPr>
          <w:color w:val="000000"/>
          <w:sz w:val="19"/>
          <w:szCs w:val="19"/>
        </w:rPr>
        <w:t xml:space="preserve">     При описуванні  процесу,  що  характеризується  використанням </w:t>
      </w:r>
      <w:r>
        <w:rPr>
          <w:color w:val="000000"/>
          <w:sz w:val="19"/>
          <w:szCs w:val="19"/>
        </w:rPr>
        <w:br/>
        <w:t>відомих  засобів  (пристроїв,  речовин  і  штамів мікроорганізмі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br/>
        <w:t xml:space="preserve">культур клітин  рослин  чи  тварин),  достатньо  посилання  на  ці </w:t>
      </w:r>
      <w:r>
        <w:rPr>
          <w:color w:val="000000"/>
          <w:sz w:val="19"/>
          <w:szCs w:val="19"/>
        </w:rPr>
        <w:br/>
        <w:t xml:space="preserve">засоби.   При   використанні   невідомих   засобів   наводять   їх </w:t>
      </w:r>
      <w:r>
        <w:rPr>
          <w:color w:val="000000"/>
          <w:sz w:val="19"/>
          <w:szCs w:val="19"/>
        </w:rPr>
        <w:br/>
        <w:t xml:space="preserve">характеристику.  При використанні штаму  мікроорганізму,  культури </w:t>
      </w:r>
      <w:r>
        <w:rPr>
          <w:color w:val="000000"/>
          <w:sz w:val="19"/>
          <w:szCs w:val="19"/>
        </w:rPr>
        <w:br/>
        <w:t xml:space="preserve">клітин  рослин чи тварин наводять посилання на те,  де або як може </w:t>
      </w:r>
      <w:r>
        <w:rPr>
          <w:color w:val="000000"/>
          <w:sz w:val="19"/>
          <w:szCs w:val="19"/>
        </w:rPr>
        <w:br/>
        <w:t xml:space="preserve">бути одержаний відповідний </w:t>
      </w:r>
      <w:proofErr w:type="gramStart"/>
      <w:r>
        <w:rPr>
          <w:color w:val="000000"/>
          <w:sz w:val="19"/>
          <w:szCs w:val="19"/>
        </w:rPr>
        <w:t>штам м</w:t>
      </w:r>
      <w:proofErr w:type="gramEnd"/>
      <w:r>
        <w:rPr>
          <w:color w:val="000000"/>
          <w:sz w:val="19"/>
          <w:szCs w:val="19"/>
        </w:rPr>
        <w:t xml:space="preserve">ікроорганізму або культура клітин </w:t>
      </w:r>
      <w:r>
        <w:rPr>
          <w:color w:val="000000"/>
          <w:sz w:val="19"/>
          <w:szCs w:val="19"/>
        </w:rPr>
        <w:br/>
        <w:t>рослин чи тварин.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3" w:name="o406"/>
      <w:bookmarkEnd w:id="393"/>
      <w:r>
        <w:rPr>
          <w:color w:val="000000"/>
          <w:sz w:val="19"/>
          <w:szCs w:val="19"/>
        </w:rPr>
        <w:t xml:space="preserve">     13.2.5. Можливість     одержання     штаму     мікроорганізму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шляхом опису процесу його одержання таким чином, щоб </w:t>
      </w:r>
      <w:r>
        <w:rPr>
          <w:color w:val="000000"/>
          <w:sz w:val="19"/>
          <w:szCs w:val="19"/>
        </w:rPr>
        <w:br/>
        <w:t xml:space="preserve">фахівець у відповідній галузі міг реалізувати винахід  за  описом, </w:t>
      </w:r>
      <w:r>
        <w:rPr>
          <w:color w:val="000000"/>
          <w:sz w:val="19"/>
          <w:szCs w:val="19"/>
        </w:rPr>
        <w:br/>
        <w:t xml:space="preserve">або  наданням відомостей про його депонування в офіційній колекції </w:t>
      </w:r>
      <w:r>
        <w:rPr>
          <w:color w:val="000000"/>
          <w:sz w:val="19"/>
          <w:szCs w:val="19"/>
        </w:rPr>
        <w:br/>
        <w:t xml:space="preserve">- депозитарії.  При цьому дата  депонування  має  передувати  даті </w:t>
      </w:r>
      <w:r>
        <w:rPr>
          <w:color w:val="000000"/>
          <w:sz w:val="19"/>
          <w:szCs w:val="19"/>
        </w:rPr>
        <w:br/>
        <w:t xml:space="preserve">подання заявки, а якщо заявлено пріоритет, то даті її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>іоритету.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4" w:name="o407"/>
      <w:bookmarkEnd w:id="394"/>
      <w:r>
        <w:rPr>
          <w:color w:val="000000"/>
          <w:sz w:val="19"/>
          <w:szCs w:val="19"/>
        </w:rPr>
        <w:t xml:space="preserve">     13.2.6. Для винаходу,  що є процесом одержання індивідуальної </w:t>
      </w:r>
      <w:r>
        <w:rPr>
          <w:color w:val="000000"/>
          <w:sz w:val="19"/>
          <w:szCs w:val="19"/>
        </w:rPr>
        <w:br/>
        <w:t xml:space="preserve">хімічної  сполуки невизначеної структури,  зазначають потрібні для </w:t>
      </w:r>
      <w:r>
        <w:rPr>
          <w:color w:val="000000"/>
          <w:sz w:val="19"/>
          <w:szCs w:val="19"/>
        </w:rPr>
        <w:br/>
        <w:t xml:space="preserve">її ідентифікації дані про  вихідні  реагенти  для  одержання  цієї </w:t>
      </w:r>
      <w:r>
        <w:rPr>
          <w:color w:val="000000"/>
          <w:sz w:val="19"/>
          <w:szCs w:val="19"/>
        </w:rPr>
        <w:br/>
        <w:t xml:space="preserve">сполуки,   а   також   відомості,   які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 можливість </w:t>
      </w:r>
      <w:r>
        <w:rPr>
          <w:color w:val="000000"/>
          <w:sz w:val="19"/>
          <w:szCs w:val="19"/>
        </w:rPr>
        <w:br/>
        <w:t xml:space="preserve">реалізації зазначеного заявником призначення,  у тому числі бажано </w:t>
      </w:r>
      <w:r>
        <w:rPr>
          <w:color w:val="000000"/>
          <w:sz w:val="19"/>
          <w:szCs w:val="19"/>
        </w:rPr>
        <w:br/>
        <w:t>навести відомості про властивості, що обумовлюють її призначення.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5" w:name="o408"/>
      <w:bookmarkEnd w:id="395"/>
      <w:r>
        <w:rPr>
          <w:color w:val="000000"/>
          <w:sz w:val="19"/>
          <w:szCs w:val="19"/>
        </w:rPr>
        <w:lastRenderedPageBreak/>
        <w:t xml:space="preserve">     13.2.7. Для  винаходу,  що  є   процесом   одержання   суміші </w:t>
      </w:r>
      <w:r>
        <w:rPr>
          <w:color w:val="000000"/>
          <w:sz w:val="19"/>
          <w:szCs w:val="19"/>
        </w:rPr>
        <w:br/>
        <w:t>невизначеного  складу  т</w:t>
      </w:r>
      <w:proofErr w:type="gramStart"/>
      <w:r>
        <w:rPr>
          <w:color w:val="000000"/>
          <w:sz w:val="19"/>
          <w:szCs w:val="19"/>
        </w:rPr>
        <w:t>а(</w:t>
      </w:r>
      <w:proofErr w:type="gramEnd"/>
      <w:r>
        <w:rPr>
          <w:color w:val="000000"/>
          <w:sz w:val="19"/>
          <w:szCs w:val="19"/>
        </w:rPr>
        <w:t xml:space="preserve">або)  структури,  крім даних про вихідні </w:t>
      </w:r>
      <w:r>
        <w:rPr>
          <w:color w:val="000000"/>
          <w:sz w:val="19"/>
          <w:szCs w:val="19"/>
        </w:rPr>
        <w:br/>
        <w:t xml:space="preserve">реагенти для одержання цієї суміші, зазначають дані, необхідні для </w:t>
      </w:r>
      <w:r>
        <w:rPr>
          <w:color w:val="000000"/>
          <w:sz w:val="19"/>
          <w:szCs w:val="19"/>
        </w:rPr>
        <w:br/>
        <w:t xml:space="preserve">її  ідентифікації,  та  відомості,  які  підтверджують  можливість </w:t>
      </w:r>
      <w:r>
        <w:rPr>
          <w:color w:val="000000"/>
          <w:sz w:val="19"/>
          <w:szCs w:val="19"/>
        </w:rPr>
        <w:br/>
        <w:t xml:space="preserve">реалізації вказаного заявником призначення,  у тому  числі  бажано </w:t>
      </w:r>
      <w:r>
        <w:rPr>
          <w:color w:val="000000"/>
          <w:sz w:val="19"/>
          <w:szCs w:val="19"/>
        </w:rPr>
        <w:br/>
        <w:t xml:space="preserve">навести  дані  про  властивості,  що  обумовлюють призначення цієї </w:t>
      </w:r>
      <w:r>
        <w:rPr>
          <w:color w:val="000000"/>
          <w:sz w:val="19"/>
          <w:szCs w:val="19"/>
        </w:rPr>
        <w:br/>
        <w:t>суміші.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6" w:name="o409"/>
      <w:bookmarkEnd w:id="396"/>
      <w:r>
        <w:rPr>
          <w:color w:val="000000"/>
          <w:sz w:val="19"/>
          <w:szCs w:val="19"/>
        </w:rPr>
        <w:t xml:space="preserve">     13.2.8. Для  винаходу,  що  є  процесом одержання нової групи </w:t>
      </w:r>
      <w:r>
        <w:rPr>
          <w:color w:val="000000"/>
          <w:sz w:val="19"/>
          <w:szCs w:val="19"/>
        </w:rPr>
        <w:br/>
        <w:t xml:space="preserve">(ряду) сполук,  яку можна описати загальною структурною  формулою, </w:t>
      </w:r>
      <w:r>
        <w:rPr>
          <w:color w:val="000000"/>
          <w:sz w:val="19"/>
          <w:szCs w:val="19"/>
        </w:rPr>
        <w:br/>
        <w:t xml:space="preserve">наводять,  принаймні,  один  приклад  одержання конкретної сполуки </w:t>
      </w:r>
      <w:r>
        <w:rPr>
          <w:color w:val="000000"/>
          <w:sz w:val="19"/>
          <w:szCs w:val="19"/>
        </w:rPr>
        <w:br/>
        <w:t xml:space="preserve">групи (ряду).  Якщо група  (ряд)  містить  сполуки  з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ізними  за </w:t>
      </w:r>
      <w:r>
        <w:rPr>
          <w:color w:val="000000"/>
          <w:sz w:val="19"/>
          <w:szCs w:val="19"/>
        </w:rPr>
        <w:br/>
        <w:t xml:space="preserve">хімічною природою радикалами,  то кількість прикладів повинна бути </w:t>
      </w:r>
      <w:r>
        <w:rPr>
          <w:color w:val="000000"/>
          <w:sz w:val="19"/>
          <w:szCs w:val="19"/>
        </w:rPr>
        <w:br/>
        <w:t xml:space="preserve">достатньою для підтвердження можливості одержання  сполук  з  цими </w:t>
      </w:r>
      <w:r>
        <w:rPr>
          <w:color w:val="000000"/>
          <w:sz w:val="19"/>
          <w:szCs w:val="19"/>
        </w:rPr>
        <w:br/>
        <w:t xml:space="preserve">різними  радикалами.  Для  сполук,  що  входять  до  групи (ряду), </w:t>
      </w:r>
      <w:r>
        <w:rPr>
          <w:color w:val="000000"/>
          <w:sz w:val="19"/>
          <w:szCs w:val="19"/>
        </w:rPr>
        <w:br/>
        <w:t xml:space="preserve">наводять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ідтверджені відомими методами структурні  формули  і  їх </w:t>
      </w:r>
      <w:r>
        <w:rPr>
          <w:color w:val="000000"/>
          <w:sz w:val="19"/>
          <w:szCs w:val="19"/>
        </w:rPr>
        <w:br/>
        <w:t xml:space="preserve">фізико-хімічні  характеристики.  В описі слід також </w:t>
      </w:r>
      <w:proofErr w:type="gramStart"/>
      <w:r>
        <w:rPr>
          <w:color w:val="000000"/>
          <w:sz w:val="19"/>
          <w:szCs w:val="19"/>
        </w:rPr>
        <w:t>дати в</w:t>
      </w:r>
      <w:proofErr w:type="gramEnd"/>
      <w:r>
        <w:rPr>
          <w:color w:val="000000"/>
          <w:sz w:val="19"/>
          <w:szCs w:val="19"/>
        </w:rPr>
        <w:t xml:space="preserve">ідомості </w:t>
      </w:r>
      <w:r>
        <w:rPr>
          <w:color w:val="000000"/>
          <w:sz w:val="19"/>
          <w:szCs w:val="19"/>
        </w:rPr>
        <w:br/>
        <w:t>про призначення або біологічно активні властивості нових сполук.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7" w:name="o410"/>
      <w:bookmarkEnd w:id="397"/>
      <w:r>
        <w:rPr>
          <w:color w:val="000000"/>
          <w:sz w:val="19"/>
          <w:szCs w:val="19"/>
        </w:rPr>
        <w:t xml:space="preserve">     13.2.9. Якщо  винахід є процесом лікування,  </w:t>
      </w:r>
      <w:proofErr w:type="gramStart"/>
      <w:r>
        <w:rPr>
          <w:color w:val="000000"/>
          <w:sz w:val="19"/>
          <w:szCs w:val="19"/>
        </w:rPr>
        <w:t>проф</w:t>
      </w:r>
      <w:proofErr w:type="gramEnd"/>
      <w:r>
        <w:rPr>
          <w:color w:val="000000"/>
          <w:sz w:val="19"/>
          <w:szCs w:val="19"/>
        </w:rPr>
        <w:t xml:space="preserve">ілактики або </w:t>
      </w:r>
      <w:r>
        <w:rPr>
          <w:color w:val="000000"/>
          <w:sz w:val="19"/>
          <w:szCs w:val="19"/>
        </w:rPr>
        <w:br/>
        <w:t xml:space="preserve">діагностики певного захворювання,  то наводять достовірні дані, що </w:t>
      </w:r>
      <w:r>
        <w:rPr>
          <w:color w:val="000000"/>
          <w:sz w:val="19"/>
          <w:szCs w:val="19"/>
        </w:rPr>
        <w:br/>
        <w:t xml:space="preserve">підтверджують  його  придатність  для лікування,  профілактики або </w:t>
      </w:r>
      <w:r>
        <w:rPr>
          <w:color w:val="000000"/>
          <w:sz w:val="19"/>
          <w:szCs w:val="19"/>
        </w:rPr>
        <w:br/>
        <w:t xml:space="preserve">діагностики  зазначеного  захворювання.  За  можливості,  наводять </w:t>
      </w:r>
      <w:r>
        <w:rPr>
          <w:color w:val="000000"/>
          <w:sz w:val="19"/>
          <w:szCs w:val="19"/>
        </w:rPr>
        <w:br/>
        <w:t xml:space="preserve">відомості,  які  пояснюють вплив на етіопатогенез захворювання або </w:t>
      </w:r>
      <w:r>
        <w:rPr>
          <w:color w:val="000000"/>
          <w:sz w:val="19"/>
          <w:szCs w:val="19"/>
        </w:rPr>
        <w:br/>
        <w:t xml:space="preserve">зв'язок  </w:t>
      </w:r>
      <w:proofErr w:type="gramStart"/>
      <w:r>
        <w:rPr>
          <w:color w:val="000000"/>
          <w:sz w:val="19"/>
          <w:szCs w:val="19"/>
        </w:rPr>
        <w:t>між</w:t>
      </w:r>
      <w:proofErr w:type="gramEnd"/>
      <w:r>
        <w:rPr>
          <w:color w:val="000000"/>
          <w:sz w:val="19"/>
          <w:szCs w:val="19"/>
        </w:rPr>
        <w:t xml:space="preserve">  етіопатогенезом  і  діагностичними  показниками,  що </w:t>
      </w:r>
      <w:r>
        <w:rPr>
          <w:color w:val="000000"/>
          <w:sz w:val="19"/>
          <w:szCs w:val="19"/>
        </w:rPr>
        <w:br/>
        <w:t>використовуються.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8" w:name="o411"/>
      <w:bookmarkEnd w:id="398"/>
      <w:r>
        <w:rPr>
          <w:color w:val="000000"/>
          <w:sz w:val="19"/>
          <w:szCs w:val="19"/>
        </w:rPr>
        <w:t xml:space="preserve">     13.2.10. Для винаходу,  що є процесом одержання виробу, деякі </w:t>
      </w:r>
      <w:r>
        <w:rPr>
          <w:color w:val="000000"/>
          <w:sz w:val="19"/>
          <w:szCs w:val="19"/>
        </w:rPr>
        <w:br/>
        <w:t xml:space="preserve">елементи  якого чи сам </w:t>
      </w:r>
      <w:proofErr w:type="gramStart"/>
      <w:r>
        <w:rPr>
          <w:color w:val="000000"/>
          <w:sz w:val="19"/>
          <w:szCs w:val="19"/>
        </w:rPr>
        <w:t>виріб</w:t>
      </w:r>
      <w:proofErr w:type="gramEnd"/>
      <w:r>
        <w:rPr>
          <w:color w:val="000000"/>
          <w:sz w:val="19"/>
          <w:szCs w:val="19"/>
        </w:rPr>
        <w:t xml:space="preserve"> виготовлені з матеріалу невизначеного </w:t>
      </w:r>
      <w:r>
        <w:rPr>
          <w:color w:val="000000"/>
          <w:sz w:val="19"/>
          <w:szCs w:val="19"/>
        </w:rPr>
        <w:br/>
        <w:t xml:space="preserve">складу   і    структури,    наводять    дані    про    властивості </w:t>
      </w:r>
      <w:r>
        <w:rPr>
          <w:color w:val="000000"/>
          <w:sz w:val="19"/>
          <w:szCs w:val="19"/>
        </w:rPr>
        <w:br/>
        <w:t xml:space="preserve">використовуваного  матеріалу  та експлуатаційні характеристики цих </w:t>
      </w:r>
      <w:r>
        <w:rPr>
          <w:color w:val="000000"/>
          <w:sz w:val="19"/>
          <w:szCs w:val="19"/>
        </w:rPr>
        <w:br/>
        <w:t>елементів і(або) виробу в цілому.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399" w:name="o412"/>
      <w:bookmarkEnd w:id="399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Пункт  13.2  розділу  13 із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освіти 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0" w:name="o413"/>
      <w:bookmarkEnd w:id="400"/>
      <w:r>
        <w:rPr>
          <w:color w:val="000000"/>
          <w:sz w:val="19"/>
          <w:szCs w:val="19"/>
        </w:rPr>
        <w:t xml:space="preserve">     13.3. Особливості формули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1" w:name="o414"/>
      <w:bookmarkEnd w:id="401"/>
      <w:r>
        <w:rPr>
          <w:color w:val="000000"/>
          <w:sz w:val="19"/>
          <w:szCs w:val="19"/>
        </w:rPr>
        <w:t xml:space="preserve">     13.3.1. Для   усунення   невизначеності   при  характеристиці </w:t>
      </w:r>
      <w:r>
        <w:rPr>
          <w:color w:val="000000"/>
          <w:sz w:val="19"/>
          <w:szCs w:val="19"/>
        </w:rPr>
        <w:br/>
        <w:t xml:space="preserve">процесу  сукупність  його  ознак  повинна  вказувати  не  лише  на </w:t>
      </w:r>
      <w:r>
        <w:rPr>
          <w:color w:val="000000"/>
          <w:sz w:val="19"/>
          <w:szCs w:val="19"/>
        </w:rPr>
        <w:br/>
        <w:t xml:space="preserve">наявність   дій   з   матеріальними  об'єктами,  а  і  на  порядок </w:t>
      </w:r>
      <w:r>
        <w:rPr>
          <w:color w:val="000000"/>
          <w:sz w:val="19"/>
          <w:szCs w:val="19"/>
        </w:rPr>
        <w:br/>
        <w:t>(</w:t>
      </w:r>
      <w:proofErr w:type="gramStart"/>
      <w:r>
        <w:rPr>
          <w:color w:val="000000"/>
          <w:sz w:val="19"/>
          <w:szCs w:val="19"/>
        </w:rPr>
        <w:t>посл</w:t>
      </w:r>
      <w:proofErr w:type="gramEnd"/>
      <w:r>
        <w:rPr>
          <w:color w:val="000000"/>
          <w:sz w:val="19"/>
          <w:szCs w:val="19"/>
        </w:rPr>
        <w:t xml:space="preserve">ідовність)  їх виконання в часі. ( Пункт 13.3.1 розділу 13 із </w:t>
      </w:r>
      <w:r>
        <w:rPr>
          <w:color w:val="000000"/>
          <w:sz w:val="19"/>
          <w:szCs w:val="19"/>
        </w:rPr>
        <w:br/>
        <w:t xml:space="preserve">змінами,  внесеними  згідно  з Наказом Міністерства освіти і науки </w:t>
      </w:r>
      <w:r>
        <w:rPr>
          <w:color w:val="000000"/>
          <w:sz w:val="19"/>
          <w:szCs w:val="19"/>
        </w:rPr>
        <w:br/>
        <w:t xml:space="preserve">N 154 ( </w:t>
      </w:r>
      <w:hyperlink r:id="rId19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2" w:name="o415"/>
      <w:bookmarkEnd w:id="402"/>
      <w:r>
        <w:rPr>
          <w:color w:val="000000"/>
          <w:sz w:val="19"/>
          <w:szCs w:val="19"/>
        </w:rPr>
        <w:t xml:space="preserve">     13.3.2. Для  характеристики  дії  (заходу,  операції тощо) як </w:t>
      </w:r>
      <w:r>
        <w:rPr>
          <w:color w:val="000000"/>
          <w:sz w:val="19"/>
          <w:szCs w:val="19"/>
        </w:rPr>
        <w:br/>
        <w:t xml:space="preserve">ознаки процесу треба  використовувати  дієслова  активного  стану, </w:t>
      </w:r>
      <w:r>
        <w:rPr>
          <w:color w:val="000000"/>
          <w:sz w:val="19"/>
          <w:szCs w:val="19"/>
        </w:rPr>
        <w:br/>
        <w:t xml:space="preserve">дійсного   способу,  теперішнього  часу,  третьої  особи  множини, </w:t>
      </w:r>
      <w:r>
        <w:rPr>
          <w:color w:val="000000"/>
          <w:sz w:val="19"/>
          <w:szCs w:val="19"/>
        </w:rPr>
        <w:br/>
        <w:t xml:space="preserve">наприклад,   "нагрівають",   "зволожують",   "загартовують"  тощо. </w:t>
      </w:r>
      <w:r>
        <w:rPr>
          <w:color w:val="000000"/>
          <w:sz w:val="19"/>
          <w:szCs w:val="19"/>
        </w:rPr>
        <w:br/>
        <w:t xml:space="preserve">(  Пункт  13.3.2 розділу 13 із змінами, внесеними згідно з Наказом </w:t>
      </w:r>
      <w:r>
        <w:rPr>
          <w:color w:val="000000"/>
          <w:sz w:val="19"/>
          <w:szCs w:val="19"/>
        </w:rPr>
        <w:br/>
        <w:t xml:space="preserve">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3" w:name="o416"/>
      <w:bookmarkEnd w:id="403"/>
      <w:r>
        <w:rPr>
          <w:color w:val="000000"/>
          <w:sz w:val="19"/>
          <w:szCs w:val="19"/>
        </w:rPr>
        <w:t xml:space="preserve">       14. Особливості змісту заявки на винахід щодо нового </w:t>
      </w:r>
      <w:r>
        <w:rPr>
          <w:color w:val="000000"/>
          <w:sz w:val="19"/>
          <w:szCs w:val="19"/>
        </w:rPr>
        <w:br/>
        <w:t xml:space="preserve">            застосування відомого продукту чи процесу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4" w:name="o417"/>
      <w:bookmarkEnd w:id="404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   ( Назва розділу 14 із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     Міністерства  освіти  і  науки  N 154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    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5" w:name="o418"/>
      <w:bookmarkEnd w:id="405"/>
      <w:r>
        <w:rPr>
          <w:color w:val="000000"/>
          <w:sz w:val="19"/>
          <w:szCs w:val="19"/>
        </w:rPr>
        <w:t xml:space="preserve">     14.1.  Для характеристики об'єкта винаходу "нове застосування </w:t>
      </w:r>
      <w:r>
        <w:rPr>
          <w:color w:val="000000"/>
          <w:sz w:val="19"/>
          <w:szCs w:val="19"/>
        </w:rPr>
        <w:br/>
        <w:t xml:space="preserve">відомого   продукту   чи   процесу"  використовують  такі  ознаки: </w:t>
      </w:r>
      <w:r>
        <w:rPr>
          <w:color w:val="000000"/>
          <w:sz w:val="19"/>
          <w:szCs w:val="19"/>
        </w:rPr>
        <w:br/>
        <w:t xml:space="preserve">( Абзац перший пункту 14.1 розділу 14 із змінами, внесеними згідно </w:t>
      </w:r>
      <w:r>
        <w:rPr>
          <w:color w:val="000000"/>
          <w:sz w:val="19"/>
          <w:szCs w:val="19"/>
        </w:rPr>
        <w:br/>
        <w:t xml:space="preserve">з  Наказом  Міністерства  освіти  і  науки 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>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6" w:name="o419"/>
      <w:bookmarkEnd w:id="406"/>
      <w:r>
        <w:rPr>
          <w:color w:val="000000"/>
          <w:sz w:val="19"/>
          <w:szCs w:val="19"/>
        </w:rPr>
        <w:t xml:space="preserve">     коротка характеристика об'єкта,  що застосовується,  достатня </w:t>
      </w:r>
      <w:r>
        <w:rPr>
          <w:color w:val="000000"/>
          <w:sz w:val="19"/>
          <w:szCs w:val="19"/>
        </w:rPr>
        <w:br/>
        <w:t>для його ідентифікації;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7" w:name="o420"/>
      <w:bookmarkEnd w:id="407"/>
      <w:r>
        <w:rPr>
          <w:color w:val="000000"/>
          <w:sz w:val="19"/>
          <w:szCs w:val="19"/>
        </w:rPr>
        <w:t xml:space="preserve">     зазначення нового призначення цього об'єкта.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8" w:name="o421"/>
      <w:bookmarkEnd w:id="408"/>
      <w:r>
        <w:rPr>
          <w:color w:val="000000"/>
          <w:sz w:val="19"/>
          <w:szCs w:val="19"/>
        </w:rPr>
        <w:t xml:space="preserve">     14.2. Особливості викладення опису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09" w:name="o422"/>
      <w:bookmarkEnd w:id="409"/>
      <w:r>
        <w:rPr>
          <w:color w:val="000000"/>
          <w:sz w:val="19"/>
          <w:szCs w:val="19"/>
        </w:rPr>
        <w:t xml:space="preserve">     14.2.1.  Назва  винаходу  щодо  нового  застосування відомого </w:t>
      </w:r>
      <w:r>
        <w:rPr>
          <w:color w:val="000000"/>
          <w:sz w:val="19"/>
          <w:szCs w:val="19"/>
        </w:rPr>
        <w:br/>
        <w:t xml:space="preserve">продукту  чи  процесу  повинна починатися зі слова "Застосування",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ісля якого наводиться  назва  відомого  продукту  або  процесу  і </w:t>
      </w:r>
      <w:r>
        <w:rPr>
          <w:color w:val="000000"/>
          <w:sz w:val="19"/>
          <w:szCs w:val="19"/>
        </w:rPr>
        <w:br/>
        <w:t xml:space="preserve">зазначається  його  нове застосування. ( Пункт 14.2.1 розділу 14 в </w:t>
      </w:r>
      <w:r>
        <w:rPr>
          <w:color w:val="000000"/>
          <w:sz w:val="19"/>
          <w:szCs w:val="19"/>
        </w:rPr>
        <w:br/>
        <w:t xml:space="preserve">редакції Наказу 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>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0" w:name="o423"/>
      <w:bookmarkEnd w:id="410"/>
      <w:r>
        <w:rPr>
          <w:color w:val="000000"/>
          <w:sz w:val="19"/>
          <w:szCs w:val="19"/>
        </w:rPr>
        <w:lastRenderedPageBreak/>
        <w:t xml:space="preserve">     14.2.2. При  описуванні  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івня  техніки   аналогами   об'єкта </w:t>
      </w:r>
      <w:r>
        <w:rPr>
          <w:color w:val="000000"/>
          <w:sz w:val="19"/>
          <w:szCs w:val="19"/>
        </w:rPr>
        <w:br/>
        <w:t xml:space="preserve">винаходу  "нове  застосування  відомого продукту чи процесу" мають </w:t>
      </w:r>
      <w:r>
        <w:rPr>
          <w:color w:val="000000"/>
          <w:sz w:val="19"/>
          <w:szCs w:val="19"/>
        </w:rPr>
        <w:br/>
        <w:t xml:space="preserve">бути, відповідно, відомі продукти чи процеси (способи) того самого </w:t>
      </w:r>
      <w:r>
        <w:rPr>
          <w:color w:val="000000"/>
          <w:sz w:val="19"/>
          <w:szCs w:val="19"/>
        </w:rPr>
        <w:br/>
        <w:t>призначення, що й винахід.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1" w:name="o424"/>
      <w:bookmarkEnd w:id="411"/>
      <w:r>
        <w:rPr>
          <w:color w:val="000000"/>
          <w:sz w:val="19"/>
          <w:szCs w:val="19"/>
        </w:rPr>
        <w:t xml:space="preserve">     Якщо об'єктом винаходу є нове застосування відомого  продукту </w:t>
      </w:r>
      <w:r>
        <w:rPr>
          <w:color w:val="000000"/>
          <w:sz w:val="19"/>
          <w:szCs w:val="19"/>
        </w:rPr>
        <w:br/>
        <w:t xml:space="preserve">чи  процесу,  то  при  описуванні винаходу наводять характеристику </w:t>
      </w:r>
      <w:r>
        <w:rPr>
          <w:color w:val="000000"/>
          <w:sz w:val="19"/>
          <w:szCs w:val="19"/>
        </w:rPr>
        <w:br/>
        <w:t xml:space="preserve">відомого об'єкта (із  зазначенням  бібліографічних  даних  джерела </w:t>
      </w:r>
      <w:r>
        <w:rPr>
          <w:color w:val="000000"/>
          <w:sz w:val="19"/>
          <w:szCs w:val="19"/>
        </w:rPr>
        <w:br/>
        <w:t xml:space="preserve">інформації,  у  якому  він описаний),  а також відомості щодо </w:t>
      </w:r>
      <w:proofErr w:type="gramStart"/>
      <w:r>
        <w:rPr>
          <w:color w:val="000000"/>
          <w:sz w:val="19"/>
          <w:szCs w:val="19"/>
        </w:rPr>
        <w:t xml:space="preserve">його </w:t>
      </w:r>
      <w:r>
        <w:rPr>
          <w:color w:val="000000"/>
          <w:sz w:val="19"/>
          <w:szCs w:val="19"/>
        </w:rPr>
        <w:br/>
        <w:t>в</w:t>
      </w:r>
      <w:proofErr w:type="gramEnd"/>
      <w:r>
        <w:rPr>
          <w:color w:val="000000"/>
          <w:sz w:val="19"/>
          <w:szCs w:val="19"/>
        </w:rPr>
        <w:t xml:space="preserve">ідомого і нового застосування і,  якщо це можливо, відомості щодо </w:t>
      </w:r>
      <w:r>
        <w:rPr>
          <w:color w:val="000000"/>
          <w:sz w:val="19"/>
          <w:szCs w:val="19"/>
        </w:rPr>
        <w:br/>
        <w:t xml:space="preserve">властивостей, які обумовлюють можливість його нового застосування. </w:t>
      </w:r>
      <w:r>
        <w:rPr>
          <w:color w:val="000000"/>
          <w:sz w:val="19"/>
          <w:szCs w:val="19"/>
        </w:rPr>
        <w:br/>
        <w:t xml:space="preserve">(  Пункт 14.2.2 розділу 14 в редакції Наказу Міністерства освіти і </w:t>
      </w:r>
      <w:r>
        <w:rPr>
          <w:color w:val="000000"/>
          <w:sz w:val="19"/>
          <w:szCs w:val="19"/>
        </w:rPr>
        <w:br/>
        <w:t xml:space="preserve">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2" w:name="o425"/>
      <w:bookmarkEnd w:id="412"/>
      <w:r>
        <w:rPr>
          <w:color w:val="000000"/>
          <w:sz w:val="19"/>
          <w:szCs w:val="19"/>
        </w:rPr>
        <w:t xml:space="preserve">     14.2.3. У  розділ   опису   "Відомості,   які 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ідтверджують </w:t>
      </w:r>
      <w:r>
        <w:rPr>
          <w:color w:val="000000"/>
          <w:sz w:val="19"/>
          <w:szCs w:val="19"/>
        </w:rPr>
        <w:br/>
        <w:t xml:space="preserve">можливість    здійснення   винаходу"   включають   відомості,   що </w:t>
      </w:r>
      <w:r>
        <w:rPr>
          <w:color w:val="000000"/>
          <w:sz w:val="19"/>
          <w:szCs w:val="19"/>
        </w:rPr>
        <w:br/>
        <w:t xml:space="preserve">підтверджують  можливість  застосування   відомого   продукту   чи </w:t>
      </w:r>
      <w:r>
        <w:rPr>
          <w:color w:val="000000"/>
          <w:sz w:val="19"/>
          <w:szCs w:val="19"/>
        </w:rPr>
        <w:br/>
        <w:t xml:space="preserve">процесу,  як це передбачено винаходом. ( Пункт 14.2.3 розділу 14 в </w:t>
      </w:r>
      <w:r>
        <w:rPr>
          <w:color w:val="000000"/>
          <w:sz w:val="19"/>
          <w:szCs w:val="19"/>
        </w:rPr>
        <w:br/>
        <w:t xml:space="preserve">редакції Наказу 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 xml:space="preserve">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3" w:name="o426"/>
      <w:bookmarkEnd w:id="413"/>
      <w:r>
        <w:rPr>
          <w:color w:val="000000"/>
          <w:sz w:val="19"/>
          <w:szCs w:val="19"/>
        </w:rPr>
        <w:t xml:space="preserve">     14.3. Особливості формули винаходу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4" w:name="o427"/>
      <w:bookmarkEnd w:id="414"/>
      <w:r>
        <w:rPr>
          <w:color w:val="000000"/>
          <w:sz w:val="19"/>
          <w:szCs w:val="19"/>
        </w:rPr>
        <w:t xml:space="preserve">     Якщо  об'єктом винаходу є нове застосування відомого продукту </w:t>
      </w:r>
      <w:r>
        <w:rPr>
          <w:color w:val="000000"/>
          <w:sz w:val="19"/>
          <w:szCs w:val="19"/>
        </w:rPr>
        <w:br/>
        <w:t xml:space="preserve">чи процесу,  то формула  має  таку  структуру:  "Застосування  ... </w:t>
      </w:r>
      <w:r>
        <w:rPr>
          <w:color w:val="000000"/>
          <w:sz w:val="19"/>
          <w:szCs w:val="19"/>
        </w:rPr>
        <w:br/>
        <w:t xml:space="preserve">(дають  назву  чи  характеристику  продукту  чи  процесу)  як  ... </w:t>
      </w:r>
      <w:r>
        <w:rPr>
          <w:color w:val="000000"/>
          <w:sz w:val="19"/>
          <w:szCs w:val="19"/>
        </w:rPr>
        <w:br/>
        <w:t xml:space="preserve">(зазначають  нове  призначення  зазначеного продукту чи процесу)". </w:t>
      </w:r>
      <w:r>
        <w:rPr>
          <w:color w:val="000000"/>
          <w:sz w:val="19"/>
          <w:szCs w:val="19"/>
        </w:rPr>
        <w:br/>
        <w:t xml:space="preserve">(   Абзац   другий  пункту  14.3  розділу  14  в  редакції  Наказу </w:t>
      </w:r>
      <w:r>
        <w:rPr>
          <w:color w:val="000000"/>
          <w:sz w:val="19"/>
          <w:szCs w:val="19"/>
        </w:rPr>
        <w:br/>
        <w:t xml:space="preserve">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5" w:name="o428"/>
      <w:bookmarkEnd w:id="415"/>
      <w:r>
        <w:rPr>
          <w:color w:val="000000"/>
          <w:sz w:val="19"/>
          <w:szCs w:val="19"/>
        </w:rPr>
        <w:t xml:space="preserve">         15. Особливості змісту заявки на корисну модель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6" w:name="o429"/>
      <w:bookmarkEnd w:id="416"/>
      <w:r>
        <w:rPr>
          <w:color w:val="000000"/>
          <w:sz w:val="19"/>
          <w:szCs w:val="19"/>
        </w:rPr>
        <w:t xml:space="preserve">     Для  характеристики  корисної  моделі  використовують ознаки,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наведен</w:t>
      </w:r>
      <w:proofErr w:type="gramEnd"/>
      <w:r>
        <w:rPr>
          <w:color w:val="000000"/>
          <w:sz w:val="19"/>
          <w:szCs w:val="19"/>
        </w:rPr>
        <w:t>і у пунктах 10.1, 11.1, 12.1, 13.1 та 14.1 Правил.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7" w:name="o430"/>
      <w:bookmarkEnd w:id="417"/>
      <w:r>
        <w:rPr>
          <w:color w:val="000000"/>
          <w:sz w:val="19"/>
          <w:szCs w:val="19"/>
        </w:rPr>
        <w:t xml:space="preserve">     Опис і  формулу  корисної  моделі  викладають  відповідно 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пункт</w:t>
      </w:r>
      <w:proofErr w:type="gramEnd"/>
      <w:r>
        <w:rPr>
          <w:color w:val="000000"/>
          <w:sz w:val="19"/>
          <w:szCs w:val="19"/>
        </w:rPr>
        <w:t xml:space="preserve">ів 10.2,  10.3,  11.2,  11.3, 12.2, 12.3, 13.2, 13.3, 14.2 та </w:t>
      </w:r>
      <w:r>
        <w:rPr>
          <w:color w:val="000000"/>
          <w:sz w:val="19"/>
          <w:szCs w:val="19"/>
        </w:rPr>
        <w:br/>
        <w:t>14.3 Правил.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8" w:name="o431"/>
      <w:bookmarkEnd w:id="418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Розділ  15  в редакції Наказу Міністерства освіти і науки N 154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19" w:name="o432"/>
      <w:bookmarkEnd w:id="419"/>
      <w:r>
        <w:rPr>
          <w:color w:val="000000"/>
          <w:sz w:val="19"/>
          <w:szCs w:val="19"/>
        </w:rPr>
        <w:t xml:space="preserve">                        16. Подання заявки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0" w:name="o433"/>
      <w:bookmarkEnd w:id="420"/>
      <w:r>
        <w:rPr>
          <w:color w:val="000000"/>
          <w:sz w:val="19"/>
          <w:szCs w:val="19"/>
        </w:rPr>
        <w:t xml:space="preserve">     16.1. Відповідно до статті 12 Закону ( </w:t>
      </w:r>
      <w:hyperlink r:id="rId20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3687-12</w:t>
        </w:r>
      </w:hyperlink>
      <w:r>
        <w:rPr>
          <w:color w:val="000000"/>
          <w:sz w:val="19"/>
          <w:szCs w:val="19"/>
        </w:rPr>
        <w:t xml:space="preserve"> ) заявку подає </w:t>
      </w:r>
      <w:r>
        <w:rPr>
          <w:color w:val="000000"/>
          <w:sz w:val="19"/>
          <w:szCs w:val="19"/>
        </w:rPr>
        <w:br/>
        <w:t>до</w:t>
      </w:r>
      <w:proofErr w:type="gramStart"/>
      <w:r>
        <w:rPr>
          <w:color w:val="000000"/>
          <w:sz w:val="19"/>
          <w:szCs w:val="19"/>
        </w:rPr>
        <w:t xml:space="preserve">  У</w:t>
      </w:r>
      <w:proofErr w:type="gramEnd"/>
      <w:r>
        <w:rPr>
          <w:color w:val="000000"/>
          <w:sz w:val="19"/>
          <w:szCs w:val="19"/>
        </w:rPr>
        <w:t xml:space="preserve">станови  особа,  яка бажає одержати патент і має на це право. </w:t>
      </w:r>
      <w:r>
        <w:rPr>
          <w:color w:val="000000"/>
          <w:sz w:val="19"/>
          <w:szCs w:val="19"/>
        </w:rPr>
        <w:br/>
        <w:t xml:space="preserve">Заявку  безпосередньо подають або надсилають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 xml:space="preserve"> адресу Укрпатенту. </w:t>
      </w:r>
      <w:r>
        <w:rPr>
          <w:color w:val="000000"/>
          <w:sz w:val="19"/>
          <w:szCs w:val="19"/>
        </w:rPr>
        <w:br/>
        <w:t xml:space="preserve">( Абзац перший пункту 16.1 розділу 16 із змінами, внесеними згідно </w:t>
      </w:r>
      <w:r>
        <w:rPr>
          <w:color w:val="000000"/>
          <w:sz w:val="19"/>
          <w:szCs w:val="19"/>
        </w:rPr>
        <w:br/>
        <w:t xml:space="preserve">з  Наказом  Міністерства  освіти  і  науки 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>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1" w:name="o434"/>
      <w:bookmarkEnd w:id="421"/>
      <w:r>
        <w:rPr>
          <w:color w:val="000000"/>
          <w:sz w:val="19"/>
          <w:szCs w:val="19"/>
        </w:rPr>
        <w:t xml:space="preserve">     Разом із  заявкою  може  бути  подано її електронну копію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дискеті чи компакт-диску CD-R.  Така копія надається як сукупність </w:t>
      </w:r>
      <w:r>
        <w:rPr>
          <w:color w:val="000000"/>
          <w:sz w:val="19"/>
          <w:szCs w:val="19"/>
        </w:rPr>
        <w:br/>
        <w:t xml:space="preserve">файлів,  кожен  з  яких  є  електронною  копією окремого документа </w:t>
      </w:r>
      <w:r>
        <w:rPr>
          <w:color w:val="000000"/>
          <w:sz w:val="19"/>
          <w:szCs w:val="19"/>
        </w:rPr>
        <w:br/>
        <w:t xml:space="preserve">заявки.  Документи  повинні  бути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ідготовлені,  як  правило,   у </w:t>
      </w:r>
      <w:r>
        <w:rPr>
          <w:color w:val="000000"/>
          <w:sz w:val="19"/>
          <w:szCs w:val="19"/>
        </w:rPr>
        <w:br/>
        <w:t xml:space="preserve">редакторі WORD,  тексти документів - у форматі RTF з використанням </w:t>
      </w:r>
      <w:r>
        <w:rPr>
          <w:color w:val="000000"/>
          <w:sz w:val="19"/>
          <w:szCs w:val="19"/>
        </w:rPr>
        <w:br/>
        <w:t>одного із шрифтів:  Times New Roman,  Arial  Cyr,  розмі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 9,  для </w:t>
      </w:r>
      <w:r>
        <w:rPr>
          <w:color w:val="000000"/>
          <w:sz w:val="19"/>
          <w:szCs w:val="19"/>
        </w:rPr>
        <w:br/>
        <w:t xml:space="preserve">зображення  спеціальних  символів  - шрифт Simbol,  для зображення </w:t>
      </w:r>
      <w:r>
        <w:rPr>
          <w:color w:val="000000"/>
          <w:sz w:val="19"/>
          <w:szCs w:val="19"/>
        </w:rPr>
        <w:br/>
        <w:t xml:space="preserve">математичних  формул  - у форматі Microsoft Equation. ( Пункт 16.1 </w:t>
      </w:r>
      <w:r>
        <w:rPr>
          <w:color w:val="000000"/>
          <w:sz w:val="19"/>
          <w:szCs w:val="19"/>
        </w:rPr>
        <w:br/>
        <w:t xml:space="preserve">розділу  16 доповнено абзацом другим згідно з Наказом Міністерства </w:t>
      </w:r>
      <w:r>
        <w:rPr>
          <w:color w:val="000000"/>
          <w:sz w:val="19"/>
          <w:szCs w:val="19"/>
        </w:rPr>
        <w:br/>
        <w:t xml:space="preserve">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2" w:name="o435"/>
      <w:bookmarkEnd w:id="422"/>
      <w:r>
        <w:rPr>
          <w:color w:val="000000"/>
          <w:sz w:val="19"/>
          <w:szCs w:val="19"/>
        </w:rPr>
        <w:t xml:space="preserve">     Відповідно до  статті  13  Закону  </w:t>
      </w:r>
      <w:proofErr w:type="gramStart"/>
      <w:r>
        <w:rPr>
          <w:color w:val="000000"/>
          <w:sz w:val="19"/>
          <w:szCs w:val="19"/>
        </w:rPr>
        <w:t xml:space="preserve">( 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"http://zakon4.rada.gov.ua/laws/show/3687-12"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3687-12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датою подання </w:t>
      </w:r>
      <w:r>
        <w:rPr>
          <w:color w:val="000000"/>
          <w:sz w:val="19"/>
          <w:szCs w:val="19"/>
        </w:rPr>
        <w:br/>
        <w:t xml:space="preserve">заявки  є  дата  одержання  Установою   матеріалів,   що   містять </w:t>
      </w:r>
      <w:r>
        <w:rPr>
          <w:color w:val="000000"/>
          <w:sz w:val="19"/>
          <w:szCs w:val="19"/>
        </w:rPr>
        <w:br/>
        <w:t>принаймні: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3" w:name="o436"/>
      <w:bookmarkEnd w:id="423"/>
      <w:r>
        <w:rPr>
          <w:color w:val="000000"/>
          <w:sz w:val="19"/>
          <w:szCs w:val="19"/>
        </w:rPr>
        <w:t xml:space="preserve">     заяву   у  довільній  формі  про  видачу  патенту,  викладену </w:t>
      </w:r>
      <w:r>
        <w:rPr>
          <w:color w:val="000000"/>
          <w:sz w:val="19"/>
          <w:szCs w:val="19"/>
        </w:rPr>
        <w:br/>
        <w:t xml:space="preserve">українською  мовою;  </w:t>
      </w:r>
      <w:proofErr w:type="gramStart"/>
      <w:r>
        <w:rPr>
          <w:color w:val="000000"/>
          <w:sz w:val="19"/>
          <w:szCs w:val="19"/>
        </w:rPr>
        <w:t xml:space="preserve">(  </w:t>
      </w:r>
      <w:proofErr w:type="gramEnd"/>
      <w:r>
        <w:rPr>
          <w:color w:val="000000"/>
          <w:sz w:val="19"/>
          <w:szCs w:val="19"/>
        </w:rPr>
        <w:t xml:space="preserve">Абзац  четвертий пункту 16.1 розділу 16 із </w:t>
      </w:r>
      <w:r>
        <w:rPr>
          <w:color w:val="000000"/>
          <w:sz w:val="19"/>
          <w:szCs w:val="19"/>
        </w:rPr>
        <w:br/>
        <w:t xml:space="preserve">змінами,  внесеними згідно з Наказом Міністерства освіти і науки N </w:t>
      </w:r>
      <w:r>
        <w:rPr>
          <w:color w:val="000000"/>
          <w:sz w:val="19"/>
          <w:szCs w:val="19"/>
        </w:rPr>
        <w:br/>
        <w:t xml:space="preserve">154 ( </w:t>
      </w:r>
      <w:hyperlink r:id="rId21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4" w:name="o437"/>
      <w:bookmarkEnd w:id="424"/>
      <w:r>
        <w:rPr>
          <w:color w:val="000000"/>
          <w:sz w:val="19"/>
          <w:szCs w:val="19"/>
        </w:rPr>
        <w:t xml:space="preserve">     відомості про заявника та його адресу,  викладені українською </w:t>
      </w:r>
      <w:r>
        <w:rPr>
          <w:color w:val="000000"/>
          <w:sz w:val="19"/>
          <w:szCs w:val="19"/>
        </w:rPr>
        <w:br/>
        <w:t>мовою;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5" w:name="o438"/>
      <w:bookmarkEnd w:id="425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матер</w:t>
      </w:r>
      <w:proofErr w:type="gramEnd"/>
      <w:r>
        <w:rPr>
          <w:color w:val="000000"/>
          <w:sz w:val="19"/>
          <w:szCs w:val="19"/>
        </w:rPr>
        <w:t xml:space="preserve">іал,  що  справляє  враження  опису  винаходу  (корисної </w:t>
      </w:r>
      <w:r>
        <w:rPr>
          <w:color w:val="000000"/>
          <w:sz w:val="19"/>
          <w:szCs w:val="19"/>
        </w:rPr>
        <w:br/>
        <w:t xml:space="preserve">моделі),  викладений  українською  або іншою мовою.  Якщо вказаний </w:t>
      </w:r>
      <w:r>
        <w:rPr>
          <w:color w:val="000000"/>
          <w:sz w:val="19"/>
          <w:szCs w:val="19"/>
        </w:rPr>
        <w:br/>
        <w:t xml:space="preserve">матеріал викладено іншою мовою,  то для  збереження  дати  подання </w:t>
      </w:r>
      <w:r>
        <w:rPr>
          <w:color w:val="000000"/>
          <w:sz w:val="19"/>
          <w:szCs w:val="19"/>
        </w:rPr>
        <w:br/>
        <w:t>заявки  його  переклад  на  українську  мову  повинен  надійти  до</w:t>
      </w:r>
      <w:proofErr w:type="gramStart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>У</w:t>
      </w:r>
      <w:proofErr w:type="gramEnd"/>
      <w:r>
        <w:rPr>
          <w:color w:val="000000"/>
          <w:sz w:val="19"/>
          <w:szCs w:val="19"/>
        </w:rPr>
        <w:t xml:space="preserve">станови  протягом  двох  місяців від дати подання заявки. ( Абзац </w:t>
      </w:r>
      <w:r>
        <w:rPr>
          <w:color w:val="000000"/>
          <w:sz w:val="19"/>
          <w:szCs w:val="19"/>
        </w:rPr>
        <w:br/>
        <w:t xml:space="preserve">шостий  пункту  16.1  розділу  16  в  редакції Наказу Міністерства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6" w:name="o439"/>
      <w:bookmarkEnd w:id="426"/>
      <w:r>
        <w:rPr>
          <w:color w:val="000000"/>
          <w:sz w:val="19"/>
          <w:szCs w:val="19"/>
        </w:rPr>
        <w:t xml:space="preserve">     16.2. За  дорученням  заявника  заявку може бути подано через </w:t>
      </w:r>
      <w:r>
        <w:rPr>
          <w:color w:val="000000"/>
          <w:sz w:val="19"/>
          <w:szCs w:val="19"/>
        </w:rPr>
        <w:br/>
        <w:t xml:space="preserve">представника.  (  Абзац  перший пункту 16.2 розділу 16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7" w:name="o440"/>
      <w:bookmarkEnd w:id="427"/>
      <w:r>
        <w:rPr>
          <w:color w:val="000000"/>
          <w:sz w:val="19"/>
          <w:szCs w:val="19"/>
        </w:rPr>
        <w:t xml:space="preserve">     Іноземні особи  та особи без громадянства,  які проживають чи </w:t>
      </w:r>
      <w:r>
        <w:rPr>
          <w:color w:val="000000"/>
          <w:sz w:val="19"/>
          <w:szCs w:val="19"/>
        </w:rPr>
        <w:br/>
        <w:t xml:space="preserve">мають постійне місцезнаходження поза межами України,  у відносинах </w:t>
      </w:r>
      <w:r>
        <w:rPr>
          <w:color w:val="000000"/>
          <w:sz w:val="19"/>
          <w:szCs w:val="19"/>
        </w:rPr>
        <w:br/>
        <w:t xml:space="preserve">з  Установою  реалізують  свої права через представників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справах </w:t>
      </w:r>
      <w:r>
        <w:rPr>
          <w:color w:val="000000"/>
          <w:sz w:val="19"/>
          <w:szCs w:val="19"/>
        </w:rPr>
        <w:br/>
        <w:t xml:space="preserve">інтелектуальної  власності,  якщо інше не передбачено міжнародними </w:t>
      </w:r>
      <w:r>
        <w:rPr>
          <w:color w:val="000000"/>
          <w:sz w:val="19"/>
          <w:szCs w:val="19"/>
        </w:rPr>
        <w:br/>
        <w:t xml:space="preserve">угодами.  (  Абзац  другий  пункту  16.2  розділу  16 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8" w:name="o441"/>
      <w:bookmarkEnd w:id="428"/>
      <w:r>
        <w:rPr>
          <w:color w:val="000000"/>
          <w:sz w:val="19"/>
          <w:szCs w:val="19"/>
        </w:rPr>
        <w:t xml:space="preserve">     Якщо до складу заявників входить фізична особа, яка прожива</w:t>
      </w:r>
      <w:proofErr w:type="gramStart"/>
      <w:r>
        <w:rPr>
          <w:color w:val="000000"/>
          <w:sz w:val="19"/>
          <w:szCs w:val="19"/>
        </w:rPr>
        <w:t>є,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чи юридична особа,  яка має постійне місцезнаходження на території </w:t>
      </w:r>
      <w:r>
        <w:rPr>
          <w:color w:val="000000"/>
          <w:sz w:val="19"/>
          <w:szCs w:val="19"/>
        </w:rPr>
        <w:br/>
        <w:t xml:space="preserve">України,  то заявку може бути подано без залучення представника за </w:t>
      </w:r>
      <w:r>
        <w:rPr>
          <w:color w:val="000000"/>
          <w:sz w:val="19"/>
          <w:szCs w:val="19"/>
        </w:rPr>
        <w:br/>
        <w:t>умови зазначення адреси для листування в Україні.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29" w:name="o442"/>
      <w:bookmarkEnd w:id="429"/>
      <w:r>
        <w:rPr>
          <w:color w:val="000000"/>
          <w:sz w:val="19"/>
          <w:szCs w:val="19"/>
        </w:rPr>
        <w:t xml:space="preserve">     Якщо в заяві зазначено два або декілька заявників,  то один з </w:t>
      </w:r>
      <w:r>
        <w:rPr>
          <w:color w:val="000000"/>
          <w:sz w:val="19"/>
          <w:szCs w:val="19"/>
        </w:rPr>
        <w:br/>
        <w:t xml:space="preserve">них  може  бути  призначений  іншими заявниками як їх представник. </w:t>
      </w:r>
      <w:r>
        <w:rPr>
          <w:color w:val="000000"/>
          <w:sz w:val="19"/>
          <w:szCs w:val="19"/>
        </w:rPr>
        <w:br/>
        <w:t xml:space="preserve">(  Абзац  четвертий  пункту  16.2 розділу 16 із змінами, внесеними </w:t>
      </w:r>
      <w:r>
        <w:rPr>
          <w:color w:val="000000"/>
          <w:sz w:val="19"/>
          <w:szCs w:val="19"/>
        </w:rPr>
        <w:br/>
        <w:t xml:space="preserve">згідно  з  Наказом  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</w:t>
      </w:r>
      <w:r>
        <w:rPr>
          <w:color w:val="000000"/>
          <w:sz w:val="19"/>
          <w:szCs w:val="19"/>
        </w:rPr>
        <w:br/>
        <w:t xml:space="preserve">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0" w:name="o443"/>
      <w:bookmarkEnd w:id="430"/>
      <w:r>
        <w:rPr>
          <w:color w:val="000000"/>
          <w:sz w:val="19"/>
          <w:szCs w:val="19"/>
        </w:rPr>
        <w:t xml:space="preserve">     16.3. </w:t>
      </w:r>
      <w:proofErr w:type="gramStart"/>
      <w:r>
        <w:rPr>
          <w:color w:val="000000"/>
          <w:sz w:val="19"/>
          <w:szCs w:val="19"/>
        </w:rPr>
        <w:t>Будь-яка</w:t>
      </w:r>
      <w:proofErr w:type="gramEnd"/>
      <w:r>
        <w:rPr>
          <w:color w:val="000000"/>
          <w:sz w:val="19"/>
          <w:szCs w:val="19"/>
        </w:rPr>
        <w:t xml:space="preserve"> дія представника або будь-яка дія щодо  нього </w:t>
      </w:r>
      <w:r>
        <w:rPr>
          <w:color w:val="000000"/>
          <w:sz w:val="19"/>
          <w:szCs w:val="19"/>
        </w:rPr>
        <w:br/>
        <w:t xml:space="preserve">має наслідки дії, що здійснена відповідним заявником чи заявниками </w:t>
      </w:r>
      <w:r>
        <w:rPr>
          <w:color w:val="000000"/>
          <w:sz w:val="19"/>
          <w:szCs w:val="19"/>
        </w:rPr>
        <w:br/>
        <w:t xml:space="preserve">або   щодо  них.  (  Пункт  16.3  розділу  16  в  редакції  Наказу </w:t>
      </w:r>
      <w:r>
        <w:rPr>
          <w:color w:val="000000"/>
          <w:sz w:val="19"/>
          <w:szCs w:val="19"/>
        </w:rPr>
        <w:br/>
        <w:t xml:space="preserve">Міністерства освіти 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1" w:name="o444"/>
      <w:bookmarkEnd w:id="431"/>
      <w:r>
        <w:rPr>
          <w:color w:val="000000"/>
          <w:sz w:val="19"/>
          <w:szCs w:val="19"/>
        </w:rPr>
        <w:t xml:space="preserve">     16.4.  Якщо  заявку  подають через представника, то до заявки </w:t>
      </w:r>
      <w:r>
        <w:rPr>
          <w:color w:val="000000"/>
          <w:sz w:val="19"/>
          <w:szCs w:val="19"/>
        </w:rPr>
        <w:br/>
        <w:t>слід  додати  видану заявником довіреність, що засвідчує його</w:t>
      </w:r>
      <w:proofErr w:type="gramStart"/>
      <w:r>
        <w:rPr>
          <w:color w:val="000000"/>
          <w:sz w:val="19"/>
          <w:szCs w:val="19"/>
        </w:rPr>
        <w:t xml:space="preserve"> (її) </w:t>
      </w:r>
      <w:r>
        <w:rPr>
          <w:color w:val="000000"/>
          <w:sz w:val="19"/>
          <w:szCs w:val="19"/>
        </w:rPr>
        <w:br/>
      </w:r>
      <w:proofErr w:type="gramEnd"/>
      <w:r>
        <w:rPr>
          <w:color w:val="000000"/>
          <w:sz w:val="19"/>
          <w:szCs w:val="19"/>
        </w:rPr>
        <w:t xml:space="preserve">повноваження,  або її копію. ( Абзац перший пункту 16.4 розділу 16 </w:t>
      </w:r>
      <w:r>
        <w:rPr>
          <w:color w:val="000000"/>
          <w:sz w:val="19"/>
          <w:szCs w:val="19"/>
        </w:rPr>
        <w:br/>
        <w:t xml:space="preserve">із змінами, внесеними згідно з Наказом Міністерства освіти і науки </w:t>
      </w:r>
      <w:r>
        <w:rPr>
          <w:color w:val="000000"/>
          <w:sz w:val="19"/>
          <w:szCs w:val="19"/>
        </w:rPr>
        <w:br/>
        <w:t xml:space="preserve">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2" w:name="o445"/>
      <w:bookmarkEnd w:id="432"/>
      <w:r>
        <w:rPr>
          <w:color w:val="000000"/>
          <w:sz w:val="19"/>
          <w:szCs w:val="19"/>
        </w:rPr>
        <w:t xml:space="preserve">     Якщо довіреність викладена мовою оригіналу, то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неї додають </w:t>
      </w:r>
      <w:r>
        <w:rPr>
          <w:color w:val="000000"/>
          <w:sz w:val="19"/>
          <w:szCs w:val="19"/>
        </w:rPr>
        <w:br/>
        <w:t>переклад українською мовою.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3" w:name="o446"/>
      <w:bookmarkEnd w:id="433"/>
      <w:r>
        <w:rPr>
          <w:color w:val="000000"/>
          <w:sz w:val="19"/>
          <w:szCs w:val="19"/>
        </w:rPr>
        <w:t xml:space="preserve">     Довіреність має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подана разом з документами заявки.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4" w:name="o447"/>
      <w:bookmarkEnd w:id="434"/>
      <w:r>
        <w:rPr>
          <w:color w:val="000000"/>
          <w:sz w:val="19"/>
          <w:szCs w:val="19"/>
        </w:rPr>
        <w:t xml:space="preserve">     Довіреність може стосуватися  однієї  або  декількох  заявок, </w:t>
      </w:r>
      <w:r>
        <w:rPr>
          <w:color w:val="000000"/>
          <w:sz w:val="19"/>
          <w:szCs w:val="19"/>
        </w:rPr>
        <w:br/>
        <w:t>зазначених у ній.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5" w:name="o448"/>
      <w:bookmarkEnd w:id="435"/>
      <w:r>
        <w:rPr>
          <w:color w:val="000000"/>
          <w:sz w:val="19"/>
          <w:szCs w:val="19"/>
        </w:rPr>
        <w:t xml:space="preserve">     Якщо довіреність  видано  на  ведення  справ  за   декількома </w:t>
      </w:r>
      <w:r>
        <w:rPr>
          <w:color w:val="000000"/>
          <w:sz w:val="19"/>
          <w:szCs w:val="19"/>
        </w:rPr>
        <w:br/>
        <w:t>заявками, то до кожної заявки додається копі</w:t>
      </w:r>
      <w:proofErr w:type="gramStart"/>
      <w:r>
        <w:rPr>
          <w:color w:val="000000"/>
          <w:sz w:val="19"/>
          <w:szCs w:val="19"/>
        </w:rPr>
        <w:t>я дов</w:t>
      </w:r>
      <w:proofErr w:type="gramEnd"/>
      <w:r>
        <w:rPr>
          <w:color w:val="000000"/>
          <w:sz w:val="19"/>
          <w:szCs w:val="19"/>
        </w:rPr>
        <w:t>іреності.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6" w:name="o449"/>
      <w:bookmarkEnd w:id="436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У дов</w:t>
      </w:r>
      <w:proofErr w:type="gramEnd"/>
      <w:r>
        <w:rPr>
          <w:color w:val="000000"/>
          <w:sz w:val="19"/>
          <w:szCs w:val="19"/>
        </w:rPr>
        <w:t>іреності зазначається: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7" w:name="o450"/>
      <w:bookmarkEnd w:id="437"/>
      <w:r>
        <w:rPr>
          <w:color w:val="000000"/>
          <w:sz w:val="19"/>
          <w:szCs w:val="19"/>
        </w:rPr>
        <w:t xml:space="preserve">     повне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особи, якій вона видана;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8" w:name="o451"/>
      <w:bookmarkEnd w:id="438"/>
      <w:r>
        <w:rPr>
          <w:color w:val="000000"/>
          <w:sz w:val="19"/>
          <w:szCs w:val="19"/>
        </w:rPr>
        <w:t xml:space="preserve">     обсяг повноважень,  які надаються особі,  на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якої видано </w:t>
      </w:r>
      <w:r>
        <w:rPr>
          <w:color w:val="000000"/>
          <w:sz w:val="19"/>
          <w:szCs w:val="19"/>
        </w:rPr>
        <w:br/>
        <w:t>довіреність;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39" w:name="o452"/>
      <w:bookmarkEnd w:id="439"/>
      <w:r>
        <w:rPr>
          <w:color w:val="000000"/>
          <w:sz w:val="19"/>
          <w:szCs w:val="19"/>
        </w:rPr>
        <w:t xml:space="preserve">     дата її вчинення, </w:t>
      </w:r>
      <w:proofErr w:type="gramStart"/>
      <w:r>
        <w:rPr>
          <w:color w:val="000000"/>
          <w:sz w:val="19"/>
          <w:szCs w:val="19"/>
        </w:rPr>
        <w:t>без</w:t>
      </w:r>
      <w:proofErr w:type="gramEnd"/>
      <w:r>
        <w:rPr>
          <w:color w:val="000000"/>
          <w:sz w:val="19"/>
          <w:szCs w:val="19"/>
        </w:rPr>
        <w:t xml:space="preserve"> якої довіреність вважається недійсною.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0" w:name="o453"/>
      <w:bookmarkEnd w:id="440"/>
      <w:r>
        <w:rPr>
          <w:color w:val="000000"/>
          <w:sz w:val="19"/>
          <w:szCs w:val="19"/>
        </w:rPr>
        <w:t xml:space="preserve">     Довіреність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ідписується   особою,   яка   її   видала.  Якщо </w:t>
      </w:r>
      <w:r>
        <w:rPr>
          <w:color w:val="000000"/>
          <w:sz w:val="19"/>
          <w:szCs w:val="19"/>
        </w:rPr>
        <w:br/>
        <w:t xml:space="preserve">довіреність видається юридичною особою України,  то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ідпис  особи, </w:t>
      </w:r>
      <w:r>
        <w:rPr>
          <w:color w:val="000000"/>
          <w:sz w:val="19"/>
          <w:szCs w:val="19"/>
        </w:rPr>
        <w:br/>
        <w:t>що має на це повноваження, засвідчується печаткою.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1" w:name="o454"/>
      <w:bookmarkEnd w:id="441"/>
      <w:r>
        <w:rPr>
          <w:color w:val="000000"/>
          <w:sz w:val="19"/>
          <w:szCs w:val="19"/>
        </w:rPr>
        <w:t xml:space="preserve">     Строк дії довіреності не може перевищувати трьох років.  Якщо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в  дов</w:t>
      </w:r>
      <w:proofErr w:type="gramEnd"/>
      <w:r>
        <w:rPr>
          <w:color w:val="000000"/>
          <w:sz w:val="19"/>
          <w:szCs w:val="19"/>
        </w:rPr>
        <w:t xml:space="preserve">іреності зазначено більший строк,  то довіреність дійсна три </w:t>
      </w:r>
      <w:r>
        <w:rPr>
          <w:color w:val="000000"/>
          <w:sz w:val="19"/>
          <w:szCs w:val="19"/>
        </w:rPr>
        <w:br/>
        <w:t xml:space="preserve">роки  від  дати  її  вчинення.  Якщо  строк  дії  довіреності   не </w:t>
      </w:r>
      <w:r>
        <w:rPr>
          <w:color w:val="000000"/>
          <w:sz w:val="19"/>
          <w:szCs w:val="19"/>
        </w:rPr>
        <w:br/>
        <w:t xml:space="preserve">зазначений,  то  вона  вважається дійсною протягом одного року від </w:t>
      </w:r>
      <w:r>
        <w:rPr>
          <w:color w:val="000000"/>
          <w:sz w:val="19"/>
          <w:szCs w:val="19"/>
        </w:rPr>
        <w:br/>
        <w:t>дати її вчинення.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2" w:name="o455"/>
      <w:bookmarkEnd w:id="442"/>
      <w:r>
        <w:rPr>
          <w:color w:val="000000"/>
          <w:sz w:val="19"/>
          <w:szCs w:val="19"/>
        </w:rPr>
        <w:t xml:space="preserve">     Форма і  строк дії довіреності,  виданої поза межами України, </w:t>
      </w:r>
      <w:r>
        <w:rPr>
          <w:color w:val="000000"/>
          <w:sz w:val="19"/>
          <w:szCs w:val="19"/>
        </w:rPr>
        <w:br/>
        <w:t>визначаються за законом країни, де була видана довіреність.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3" w:name="o456"/>
      <w:bookmarkEnd w:id="443"/>
      <w:r>
        <w:rPr>
          <w:color w:val="000000"/>
          <w:sz w:val="19"/>
          <w:szCs w:val="19"/>
        </w:rPr>
        <w:t xml:space="preserve">     Довіреність представнику,  зареєстрованому  в  Установі,  для </w:t>
      </w:r>
      <w:r>
        <w:rPr>
          <w:color w:val="000000"/>
          <w:sz w:val="19"/>
          <w:szCs w:val="19"/>
        </w:rPr>
        <w:br/>
        <w:t xml:space="preserve">представництва особи,  що проживає за межами  України,  може 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видана  як  самим  заявником,  так  і  його  представником, що має </w:t>
      </w:r>
      <w:r>
        <w:rPr>
          <w:color w:val="000000"/>
          <w:sz w:val="19"/>
          <w:szCs w:val="19"/>
        </w:rPr>
        <w:br/>
        <w:t xml:space="preserve">відповідну довіреність, видану заявником. У цьому разі до Установи </w:t>
      </w:r>
      <w:r>
        <w:rPr>
          <w:color w:val="000000"/>
          <w:sz w:val="19"/>
          <w:szCs w:val="19"/>
        </w:rPr>
        <w:br/>
        <w:t xml:space="preserve">необхідно  подати  обидві  довіреності.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t xml:space="preserve">Абзац тринадцятий пункту </w:t>
      </w:r>
      <w:r>
        <w:rPr>
          <w:color w:val="000000"/>
          <w:sz w:val="19"/>
          <w:szCs w:val="19"/>
        </w:rPr>
        <w:br/>
        <w:t xml:space="preserve">16.4   розділу   16   із   змінами,  внесеними  згідно  з  Наказом </w:t>
      </w:r>
      <w:r>
        <w:rPr>
          <w:color w:val="000000"/>
          <w:sz w:val="19"/>
          <w:szCs w:val="19"/>
        </w:rPr>
        <w:br/>
        <w:t xml:space="preserve">Міністерства освіти і науки N 154 ( </w:t>
      </w:r>
      <w:hyperlink r:id="rId22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4" w:name="o457"/>
      <w:bookmarkEnd w:id="444"/>
      <w:r>
        <w:rPr>
          <w:color w:val="000000"/>
          <w:sz w:val="19"/>
          <w:szCs w:val="19"/>
        </w:rPr>
        <w:t xml:space="preserve">     16.5.  </w:t>
      </w:r>
      <w:proofErr w:type="gramStart"/>
      <w:r>
        <w:rPr>
          <w:color w:val="000000"/>
          <w:sz w:val="19"/>
          <w:szCs w:val="19"/>
        </w:rPr>
        <w:t>Будь-яке</w:t>
      </w:r>
      <w:proofErr w:type="gramEnd"/>
      <w:r>
        <w:rPr>
          <w:color w:val="000000"/>
          <w:sz w:val="19"/>
          <w:szCs w:val="19"/>
        </w:rPr>
        <w:t xml:space="preserve">  призначення представника може бути скасоване </w:t>
      </w:r>
      <w:r>
        <w:rPr>
          <w:color w:val="000000"/>
          <w:sz w:val="19"/>
          <w:szCs w:val="19"/>
        </w:rPr>
        <w:br/>
        <w:t>особами, які здійснили це призначення, або їх правонаступниками.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5" w:name="o458"/>
      <w:bookmarkEnd w:id="445"/>
      <w:r>
        <w:rPr>
          <w:color w:val="000000"/>
          <w:sz w:val="19"/>
          <w:szCs w:val="19"/>
        </w:rPr>
        <w:t xml:space="preserve">     Представник  може  відмовитись  від  свого призначення шляхом </w:t>
      </w:r>
      <w:r>
        <w:rPr>
          <w:color w:val="000000"/>
          <w:sz w:val="19"/>
          <w:szCs w:val="19"/>
        </w:rPr>
        <w:br/>
        <w:t xml:space="preserve">надання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>ідписаного ним повідомлення.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6" w:name="o459"/>
      <w:bookmarkEnd w:id="446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Пункт  16.5  розділу  16 із змінами, внесеними згідно з Наказом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освіти 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7" w:name="o460"/>
      <w:bookmarkEnd w:id="447"/>
      <w:r>
        <w:rPr>
          <w:color w:val="000000"/>
          <w:sz w:val="19"/>
          <w:szCs w:val="19"/>
        </w:rPr>
        <w:lastRenderedPageBreak/>
        <w:t xml:space="preserve">     16.6.  Заявку  може бути подано з використанням факсимільного </w:t>
      </w:r>
      <w:r>
        <w:rPr>
          <w:color w:val="000000"/>
          <w:sz w:val="19"/>
          <w:szCs w:val="19"/>
        </w:rPr>
        <w:br/>
        <w:t xml:space="preserve">зв'язку.  У  цьому  разі  датою  подання  заявки  вважається  день </w:t>
      </w:r>
      <w:r>
        <w:rPr>
          <w:color w:val="000000"/>
          <w:sz w:val="19"/>
          <w:szCs w:val="19"/>
        </w:rPr>
        <w:br/>
        <w:t xml:space="preserve">одержання Укрпатентом її факсимільної копії (останньої її  частини </w:t>
      </w:r>
      <w:r>
        <w:rPr>
          <w:color w:val="000000"/>
          <w:sz w:val="19"/>
          <w:szCs w:val="19"/>
        </w:rPr>
        <w:br/>
        <w:t xml:space="preserve">в  разі  подання  матеріалів  заявки  в  різні  дні) за умови,  що </w:t>
      </w:r>
      <w:r>
        <w:rPr>
          <w:color w:val="000000"/>
          <w:sz w:val="19"/>
          <w:szCs w:val="19"/>
        </w:rPr>
        <w:br/>
        <w:t xml:space="preserve">оригінал  заявки  разом  із  супровідним  листом,  що  ідентифікує </w:t>
      </w:r>
      <w:r>
        <w:rPr>
          <w:color w:val="000000"/>
          <w:sz w:val="19"/>
          <w:szCs w:val="19"/>
        </w:rPr>
        <w:br/>
        <w:t xml:space="preserve">факсимільну копію, одержано протягом 14 днів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ід зазначеного дня.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8" w:name="o461"/>
      <w:bookmarkEnd w:id="448"/>
      <w:r>
        <w:rPr>
          <w:color w:val="000000"/>
          <w:sz w:val="19"/>
          <w:szCs w:val="19"/>
        </w:rPr>
        <w:t xml:space="preserve">     Якщо оригінал заявки одержано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ісля спливу зазначеного строку </w:t>
      </w:r>
      <w:r>
        <w:rPr>
          <w:color w:val="000000"/>
          <w:sz w:val="19"/>
          <w:szCs w:val="19"/>
        </w:rPr>
        <w:br/>
        <w:t xml:space="preserve">або  він  відрізняється  за  своїм  змістом від факсимільної копії </w:t>
      </w:r>
      <w:r>
        <w:rPr>
          <w:color w:val="000000"/>
          <w:sz w:val="19"/>
          <w:szCs w:val="19"/>
        </w:rPr>
        <w:br/>
        <w:t xml:space="preserve">заявки, датою подання заявки вважається дата одержання Укрпатентом </w:t>
      </w:r>
      <w:r>
        <w:rPr>
          <w:color w:val="000000"/>
          <w:sz w:val="19"/>
          <w:szCs w:val="19"/>
        </w:rPr>
        <w:br/>
        <w:t>її оригіналу, а зміст факсимільної копії до уваги не береться.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49" w:name="o462"/>
      <w:bookmarkEnd w:id="449"/>
      <w:r>
        <w:rPr>
          <w:color w:val="000000"/>
          <w:sz w:val="19"/>
          <w:szCs w:val="19"/>
        </w:rPr>
        <w:t xml:space="preserve">     Якщо факсимільна копія заявки або її  частина  не  може 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 xml:space="preserve">прочитана,  вона  вважається неподаною в частині,  що не може бути </w:t>
      </w:r>
      <w:r>
        <w:rPr>
          <w:color w:val="000000"/>
          <w:sz w:val="19"/>
          <w:szCs w:val="19"/>
        </w:rPr>
        <w:br/>
        <w:t>прочитана.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У разі подання заявки з використанням факсимільного зв'язку у </w:t>
      </w:r>
      <w:r>
        <w:rPr>
          <w:color w:val="000000"/>
          <w:sz w:val="19"/>
          <w:szCs w:val="19"/>
        </w:rPr>
        <w:br/>
        <w:t xml:space="preserve">вихідний,  святковий  чи  інший  неробочий  день,  що   визначений </w:t>
      </w:r>
      <w:r>
        <w:rPr>
          <w:color w:val="000000"/>
          <w:sz w:val="19"/>
          <w:szCs w:val="19"/>
        </w:rPr>
        <w:br/>
        <w:t xml:space="preserve">відповідно   до  закону,  або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ісля  закінчення  робочого  дня  в </w:t>
      </w:r>
      <w:r>
        <w:rPr>
          <w:color w:val="000000"/>
          <w:sz w:val="19"/>
          <w:szCs w:val="19"/>
        </w:rPr>
        <w:br/>
        <w:t xml:space="preserve">Укрпатенті,  датою подання заявки за дотримання умов, викладених в </w:t>
      </w:r>
      <w:r>
        <w:rPr>
          <w:color w:val="000000"/>
          <w:sz w:val="19"/>
          <w:szCs w:val="19"/>
        </w:rPr>
        <w:br/>
        <w:t xml:space="preserve">абзаці  першому цього пункту,  вважається перший наступний робочий </w:t>
      </w:r>
      <w:r>
        <w:rPr>
          <w:color w:val="000000"/>
          <w:sz w:val="19"/>
          <w:szCs w:val="19"/>
        </w:rPr>
        <w:br/>
        <w:t>день.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0" w:name="o464"/>
      <w:bookmarkEnd w:id="450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Розділ  16 доповнено пунктом 16.6 згідно з Наказом Міністерства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освіти 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1" w:name="o465"/>
      <w:bookmarkEnd w:id="451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  ( Назву розділу 17 виключено на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ідставі Наказу Міністерства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       освіти і науки N 223 ( </w:t>
      </w:r>
      <w:hyperlink r:id="rId23" w:tgtFrame="_blank" w:history="1">
        <w:r>
          <w:rPr>
            <w:rStyle w:val="a3"/>
            <w:i/>
            <w:iCs/>
            <w:color w:val="5674B9"/>
            <w:sz w:val="19"/>
            <w:szCs w:val="19"/>
            <w:bdr w:val="none" w:sz="0" w:space="0" w:color="auto" w:frame="1"/>
          </w:rPr>
          <w:t>z0460-05</w:t>
        </w:r>
      </w:hyperlink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14.04.2005 )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2" w:name="o466"/>
      <w:bookmarkEnd w:id="452"/>
      <w:r>
        <w:rPr>
          <w:color w:val="000000"/>
          <w:sz w:val="19"/>
          <w:szCs w:val="19"/>
        </w:rPr>
        <w:t xml:space="preserve">     16.7.  За  подання  заявки  сплачується  збі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 у  порядку  та </w:t>
      </w:r>
      <w:r>
        <w:rPr>
          <w:color w:val="000000"/>
          <w:sz w:val="19"/>
          <w:szCs w:val="19"/>
        </w:rPr>
        <w:br/>
        <w:t xml:space="preserve">розмірі,  установлених Порядком сплати зборів за дії,  пов'язані з </w:t>
      </w:r>
      <w:r>
        <w:rPr>
          <w:color w:val="000000"/>
          <w:sz w:val="19"/>
          <w:szCs w:val="19"/>
        </w:rPr>
        <w:br/>
        <w:t xml:space="preserve">охороною  прав на об'єкти інтелектуальної власності,  затвердженим </w:t>
      </w:r>
      <w:r>
        <w:rPr>
          <w:color w:val="000000"/>
          <w:sz w:val="19"/>
          <w:szCs w:val="19"/>
        </w:rPr>
        <w:br/>
        <w:t xml:space="preserve">постановою Кабінету Міністрів України  від  23  грудня  2004  року </w:t>
      </w:r>
      <w:r>
        <w:rPr>
          <w:color w:val="000000"/>
          <w:sz w:val="19"/>
          <w:szCs w:val="19"/>
        </w:rPr>
        <w:br/>
        <w:t xml:space="preserve">N 1716 ( </w:t>
      </w:r>
      <w:hyperlink r:id="rId24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1716-2004-п</w:t>
        </w:r>
      </w:hyperlink>
      <w:r>
        <w:rPr>
          <w:color w:val="000000"/>
          <w:sz w:val="19"/>
          <w:szCs w:val="19"/>
        </w:rPr>
        <w:t xml:space="preserve"> ) (далі - Порядок). Документ про сплату збору </w:t>
      </w:r>
      <w:r>
        <w:rPr>
          <w:color w:val="000000"/>
          <w:sz w:val="19"/>
          <w:szCs w:val="19"/>
        </w:rPr>
        <w:br/>
        <w:t xml:space="preserve">повинен надійти до Укрпатенту разом із заявкою або  протягом  двох </w:t>
      </w:r>
      <w:r>
        <w:rPr>
          <w:color w:val="000000"/>
          <w:sz w:val="19"/>
          <w:szCs w:val="19"/>
        </w:rPr>
        <w:br/>
        <w:t xml:space="preserve">місяців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ід дати подання заявки.  Цей строк продовжується,  але не </w:t>
      </w:r>
      <w:r>
        <w:rPr>
          <w:color w:val="000000"/>
          <w:sz w:val="19"/>
          <w:szCs w:val="19"/>
        </w:rPr>
        <w:br/>
        <w:t xml:space="preserve">більше ніж на шість місяців,  якщо  до  його  спливу  буде  подано </w:t>
      </w:r>
      <w:r>
        <w:rPr>
          <w:color w:val="000000"/>
          <w:sz w:val="19"/>
          <w:szCs w:val="19"/>
        </w:rPr>
        <w:br/>
        <w:t>відповідне клопотання та сплачено збі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за його подання.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3" w:name="o467"/>
      <w:bookmarkEnd w:id="453"/>
      <w:r>
        <w:rPr>
          <w:color w:val="000000"/>
          <w:sz w:val="19"/>
          <w:szCs w:val="19"/>
        </w:rPr>
        <w:t xml:space="preserve">     Документом про сплату збору вважається  виписка  з  особового </w:t>
      </w:r>
      <w:r>
        <w:rPr>
          <w:color w:val="000000"/>
          <w:sz w:val="19"/>
          <w:szCs w:val="19"/>
        </w:rPr>
        <w:br/>
        <w:t xml:space="preserve">банківського рахунку Укрпатенту, яка дає можливість ідентифікувати </w:t>
      </w:r>
      <w:r>
        <w:rPr>
          <w:color w:val="000000"/>
          <w:sz w:val="19"/>
          <w:szCs w:val="19"/>
        </w:rPr>
        <w:br/>
        <w:t>заявку.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4" w:name="o468"/>
      <w:bookmarkEnd w:id="454"/>
      <w:r>
        <w:rPr>
          <w:color w:val="000000"/>
          <w:sz w:val="19"/>
          <w:szCs w:val="19"/>
        </w:rPr>
        <w:t xml:space="preserve">     У разі відсутності у виписці з особового банківського рахунку </w:t>
      </w:r>
      <w:r>
        <w:rPr>
          <w:color w:val="000000"/>
          <w:sz w:val="19"/>
          <w:szCs w:val="19"/>
        </w:rPr>
        <w:br/>
        <w:t xml:space="preserve">зазначення номера заявки,  а також у разі  сплати  збору  в  іншій </w:t>
      </w:r>
      <w:r>
        <w:rPr>
          <w:color w:val="000000"/>
          <w:sz w:val="19"/>
          <w:szCs w:val="19"/>
        </w:rPr>
        <w:br/>
        <w:t xml:space="preserve">валюті,  ніж  установлена  для  заявника  згідно  з  графою 3 чи 4 </w:t>
      </w:r>
      <w:r>
        <w:rPr>
          <w:color w:val="000000"/>
          <w:sz w:val="19"/>
          <w:szCs w:val="19"/>
        </w:rPr>
        <w:br/>
        <w:t xml:space="preserve">додатка до Порядку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"http://zakon4.rada.gov.ua/laws/show/1716-2004-%D0%BF"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1716-2004-п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),  документом про сплату збору є </w:t>
      </w:r>
      <w:r>
        <w:rPr>
          <w:color w:val="000000"/>
          <w:sz w:val="19"/>
          <w:szCs w:val="19"/>
        </w:rPr>
        <w:br/>
        <w:t xml:space="preserve">розрахунковий  документ  на  паперовому носії (платіжне доручення, </w:t>
      </w:r>
      <w:r>
        <w:rPr>
          <w:color w:val="000000"/>
          <w:sz w:val="19"/>
          <w:szCs w:val="19"/>
        </w:rPr>
        <w:br/>
        <w:t xml:space="preserve">касовий чек,  квитанція тощо),  що міститься в </w:t>
      </w:r>
      <w:proofErr w:type="gramStart"/>
      <w:r>
        <w:rPr>
          <w:color w:val="000000"/>
          <w:sz w:val="19"/>
          <w:szCs w:val="19"/>
        </w:rPr>
        <w:t>матер</w:t>
      </w:r>
      <w:proofErr w:type="gramEnd"/>
      <w:r>
        <w:rPr>
          <w:color w:val="000000"/>
          <w:sz w:val="19"/>
          <w:szCs w:val="19"/>
        </w:rPr>
        <w:t xml:space="preserve">іалах  заявки, </w:t>
      </w:r>
      <w:r>
        <w:rPr>
          <w:color w:val="000000"/>
          <w:sz w:val="19"/>
          <w:szCs w:val="19"/>
        </w:rPr>
        <w:br/>
        <w:t xml:space="preserve">відповідає  вимогам Порядку та засвідчений в установленому порядку </w:t>
      </w:r>
      <w:r>
        <w:rPr>
          <w:color w:val="000000"/>
          <w:sz w:val="19"/>
          <w:szCs w:val="19"/>
        </w:rPr>
        <w:br/>
        <w:t>відповідальним виконавцем банку.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5" w:name="o469"/>
      <w:bookmarkEnd w:id="455"/>
      <w:r>
        <w:rPr>
          <w:color w:val="000000"/>
          <w:sz w:val="19"/>
          <w:szCs w:val="19"/>
        </w:rPr>
        <w:t xml:space="preserve">     Датою надходження  документа про сплату збору вважається дата </w:t>
      </w:r>
      <w:r>
        <w:rPr>
          <w:color w:val="000000"/>
          <w:sz w:val="19"/>
          <w:szCs w:val="19"/>
        </w:rPr>
        <w:br/>
        <w:t xml:space="preserve">зарахування суми збору на поточний рахунок Укрпатенту. У зв'язку з </w:t>
      </w:r>
      <w:r>
        <w:rPr>
          <w:color w:val="000000"/>
          <w:sz w:val="19"/>
          <w:szCs w:val="19"/>
        </w:rPr>
        <w:br/>
        <w:t xml:space="preserve">цим  зарахування збору за подання заявки повинно бути здійснено до </w:t>
      </w:r>
      <w:r>
        <w:rPr>
          <w:color w:val="000000"/>
          <w:sz w:val="19"/>
          <w:szCs w:val="19"/>
        </w:rPr>
        <w:br/>
        <w:t>надходження заявки до</w:t>
      </w:r>
      <w:proofErr w:type="gramStart"/>
      <w:r>
        <w:rPr>
          <w:color w:val="000000"/>
          <w:sz w:val="19"/>
          <w:szCs w:val="19"/>
        </w:rPr>
        <w:t xml:space="preserve"> У</w:t>
      </w:r>
      <w:proofErr w:type="gramEnd"/>
      <w:r>
        <w:rPr>
          <w:color w:val="000000"/>
          <w:sz w:val="19"/>
          <w:szCs w:val="19"/>
        </w:rPr>
        <w:t xml:space="preserve">станови або протягом двох місяців від  дати </w:t>
      </w:r>
      <w:r>
        <w:rPr>
          <w:color w:val="000000"/>
          <w:sz w:val="19"/>
          <w:szCs w:val="19"/>
        </w:rPr>
        <w:br/>
        <w:t xml:space="preserve">подання  заявки,  якщо  клопотання про продовження цього строку не </w:t>
      </w:r>
      <w:r>
        <w:rPr>
          <w:color w:val="000000"/>
          <w:sz w:val="19"/>
          <w:szCs w:val="19"/>
        </w:rPr>
        <w:br/>
        <w:t>було подано.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6" w:name="o470"/>
      <w:bookmarkEnd w:id="456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раз</w:t>
      </w:r>
      <w:proofErr w:type="gramEnd"/>
      <w:r>
        <w:rPr>
          <w:color w:val="000000"/>
          <w:sz w:val="19"/>
          <w:szCs w:val="19"/>
        </w:rPr>
        <w:t xml:space="preserve">і   зарахування   суми   збору  до  надходження  заявки, </w:t>
      </w:r>
      <w:r>
        <w:rPr>
          <w:color w:val="000000"/>
          <w:sz w:val="19"/>
          <w:szCs w:val="19"/>
        </w:rPr>
        <w:br/>
        <w:t xml:space="preserve">клопотання до Укрпатенту датою надходження  документа  про  сплату </w:t>
      </w:r>
      <w:r>
        <w:rPr>
          <w:color w:val="000000"/>
          <w:sz w:val="19"/>
          <w:szCs w:val="19"/>
        </w:rPr>
        <w:br/>
        <w:t xml:space="preserve">збору  вважається дата надходження до Укрпатенту цієї заяви,  якщо </w:t>
      </w:r>
      <w:r>
        <w:rPr>
          <w:color w:val="000000"/>
          <w:sz w:val="19"/>
          <w:szCs w:val="19"/>
        </w:rPr>
        <w:br/>
        <w:t>вона надійшла: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7" w:name="o471"/>
      <w:bookmarkEnd w:id="457"/>
      <w:r>
        <w:rPr>
          <w:color w:val="000000"/>
          <w:sz w:val="19"/>
          <w:szCs w:val="19"/>
        </w:rPr>
        <w:t xml:space="preserve">     протягом трьох  місяців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ід  дати  зарахування суми збору за </w:t>
      </w:r>
      <w:r>
        <w:rPr>
          <w:color w:val="000000"/>
          <w:sz w:val="19"/>
          <w:szCs w:val="19"/>
        </w:rPr>
        <w:br/>
        <w:t xml:space="preserve">умови,  що  в  цей  період  розмір  відповідного  збору  залишився </w:t>
      </w:r>
      <w:r>
        <w:rPr>
          <w:color w:val="000000"/>
          <w:sz w:val="19"/>
          <w:szCs w:val="19"/>
        </w:rPr>
        <w:br/>
        <w:t>незмінним;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8" w:name="o472"/>
      <w:bookmarkEnd w:id="458"/>
      <w:r>
        <w:rPr>
          <w:color w:val="000000"/>
          <w:sz w:val="19"/>
          <w:szCs w:val="19"/>
        </w:rPr>
        <w:t xml:space="preserve">     протягом одного місяця  від  дня  введення  в  дію  зміненого </w:t>
      </w:r>
      <w:r>
        <w:rPr>
          <w:color w:val="000000"/>
          <w:sz w:val="19"/>
          <w:szCs w:val="19"/>
        </w:rPr>
        <w:br/>
        <w:t>розміру збору.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59" w:name="o473"/>
      <w:bookmarkEnd w:id="459"/>
      <w:r>
        <w:rPr>
          <w:color w:val="000000"/>
          <w:sz w:val="19"/>
          <w:szCs w:val="19"/>
        </w:rPr>
        <w:t xml:space="preserve">     У  разі,  якщо  дата  зарахування  збору  на поточний рахунок </w:t>
      </w:r>
      <w:r>
        <w:rPr>
          <w:color w:val="000000"/>
          <w:sz w:val="19"/>
          <w:szCs w:val="19"/>
        </w:rPr>
        <w:br/>
        <w:t xml:space="preserve">Укрпатенту  є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ізнішою,  ніж  допустима згідно із законом кінцева </w:t>
      </w:r>
      <w:r>
        <w:rPr>
          <w:color w:val="000000"/>
          <w:sz w:val="19"/>
          <w:szCs w:val="19"/>
        </w:rPr>
        <w:br/>
        <w:t xml:space="preserve">дата  його  сплати,  датою  надходження документа про сплату збору </w:t>
      </w:r>
      <w:r>
        <w:rPr>
          <w:color w:val="000000"/>
          <w:sz w:val="19"/>
          <w:szCs w:val="19"/>
        </w:rPr>
        <w:br/>
        <w:t xml:space="preserve">вважається   дата,   зазначена   в   розрахунковому  документі  на </w:t>
      </w:r>
      <w:r>
        <w:rPr>
          <w:color w:val="000000"/>
          <w:sz w:val="19"/>
          <w:szCs w:val="19"/>
        </w:rPr>
        <w:br/>
        <w:t xml:space="preserve">паперовому носії,  що відповідає  вимогам,  установленим  Порядком </w:t>
      </w:r>
      <w:r>
        <w:rPr>
          <w:color w:val="000000"/>
          <w:sz w:val="19"/>
          <w:szCs w:val="19"/>
        </w:rPr>
        <w:br/>
        <w:t xml:space="preserve">( </w:t>
      </w:r>
      <w:hyperlink r:id="rId25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1716-2004-п</w:t>
        </w:r>
      </w:hyperlink>
      <w:r>
        <w:rPr>
          <w:color w:val="000000"/>
          <w:sz w:val="19"/>
          <w:szCs w:val="19"/>
        </w:rPr>
        <w:t xml:space="preserve"> ).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0" w:name="o474"/>
      <w:bookmarkEnd w:id="460"/>
      <w:r>
        <w:rPr>
          <w:color w:val="000000"/>
          <w:sz w:val="19"/>
          <w:szCs w:val="19"/>
        </w:rPr>
        <w:t xml:space="preserve">     Документ про сплату збору  вважається  таким,  що  відповідає </w:t>
      </w:r>
      <w:r>
        <w:rPr>
          <w:color w:val="000000"/>
          <w:sz w:val="19"/>
          <w:szCs w:val="19"/>
        </w:rPr>
        <w:br/>
        <w:t xml:space="preserve">встановленим  вимогам,  якщо  він  оформлений  відповідно до цього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пункту та пункту 5 Порядку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"http://zakon4.rada.gov.ua/laws/show/1716-2004-%D0%BF"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1716-2004-п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),  а сплачена сума збору </w:t>
      </w:r>
      <w:r>
        <w:rPr>
          <w:color w:val="000000"/>
          <w:sz w:val="19"/>
          <w:szCs w:val="19"/>
        </w:rPr>
        <w:br/>
        <w:t xml:space="preserve">відповідає   розміру  встановленого  збору  за  подання  заявки  з </w:t>
      </w:r>
      <w:r>
        <w:rPr>
          <w:color w:val="000000"/>
          <w:sz w:val="19"/>
          <w:szCs w:val="19"/>
        </w:rPr>
        <w:br/>
        <w:t>урахуванням: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1" w:name="o475"/>
      <w:bookmarkEnd w:id="461"/>
      <w:r>
        <w:rPr>
          <w:color w:val="000000"/>
          <w:sz w:val="19"/>
          <w:szCs w:val="19"/>
        </w:rPr>
        <w:t xml:space="preserve">     складу заявникі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2" w:name="o476"/>
      <w:bookmarkEnd w:id="462"/>
      <w:r>
        <w:rPr>
          <w:color w:val="000000"/>
          <w:sz w:val="19"/>
          <w:szCs w:val="19"/>
        </w:rPr>
        <w:t xml:space="preserve">     кількості пунктів формули;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3" w:name="o477"/>
      <w:bookmarkEnd w:id="463"/>
      <w:r>
        <w:rPr>
          <w:color w:val="000000"/>
          <w:sz w:val="19"/>
          <w:szCs w:val="19"/>
        </w:rPr>
        <w:t xml:space="preserve">     наявності електронного примірника змісту заявки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 xml:space="preserve"> дискеті чи </w:t>
      </w:r>
      <w:r>
        <w:rPr>
          <w:color w:val="000000"/>
          <w:sz w:val="19"/>
          <w:szCs w:val="19"/>
        </w:rPr>
        <w:br/>
        <w:t>компакт-диска CD-R.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4" w:name="o478"/>
      <w:bookmarkEnd w:id="464"/>
      <w:r>
        <w:rPr>
          <w:color w:val="000000"/>
          <w:sz w:val="19"/>
          <w:szCs w:val="19"/>
        </w:rPr>
        <w:t xml:space="preserve">     Якщо заявник  має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ільги щодо сплати збору за подання заявки </w:t>
      </w:r>
      <w:r>
        <w:rPr>
          <w:color w:val="000000"/>
          <w:sz w:val="19"/>
          <w:szCs w:val="19"/>
        </w:rPr>
        <w:br/>
        <w:t xml:space="preserve">або звільнення від такої сплати, то до заявки додаються клопотання </w:t>
      </w:r>
      <w:r>
        <w:rPr>
          <w:color w:val="000000"/>
          <w:sz w:val="19"/>
          <w:szCs w:val="19"/>
        </w:rPr>
        <w:br/>
        <w:t xml:space="preserve">про  надання  пільги  з копією документа,  що підтверджує право на </w:t>
      </w:r>
      <w:r>
        <w:rPr>
          <w:color w:val="000000"/>
          <w:sz w:val="19"/>
          <w:szCs w:val="19"/>
        </w:rPr>
        <w:br/>
        <w:t>звільнення чи часткове звільнення від сплати зазначеного збору.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5" w:name="o479"/>
      <w:bookmarkEnd w:id="465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Пункт  16.7  розділу 16 в редакції Наказу Міністерства освіти і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науки N 223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"http://zakon4.rada.gov.ua/laws/show/z0460-05"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z0460-05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14.04.2005 )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6" w:name="o480"/>
      <w:bookmarkEnd w:id="466"/>
      <w:r>
        <w:rPr>
          <w:color w:val="000000"/>
          <w:sz w:val="19"/>
          <w:szCs w:val="19"/>
        </w:rPr>
        <w:t xml:space="preserve">     16.8.  Довіреність,  якщо заявка </w:t>
      </w:r>
      <w:proofErr w:type="gramStart"/>
      <w:r>
        <w:rPr>
          <w:color w:val="000000"/>
          <w:sz w:val="19"/>
          <w:szCs w:val="19"/>
        </w:rPr>
        <w:t>подається</w:t>
      </w:r>
      <w:proofErr w:type="gramEnd"/>
      <w:r>
        <w:rPr>
          <w:color w:val="000000"/>
          <w:sz w:val="19"/>
          <w:szCs w:val="19"/>
        </w:rPr>
        <w:t xml:space="preserve"> через представника </w:t>
      </w:r>
      <w:r>
        <w:rPr>
          <w:color w:val="000000"/>
          <w:sz w:val="19"/>
          <w:szCs w:val="19"/>
        </w:rPr>
        <w:br/>
        <w:t xml:space="preserve">заявника,  має  бути  оформлена  відповідно до пункту 16.4 Правил. </w:t>
      </w:r>
      <w:r>
        <w:rPr>
          <w:color w:val="000000"/>
          <w:sz w:val="19"/>
          <w:szCs w:val="19"/>
        </w:rPr>
        <w:br/>
        <w:t xml:space="preserve">( Пункт із змінами, внесеними згідно з Наказом Міністерства освіти </w:t>
      </w:r>
      <w:r>
        <w:rPr>
          <w:color w:val="000000"/>
          <w:sz w:val="19"/>
          <w:szCs w:val="19"/>
        </w:rPr>
        <w:br/>
        <w:t xml:space="preserve">і науки N 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7" w:name="o481"/>
      <w:bookmarkEnd w:id="467"/>
      <w:r>
        <w:rPr>
          <w:color w:val="000000"/>
          <w:sz w:val="19"/>
          <w:szCs w:val="19"/>
        </w:rPr>
        <w:t xml:space="preserve">     16.9. Якщо  заявник бажає скористатись правом пріоритету,  то </w:t>
      </w:r>
      <w:r>
        <w:rPr>
          <w:color w:val="000000"/>
          <w:sz w:val="19"/>
          <w:szCs w:val="19"/>
        </w:rPr>
        <w:br/>
        <w:t xml:space="preserve">він повинен  відповідно  до частини 2 статті 15 Закону ( </w:t>
      </w:r>
      <w:hyperlink r:id="rId26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3687-12</w:t>
        </w:r>
      </w:hyperlink>
      <w:r>
        <w:rPr>
          <w:color w:val="000000"/>
          <w:sz w:val="19"/>
          <w:szCs w:val="19"/>
        </w:rPr>
        <w:t xml:space="preserve"> ) </w:t>
      </w:r>
      <w:r>
        <w:rPr>
          <w:color w:val="000000"/>
          <w:sz w:val="19"/>
          <w:szCs w:val="19"/>
        </w:rPr>
        <w:br/>
        <w:t xml:space="preserve">протягом трьох місяців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ід дати подання заявки до Установи  подати </w:t>
      </w:r>
      <w:r>
        <w:rPr>
          <w:color w:val="000000"/>
          <w:sz w:val="19"/>
          <w:szCs w:val="19"/>
        </w:rPr>
        <w:br/>
        <w:t xml:space="preserve">заяву   про  пріоритет  з  посиланням  на  дату  подання  і  номер </w:t>
      </w:r>
      <w:r>
        <w:rPr>
          <w:color w:val="000000"/>
          <w:sz w:val="19"/>
          <w:szCs w:val="19"/>
        </w:rPr>
        <w:br/>
        <w:t xml:space="preserve">попередньої заявки та копію попередньої  заявки,  якщо  ця  заявка </w:t>
      </w:r>
      <w:r>
        <w:rPr>
          <w:color w:val="000000"/>
          <w:sz w:val="19"/>
          <w:szCs w:val="19"/>
        </w:rPr>
        <w:br/>
        <w:t xml:space="preserve">була подана  в  іноземній  державі  - учасниці Паризької конвенції </w:t>
      </w:r>
      <w:r>
        <w:rPr>
          <w:color w:val="000000"/>
          <w:sz w:val="19"/>
          <w:szCs w:val="19"/>
        </w:rPr>
        <w:br/>
        <w:t xml:space="preserve">(  </w:t>
      </w:r>
      <w:r>
        <w:rPr>
          <w:color w:val="000000"/>
          <w:sz w:val="19"/>
          <w:szCs w:val="19"/>
          <w:bdr w:val="none" w:sz="0" w:space="0" w:color="auto" w:frame="1"/>
        </w:rPr>
        <w:t>995_123</w:t>
      </w:r>
      <w:r>
        <w:rPr>
          <w:color w:val="000000"/>
          <w:sz w:val="19"/>
          <w:szCs w:val="19"/>
        </w:rPr>
        <w:t xml:space="preserve">  )  про  охорону промислової власності. Якщо попередніх </w:t>
      </w:r>
      <w:r>
        <w:rPr>
          <w:color w:val="000000"/>
          <w:sz w:val="19"/>
          <w:szCs w:val="19"/>
        </w:rPr>
        <w:br/>
        <w:t xml:space="preserve">заявок  декілька,  то  додають  копії  </w:t>
      </w:r>
      <w:proofErr w:type="gramStart"/>
      <w:r>
        <w:rPr>
          <w:color w:val="000000"/>
          <w:sz w:val="19"/>
          <w:szCs w:val="19"/>
        </w:rPr>
        <w:t>вс</w:t>
      </w:r>
      <w:proofErr w:type="gramEnd"/>
      <w:r>
        <w:rPr>
          <w:color w:val="000000"/>
          <w:sz w:val="19"/>
          <w:szCs w:val="19"/>
        </w:rPr>
        <w:t xml:space="preserve">іх попередніх заявок.  </w:t>
      </w:r>
      <w:proofErr w:type="gramStart"/>
      <w:r>
        <w:rPr>
          <w:color w:val="000000"/>
          <w:sz w:val="19"/>
          <w:szCs w:val="19"/>
        </w:rPr>
        <w:t xml:space="preserve">За </w:t>
      </w:r>
      <w:r>
        <w:rPr>
          <w:color w:val="000000"/>
          <w:sz w:val="19"/>
          <w:szCs w:val="19"/>
        </w:rPr>
        <w:br/>
        <w:t>потреби</w:t>
      </w:r>
      <w:proofErr w:type="gramEnd"/>
      <w:r>
        <w:rPr>
          <w:color w:val="000000"/>
          <w:sz w:val="19"/>
          <w:szCs w:val="19"/>
        </w:rPr>
        <w:t xml:space="preserve">,  Установа  може  зажадати  переклад  попередньої   заявки </w:t>
      </w:r>
      <w:r>
        <w:rPr>
          <w:color w:val="000000"/>
          <w:sz w:val="19"/>
          <w:szCs w:val="19"/>
        </w:rPr>
        <w:br/>
        <w:t xml:space="preserve">(попередніх   заявок)  українською  мовою.  (  Пункт  із 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8" w:name="o482"/>
      <w:bookmarkEnd w:id="468"/>
      <w:r>
        <w:rPr>
          <w:color w:val="000000"/>
          <w:sz w:val="19"/>
          <w:szCs w:val="19"/>
        </w:rPr>
        <w:t xml:space="preserve">     16.10.  Якщо  заява про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 xml:space="preserve">іоритет та копія попередньої заявки </w:t>
      </w:r>
      <w:r>
        <w:rPr>
          <w:color w:val="000000"/>
          <w:sz w:val="19"/>
          <w:szCs w:val="19"/>
        </w:rPr>
        <w:br/>
        <w:t xml:space="preserve">надійшли  до  Установи  пізніше  встановленого  строку,  то строк, </w:t>
      </w:r>
      <w:r>
        <w:rPr>
          <w:color w:val="000000"/>
          <w:sz w:val="19"/>
          <w:szCs w:val="19"/>
        </w:rPr>
        <w:br/>
        <w:t xml:space="preserve">пропущений заявником через непередбачені  і  незалежні  від  нього </w:t>
      </w:r>
      <w:r>
        <w:rPr>
          <w:color w:val="000000"/>
          <w:sz w:val="19"/>
          <w:szCs w:val="19"/>
        </w:rPr>
        <w:br/>
        <w:t xml:space="preserve">обставини,  може  бути  продовжений  на 2 місяці з дати закінчення </w:t>
      </w:r>
      <w:r>
        <w:rPr>
          <w:color w:val="000000"/>
          <w:sz w:val="19"/>
          <w:szCs w:val="19"/>
        </w:rPr>
        <w:br/>
        <w:t xml:space="preserve">зазначеного строку (якщо до заяви про встановлення  пріоритету  та </w:t>
      </w:r>
      <w:r>
        <w:rPr>
          <w:color w:val="000000"/>
          <w:sz w:val="19"/>
          <w:szCs w:val="19"/>
        </w:rPr>
        <w:br/>
        <w:t xml:space="preserve">копії  попередньої заявки буде додано документ про сплату збору за </w:t>
      </w:r>
      <w:r>
        <w:rPr>
          <w:color w:val="000000"/>
          <w:sz w:val="19"/>
          <w:szCs w:val="19"/>
        </w:rPr>
        <w:br/>
        <w:t xml:space="preserve">продовження строку).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69" w:name="o483"/>
      <w:bookmarkEnd w:id="469"/>
      <w:r>
        <w:rPr>
          <w:color w:val="000000"/>
          <w:sz w:val="19"/>
          <w:szCs w:val="19"/>
        </w:rPr>
        <w:t xml:space="preserve">       17. Особливості подання заявки на секретний винахід </w:t>
      </w:r>
      <w:r>
        <w:rPr>
          <w:color w:val="000000"/>
          <w:sz w:val="19"/>
          <w:szCs w:val="19"/>
        </w:rPr>
        <w:br/>
        <w:t xml:space="preserve">                         (корисну модель)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0" w:name="o484"/>
      <w:bookmarkEnd w:id="470"/>
      <w:r>
        <w:rPr>
          <w:color w:val="000000"/>
          <w:sz w:val="19"/>
          <w:szCs w:val="19"/>
        </w:rPr>
        <w:t xml:space="preserve">     17.1. Заявку на секретний винахід або секретну корисну модель </w:t>
      </w:r>
      <w:r>
        <w:rPr>
          <w:color w:val="000000"/>
          <w:sz w:val="19"/>
          <w:szCs w:val="19"/>
        </w:rPr>
        <w:br/>
        <w:t>подає до Укрпатенту безпосередньо заявник.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1" w:name="o485"/>
      <w:bookmarkEnd w:id="471"/>
      <w:r>
        <w:rPr>
          <w:color w:val="000000"/>
          <w:sz w:val="19"/>
          <w:szCs w:val="19"/>
        </w:rPr>
        <w:t xml:space="preserve">     Якщо винахід   (корисну   модель)  створено  з  використанням </w:t>
      </w:r>
      <w:r>
        <w:rPr>
          <w:color w:val="000000"/>
          <w:sz w:val="19"/>
          <w:szCs w:val="19"/>
        </w:rPr>
        <w:br/>
        <w:t xml:space="preserve">інформації,  зареєстрованої  у  Зводі  відомостей,  що  становлять </w:t>
      </w:r>
      <w:r>
        <w:rPr>
          <w:color w:val="000000"/>
          <w:sz w:val="19"/>
          <w:szCs w:val="19"/>
        </w:rPr>
        <w:br/>
        <w:t xml:space="preserve">державну  таємницю  України,  чи  згідно  із  Законом України "Про </w:t>
      </w:r>
      <w:r>
        <w:rPr>
          <w:color w:val="000000"/>
          <w:sz w:val="19"/>
          <w:szCs w:val="19"/>
        </w:rPr>
        <w:br/>
        <w:t xml:space="preserve">державну таємницю"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"http://zakon4.rada.gov.ua/laws/show/3855-12"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3855-12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),  то заявка подається до Укрпатенту </w:t>
      </w:r>
      <w:r>
        <w:rPr>
          <w:color w:val="000000"/>
          <w:sz w:val="19"/>
          <w:szCs w:val="19"/>
        </w:rPr>
        <w:br/>
        <w:t xml:space="preserve">через  режимно-секретний  орган  заявника  або  через компетентний </w:t>
      </w:r>
      <w:r>
        <w:rPr>
          <w:color w:val="000000"/>
          <w:sz w:val="19"/>
          <w:szCs w:val="19"/>
        </w:rPr>
        <w:br/>
        <w:t xml:space="preserve">орган місцевої державної адміністрації за  місцезнаходженням  (для </w:t>
      </w:r>
      <w:r>
        <w:rPr>
          <w:color w:val="000000"/>
          <w:sz w:val="19"/>
          <w:szCs w:val="19"/>
        </w:rPr>
        <w:br/>
        <w:t xml:space="preserve">юридичних  осіб)  чи  за  місцем  проживання  (для  фізичних осіб) </w:t>
      </w:r>
      <w:r>
        <w:rPr>
          <w:color w:val="000000"/>
          <w:sz w:val="19"/>
          <w:szCs w:val="19"/>
        </w:rPr>
        <w:br/>
        <w:t xml:space="preserve">заявника (частина 3 статті 12 Закону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"http://zakon4.rada.gov.ua/laws/show/3687-12"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3687-12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2" w:name="o486"/>
      <w:bookmarkEnd w:id="472"/>
      <w:r>
        <w:rPr>
          <w:color w:val="000000"/>
          <w:sz w:val="19"/>
          <w:szCs w:val="19"/>
        </w:rPr>
        <w:t xml:space="preserve">     17.2. Заявка на секретний винахід  (корисну  модель)  повинна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істити: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3" w:name="o487"/>
      <w:bookmarkEnd w:id="473"/>
      <w:r>
        <w:rPr>
          <w:color w:val="000000"/>
          <w:sz w:val="19"/>
          <w:szCs w:val="19"/>
        </w:rPr>
        <w:t xml:space="preserve">     заяву   про  видачу  патенту  України  на  секретний  винахід </w:t>
      </w:r>
      <w:r>
        <w:rPr>
          <w:color w:val="000000"/>
          <w:sz w:val="19"/>
          <w:szCs w:val="19"/>
        </w:rPr>
        <w:br/>
        <w:t xml:space="preserve">(корисну  модель);  </w:t>
      </w:r>
      <w:proofErr w:type="gramStart"/>
      <w:r>
        <w:rPr>
          <w:color w:val="000000"/>
          <w:sz w:val="19"/>
          <w:szCs w:val="19"/>
        </w:rPr>
        <w:t xml:space="preserve">(  </w:t>
      </w:r>
      <w:proofErr w:type="gramEnd"/>
      <w:r>
        <w:rPr>
          <w:color w:val="000000"/>
          <w:sz w:val="19"/>
          <w:szCs w:val="19"/>
        </w:rPr>
        <w:t xml:space="preserve">Абзац  другий  пункту із змінами, внесеними </w:t>
      </w:r>
      <w:r>
        <w:rPr>
          <w:color w:val="000000"/>
          <w:sz w:val="19"/>
          <w:szCs w:val="19"/>
        </w:rPr>
        <w:br/>
        <w:t xml:space="preserve">згідно  з  Наказом  Міністерства освіти і науки N 154 ( </w:t>
      </w:r>
      <w:hyperlink r:id="rId27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</w:t>
      </w:r>
      <w:r>
        <w:rPr>
          <w:color w:val="000000"/>
          <w:sz w:val="19"/>
          <w:szCs w:val="19"/>
        </w:rPr>
        <w:br/>
        <w:t>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4" w:name="o488"/>
      <w:bookmarkEnd w:id="474"/>
      <w:r>
        <w:rPr>
          <w:color w:val="000000"/>
          <w:sz w:val="19"/>
          <w:szCs w:val="19"/>
        </w:rPr>
        <w:t xml:space="preserve">     опис винаходу (корисної моделі);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5" w:name="o489"/>
      <w:bookmarkEnd w:id="475"/>
      <w:r>
        <w:rPr>
          <w:color w:val="000000"/>
          <w:sz w:val="19"/>
          <w:szCs w:val="19"/>
        </w:rPr>
        <w:t xml:space="preserve">     формулу винаходу (корисної моделі);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6" w:name="o490"/>
      <w:bookmarkEnd w:id="476"/>
      <w:r>
        <w:rPr>
          <w:color w:val="000000"/>
          <w:sz w:val="19"/>
          <w:szCs w:val="19"/>
        </w:rPr>
        <w:t xml:space="preserve">     креслення (якщо на них є посилання в описі). </w:t>
      </w:r>
      <w:r>
        <w:rPr>
          <w:color w:val="000000"/>
          <w:sz w:val="19"/>
          <w:szCs w:val="19"/>
        </w:rPr>
        <w:br/>
        <w:t xml:space="preserve">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7" w:name="o491"/>
      <w:bookmarkEnd w:id="477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 Абзац   шостий   пункту  17.2  виключено  на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ідставі  Наказу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 освіти  і  науки  України  N  223  (  </w:t>
      </w:r>
      <w:hyperlink r:id="rId28" w:tgtFrame="_blank" w:history="1">
        <w:r>
          <w:rPr>
            <w:rStyle w:val="a3"/>
            <w:i/>
            <w:iCs/>
            <w:color w:val="5674B9"/>
            <w:sz w:val="19"/>
            <w:szCs w:val="19"/>
            <w:bdr w:val="none" w:sz="0" w:space="0" w:color="auto" w:frame="1"/>
          </w:rPr>
          <w:t>z0460-05</w:t>
        </w:r>
      </w:hyperlink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14.04.2005 )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8" w:name="o492"/>
      <w:bookmarkEnd w:id="478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 Абзац   сьомий   пункту  17.2  виключено  на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ідставі  Наказу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 освіти  і  науки  України  N  223  (  </w:t>
      </w:r>
      <w:hyperlink r:id="rId29" w:tgtFrame="_blank" w:history="1">
        <w:r>
          <w:rPr>
            <w:rStyle w:val="a3"/>
            <w:i/>
            <w:iCs/>
            <w:color w:val="5674B9"/>
            <w:sz w:val="19"/>
            <w:szCs w:val="19"/>
            <w:bdr w:val="none" w:sz="0" w:space="0" w:color="auto" w:frame="1"/>
          </w:rPr>
          <w:t>z0460-05</w:t>
        </w:r>
      </w:hyperlink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lastRenderedPageBreak/>
        <w:t xml:space="preserve">14.04.2005 )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79" w:name="o493"/>
      <w:bookmarkEnd w:id="479"/>
      <w:r>
        <w:rPr>
          <w:color w:val="000000"/>
          <w:sz w:val="19"/>
          <w:szCs w:val="19"/>
        </w:rPr>
        <w:t xml:space="preserve">     Заяву   про  видачу  патенту  України  на  секретний  винахід </w:t>
      </w:r>
      <w:r>
        <w:rPr>
          <w:color w:val="000000"/>
          <w:sz w:val="19"/>
          <w:szCs w:val="19"/>
        </w:rPr>
        <w:br/>
        <w:t xml:space="preserve">(корисну  модель)  слід  подавати українською мовою за формою, яка </w:t>
      </w:r>
      <w:r>
        <w:rPr>
          <w:color w:val="000000"/>
          <w:sz w:val="19"/>
          <w:szCs w:val="19"/>
        </w:rPr>
        <w:br/>
        <w:t xml:space="preserve">наведена  в додатку 3 до Правил. ( Абзац восьмй пункту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0" w:name="o494"/>
      <w:bookmarkEnd w:id="480"/>
      <w:r>
        <w:rPr>
          <w:color w:val="000000"/>
          <w:sz w:val="19"/>
          <w:szCs w:val="19"/>
        </w:rPr>
        <w:t xml:space="preserve">     Вимоги до  змісту  документів  заявки викладені у </w:t>
      </w:r>
      <w:proofErr w:type="gramStart"/>
      <w:r>
        <w:rPr>
          <w:color w:val="000000"/>
          <w:sz w:val="19"/>
          <w:szCs w:val="19"/>
        </w:rPr>
        <w:t>пунктах</w:t>
      </w:r>
      <w:proofErr w:type="gramEnd"/>
      <w:r>
        <w:rPr>
          <w:color w:val="000000"/>
          <w:sz w:val="19"/>
          <w:szCs w:val="19"/>
        </w:rPr>
        <w:t xml:space="preserve"> 5-8 </w:t>
      </w:r>
      <w:r>
        <w:rPr>
          <w:color w:val="000000"/>
          <w:sz w:val="19"/>
          <w:szCs w:val="19"/>
        </w:rPr>
        <w:br/>
        <w:t>Правил.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1" w:name="o495"/>
      <w:bookmarkEnd w:id="481"/>
      <w:r>
        <w:rPr>
          <w:color w:val="000000"/>
          <w:sz w:val="19"/>
          <w:szCs w:val="19"/>
        </w:rPr>
        <w:t xml:space="preserve">     17.3. Документи заявки на секретний винахід (корисну модель), </w:t>
      </w:r>
      <w:r>
        <w:rPr>
          <w:color w:val="000000"/>
          <w:sz w:val="19"/>
          <w:szCs w:val="19"/>
        </w:rPr>
        <w:br/>
        <w:t xml:space="preserve">а  саме:  заяву  про  видачу  патенту України на секретний винахід </w:t>
      </w:r>
      <w:r>
        <w:rPr>
          <w:color w:val="000000"/>
          <w:sz w:val="19"/>
          <w:szCs w:val="19"/>
        </w:rPr>
        <w:br/>
        <w:t xml:space="preserve">(корисну  модель),  опис  і  формулу секретного винаходу (корисної </w:t>
      </w:r>
      <w:r>
        <w:rPr>
          <w:color w:val="000000"/>
          <w:sz w:val="19"/>
          <w:szCs w:val="19"/>
        </w:rPr>
        <w:br/>
        <w:t>моделі),  креслення,  якщо  такі</w:t>
      </w:r>
      <w:proofErr w:type="gramStart"/>
      <w:r>
        <w:rPr>
          <w:color w:val="000000"/>
          <w:sz w:val="19"/>
          <w:szCs w:val="19"/>
        </w:rPr>
        <w:t xml:space="preserve">  є,</w:t>
      </w:r>
      <w:proofErr w:type="gramEnd"/>
      <w:r>
        <w:rPr>
          <w:color w:val="000000"/>
          <w:sz w:val="19"/>
          <w:szCs w:val="19"/>
        </w:rPr>
        <w:t xml:space="preserve">  подають  у двох примірниках. </w:t>
      </w:r>
      <w:r>
        <w:rPr>
          <w:color w:val="000000"/>
          <w:sz w:val="19"/>
          <w:szCs w:val="19"/>
        </w:rPr>
        <w:br/>
        <w:t xml:space="preserve">Документи, які потребують подальшого перекладу, можуть </w:t>
      </w:r>
      <w:proofErr w:type="gramStart"/>
      <w:r>
        <w:rPr>
          <w:color w:val="000000"/>
          <w:sz w:val="19"/>
          <w:szCs w:val="19"/>
        </w:rPr>
        <w:t>бути</w:t>
      </w:r>
      <w:proofErr w:type="gramEnd"/>
      <w:r>
        <w:rPr>
          <w:color w:val="000000"/>
          <w:sz w:val="19"/>
          <w:szCs w:val="19"/>
        </w:rPr>
        <w:t xml:space="preserve"> подані </w:t>
      </w:r>
      <w:r>
        <w:rPr>
          <w:color w:val="000000"/>
          <w:sz w:val="19"/>
          <w:szCs w:val="19"/>
        </w:rPr>
        <w:br/>
        <w:t xml:space="preserve">мовою  оригіналу  в  одному  примірнику,  а  їх  переклад - у двох </w:t>
      </w:r>
      <w:r>
        <w:rPr>
          <w:color w:val="000000"/>
          <w:sz w:val="19"/>
          <w:szCs w:val="19"/>
        </w:rPr>
        <w:br/>
        <w:t xml:space="preserve">примірниках.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2" w:name="o496"/>
      <w:bookmarkEnd w:id="482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  Абзац   другий   пункту  17.3  виключено  на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ідставі  Наказу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Міністерства  освіти  і  науки  України  N  223  (  </w:t>
      </w:r>
      <w:hyperlink r:id="rId30" w:tgtFrame="_blank" w:history="1">
        <w:r>
          <w:rPr>
            <w:rStyle w:val="a3"/>
            <w:i/>
            <w:iCs/>
            <w:color w:val="5674B9"/>
            <w:sz w:val="19"/>
            <w:szCs w:val="19"/>
            <w:bdr w:val="none" w:sz="0" w:space="0" w:color="auto" w:frame="1"/>
          </w:rPr>
          <w:t>z0460-05</w:t>
        </w:r>
      </w:hyperlink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14.04.2005 )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3" w:name="o497"/>
      <w:bookmarkEnd w:id="483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Пункт із змінами, внесеними згідно з Наказом Міністерства освіти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4" w:name="o498"/>
      <w:bookmarkEnd w:id="484"/>
      <w:r>
        <w:rPr>
          <w:color w:val="000000"/>
          <w:sz w:val="19"/>
          <w:szCs w:val="19"/>
        </w:rPr>
        <w:t xml:space="preserve">     17.4.  За  подання  заявки  сплачується збі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згідно з пунктом </w:t>
      </w:r>
      <w:r>
        <w:rPr>
          <w:color w:val="000000"/>
          <w:sz w:val="19"/>
          <w:szCs w:val="19"/>
        </w:rPr>
        <w:br/>
        <w:t xml:space="preserve">16.7  цих  Правил.  (  Розділ  17  доповнено пунктом 17.4 згідно з </w:t>
      </w:r>
      <w:r>
        <w:rPr>
          <w:color w:val="000000"/>
          <w:sz w:val="19"/>
          <w:szCs w:val="19"/>
        </w:rPr>
        <w:br/>
        <w:t xml:space="preserve">Наказом  Міністерства  освіти  і  науки  N  223  </w:t>
      </w:r>
      <w:proofErr w:type="gramStart"/>
      <w:r>
        <w:rPr>
          <w:color w:val="000000"/>
          <w:sz w:val="19"/>
          <w:szCs w:val="19"/>
        </w:rPr>
        <w:t xml:space="preserve">( 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"http://zakon4.rada.gov.ua/laws/show/z0460-05"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z0460-05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</w:t>
      </w:r>
      <w:r>
        <w:rPr>
          <w:color w:val="000000"/>
          <w:sz w:val="19"/>
          <w:szCs w:val="19"/>
        </w:rPr>
        <w:br/>
        <w:t xml:space="preserve">14.04.2005 )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5" w:name="o499"/>
      <w:bookmarkEnd w:id="485"/>
      <w:r>
        <w:rPr>
          <w:color w:val="000000"/>
          <w:sz w:val="19"/>
          <w:szCs w:val="19"/>
        </w:rPr>
        <w:t xml:space="preserve">     17.5. Згідно  із  Законом  України  "Про  державну  таємницю"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"http://zakon4.rada.gov.ua/laws/show/3855-12"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3855-12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  )   патентування  секретного  винаходу  або  секретної </w:t>
      </w:r>
      <w:r>
        <w:rPr>
          <w:color w:val="000000"/>
          <w:sz w:val="19"/>
          <w:szCs w:val="19"/>
        </w:rPr>
        <w:br/>
        <w:t xml:space="preserve">корисної моделі в іноземних державах не дозволяється.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6" w:name="o500"/>
      <w:bookmarkEnd w:id="486"/>
      <w:r>
        <w:rPr>
          <w:color w:val="000000"/>
          <w:sz w:val="19"/>
          <w:szCs w:val="19"/>
        </w:rPr>
        <w:t xml:space="preserve">                  18. Подання міжнародної заявки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7" w:name="o501"/>
      <w:bookmarkEnd w:id="487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    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>( Назва розділу із змінами, внесеними згідно з Наказом</w:t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8" w:name="o502"/>
      <w:bookmarkEnd w:id="488"/>
      <w:r>
        <w:rPr>
          <w:b/>
          <w:bCs/>
          <w:color w:val="000000"/>
          <w:sz w:val="19"/>
          <w:szCs w:val="19"/>
          <w:bdr w:val="none" w:sz="0" w:space="0" w:color="auto" w:frame="1"/>
        </w:rPr>
        <w:t xml:space="preserve">      Міністерства  освіти  і  науки  N 154  </w:t>
      </w:r>
      <w:proofErr w:type="gramStart"/>
      <w:r>
        <w:rPr>
          <w:b/>
          <w:b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b/>
          <w:b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b/>
          <w:b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b/>
          <w:b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b/>
          <w:b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b/>
          <w:b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b/>
          <w:bCs/>
          <w:color w:val="000000"/>
          <w:sz w:val="19"/>
          <w:szCs w:val="19"/>
          <w:bdr w:val="none" w:sz="0" w:space="0" w:color="auto" w:frame="1"/>
        </w:rPr>
        <w:t xml:space="preserve"> ) від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89" w:name="o503"/>
      <w:bookmarkEnd w:id="489"/>
      <w:r>
        <w:rPr>
          <w:color w:val="000000"/>
          <w:sz w:val="19"/>
          <w:szCs w:val="19"/>
        </w:rPr>
        <w:t xml:space="preserve">      26.02.2004</w:t>
      </w:r>
      <w:proofErr w:type="gramStart"/>
      <w:r>
        <w:rPr>
          <w:color w:val="000000"/>
          <w:sz w:val="19"/>
          <w:szCs w:val="19"/>
        </w:rPr>
        <w:t xml:space="preserve"> )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0" w:name="o504"/>
      <w:bookmarkEnd w:id="490"/>
      <w:r>
        <w:rPr>
          <w:color w:val="000000"/>
          <w:sz w:val="19"/>
          <w:szCs w:val="19"/>
        </w:rPr>
        <w:t xml:space="preserve">     18.1. Компетентне відомство-одержувач відповідно  до  правила </w:t>
      </w:r>
      <w:r>
        <w:rPr>
          <w:color w:val="000000"/>
          <w:sz w:val="19"/>
          <w:szCs w:val="19"/>
        </w:rPr>
        <w:br/>
        <w:t>19 Інструкції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1" w:name="o505"/>
      <w:bookmarkEnd w:id="491"/>
      <w:r>
        <w:rPr>
          <w:color w:val="000000"/>
          <w:sz w:val="19"/>
          <w:szCs w:val="19"/>
        </w:rPr>
        <w:t xml:space="preserve">     18.1.1. Установа є  компетентним  відомством-одержувачем  для </w:t>
      </w:r>
      <w:r>
        <w:rPr>
          <w:color w:val="000000"/>
          <w:sz w:val="19"/>
          <w:szCs w:val="19"/>
        </w:rPr>
        <w:br/>
        <w:t xml:space="preserve">прийняття  та  реєстрації міжнародних заявок,  якщо хоча б один із </w:t>
      </w:r>
      <w:r>
        <w:rPr>
          <w:color w:val="000000"/>
          <w:sz w:val="19"/>
          <w:szCs w:val="19"/>
        </w:rPr>
        <w:br/>
        <w:t xml:space="preserve">заявників є громадянином України або особою,  яка проживає  на  її </w:t>
      </w:r>
      <w:r>
        <w:rPr>
          <w:color w:val="000000"/>
          <w:sz w:val="19"/>
          <w:szCs w:val="19"/>
        </w:rPr>
        <w:br/>
        <w:t xml:space="preserve">території, незалежно від того, чи є він заявником для </w:t>
      </w:r>
      <w:proofErr w:type="gramStart"/>
      <w:r>
        <w:rPr>
          <w:color w:val="000000"/>
          <w:sz w:val="19"/>
          <w:szCs w:val="19"/>
        </w:rPr>
        <w:t>вс</w:t>
      </w:r>
      <w:proofErr w:type="gramEnd"/>
      <w:r>
        <w:rPr>
          <w:color w:val="000000"/>
          <w:sz w:val="19"/>
          <w:szCs w:val="19"/>
        </w:rPr>
        <w:t xml:space="preserve">іх чи лише </w:t>
      </w:r>
      <w:r>
        <w:rPr>
          <w:color w:val="000000"/>
          <w:sz w:val="19"/>
          <w:szCs w:val="19"/>
        </w:rPr>
        <w:br/>
        <w:t>для деяких держав.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2" w:name="o506"/>
      <w:bookmarkEnd w:id="492"/>
      <w:r>
        <w:rPr>
          <w:color w:val="000000"/>
          <w:sz w:val="19"/>
          <w:szCs w:val="19"/>
        </w:rPr>
        <w:t xml:space="preserve">     18.1.2. Виконання    обов'язків 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ідомства-одержувача   щодо </w:t>
      </w:r>
      <w:r>
        <w:rPr>
          <w:color w:val="000000"/>
          <w:sz w:val="19"/>
          <w:szCs w:val="19"/>
        </w:rPr>
        <w:br/>
        <w:t xml:space="preserve">прийняття міжнародних заявок в  Україні,  передбачених  Договором, </w:t>
      </w:r>
      <w:r>
        <w:rPr>
          <w:color w:val="000000"/>
          <w:sz w:val="19"/>
          <w:szCs w:val="19"/>
        </w:rPr>
        <w:br/>
        <w:t xml:space="preserve">виконує Укрпатент,  керуючись при цьому Договором та Інструкцією і </w:t>
      </w:r>
      <w:r>
        <w:rPr>
          <w:color w:val="000000"/>
          <w:sz w:val="19"/>
          <w:szCs w:val="19"/>
        </w:rPr>
        <w:br/>
        <w:t>Правилами щодо не врегульованих вищезгаданими документами питань.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3" w:name="o507"/>
      <w:bookmarkEnd w:id="493"/>
      <w:r>
        <w:rPr>
          <w:color w:val="000000"/>
          <w:sz w:val="19"/>
          <w:szCs w:val="19"/>
        </w:rPr>
        <w:t xml:space="preserve">     18.1.3. Фізична  особа  вважається  громадянином  України або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особою</w:t>
      </w:r>
      <w:proofErr w:type="gramEnd"/>
      <w:r>
        <w:rPr>
          <w:color w:val="000000"/>
          <w:sz w:val="19"/>
          <w:szCs w:val="19"/>
        </w:rPr>
        <w:t xml:space="preserve">,  що проживає на її території,  якщо вона є такою згідно із </w:t>
      </w:r>
      <w:r>
        <w:rPr>
          <w:color w:val="000000"/>
          <w:sz w:val="19"/>
          <w:szCs w:val="19"/>
        </w:rPr>
        <w:br/>
        <w:t>законодавством України.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4" w:name="o508"/>
      <w:bookmarkEnd w:id="494"/>
      <w:r>
        <w:rPr>
          <w:color w:val="000000"/>
          <w:sz w:val="19"/>
          <w:szCs w:val="19"/>
        </w:rPr>
        <w:t xml:space="preserve">     Будь-яку особу можна  також  уважати  такою,  що  проживає  в </w:t>
      </w:r>
      <w:r>
        <w:rPr>
          <w:color w:val="000000"/>
          <w:sz w:val="19"/>
          <w:szCs w:val="19"/>
        </w:rPr>
        <w:br/>
        <w:t xml:space="preserve">Україні, якщо вона є власником дійсного й ефективного промислового </w:t>
      </w:r>
      <w:r>
        <w:rPr>
          <w:color w:val="000000"/>
          <w:sz w:val="19"/>
          <w:szCs w:val="19"/>
        </w:rPr>
        <w:br/>
        <w:t xml:space="preserve">чи торгового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>ідприємства в Україні.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5" w:name="o509"/>
      <w:bookmarkEnd w:id="495"/>
      <w:r>
        <w:rPr>
          <w:color w:val="000000"/>
          <w:sz w:val="19"/>
          <w:szCs w:val="19"/>
        </w:rPr>
        <w:t xml:space="preserve">     Відповідно до  правила 18 Інструкції </w:t>
      </w:r>
      <w:proofErr w:type="gramStart"/>
      <w:r>
        <w:rPr>
          <w:color w:val="000000"/>
          <w:sz w:val="19"/>
          <w:szCs w:val="19"/>
        </w:rPr>
        <w:t>будь-яку</w:t>
      </w:r>
      <w:proofErr w:type="gramEnd"/>
      <w:r>
        <w:rPr>
          <w:color w:val="000000"/>
          <w:sz w:val="19"/>
          <w:szCs w:val="19"/>
        </w:rPr>
        <w:t xml:space="preserve"> юридичну особу, </w:t>
      </w:r>
      <w:r>
        <w:rPr>
          <w:color w:val="000000"/>
          <w:sz w:val="19"/>
          <w:szCs w:val="19"/>
        </w:rPr>
        <w:br/>
        <w:t xml:space="preserve">якщо  вона  зареєстрована  згідно  із  законодавством  України  як </w:t>
      </w:r>
      <w:r>
        <w:rPr>
          <w:color w:val="000000"/>
          <w:sz w:val="19"/>
          <w:szCs w:val="19"/>
        </w:rPr>
        <w:br/>
        <w:t>юридична особа, можна вважати громадянином України.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6" w:name="o510"/>
      <w:bookmarkEnd w:id="496"/>
      <w:r>
        <w:rPr>
          <w:color w:val="000000"/>
          <w:sz w:val="19"/>
          <w:szCs w:val="19"/>
        </w:rPr>
        <w:t xml:space="preserve">     Якщо виникають сумніви щодо  громадянства  заявника  чи  його </w:t>
      </w:r>
      <w:r>
        <w:rPr>
          <w:color w:val="000000"/>
          <w:sz w:val="19"/>
          <w:szCs w:val="19"/>
        </w:rPr>
        <w:br/>
        <w:t xml:space="preserve">проживання  в  Україні,  то  Укрпатент  має право зробити запит до </w:t>
      </w:r>
      <w:r>
        <w:rPr>
          <w:color w:val="000000"/>
          <w:sz w:val="19"/>
          <w:szCs w:val="19"/>
        </w:rPr>
        <w:br/>
        <w:t xml:space="preserve">заявника на документальне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ідтвердження відповідних фактів.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7" w:name="o511"/>
      <w:bookmarkEnd w:id="497"/>
      <w:r>
        <w:rPr>
          <w:color w:val="000000"/>
          <w:sz w:val="19"/>
          <w:szCs w:val="19"/>
        </w:rPr>
        <w:t xml:space="preserve">     18.2. Мова міжнародної заявки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8" w:name="o512"/>
      <w:bookmarkEnd w:id="498"/>
      <w:r>
        <w:rPr>
          <w:color w:val="000000"/>
          <w:sz w:val="19"/>
          <w:szCs w:val="19"/>
        </w:rPr>
        <w:t xml:space="preserve">     Укрпатент приймає    заявки,    викладені    російською   або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англ</w:t>
      </w:r>
      <w:proofErr w:type="gramEnd"/>
      <w:r>
        <w:rPr>
          <w:color w:val="000000"/>
          <w:sz w:val="19"/>
          <w:szCs w:val="19"/>
        </w:rPr>
        <w:t xml:space="preserve">ійською мовами.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499" w:name="o513"/>
      <w:bookmarkEnd w:id="499"/>
      <w:r>
        <w:rPr>
          <w:color w:val="000000"/>
          <w:sz w:val="19"/>
          <w:szCs w:val="19"/>
        </w:rPr>
        <w:t xml:space="preserve">     18.3. Кількість примірникі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0" w:name="o514"/>
      <w:bookmarkEnd w:id="500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 xml:space="preserve">Міжнародну заявку  (заяву,  опис,  формулу винаходу (корисної </w:t>
      </w:r>
      <w:r>
        <w:rPr>
          <w:color w:val="000000"/>
          <w:sz w:val="19"/>
          <w:szCs w:val="19"/>
        </w:rPr>
        <w:br/>
        <w:t xml:space="preserve">моделі),  креслення та реферат) подають до відомства-одержувача  в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трьох  примірниках,  кожний  з яких має бути придатний для прямого </w:t>
      </w:r>
      <w:r>
        <w:rPr>
          <w:color w:val="000000"/>
          <w:sz w:val="19"/>
          <w:szCs w:val="19"/>
        </w:rPr>
        <w:br/>
        <w:t xml:space="preserve">репродукування,  а перший (реєстраційний) примірник, що надсилають </w:t>
      </w:r>
      <w:r>
        <w:rPr>
          <w:color w:val="000000"/>
          <w:sz w:val="19"/>
          <w:szCs w:val="19"/>
        </w:rPr>
        <w:br/>
        <w:t xml:space="preserve">до   Міжнародного  бюро  ВОІВ,  має  бути  придатний  для  прямого </w:t>
      </w:r>
      <w:r>
        <w:rPr>
          <w:color w:val="000000"/>
          <w:sz w:val="19"/>
          <w:szCs w:val="19"/>
        </w:rPr>
        <w:br/>
        <w:t xml:space="preserve">репродукування в необмеженій кількості. </w:t>
      </w:r>
      <w:r>
        <w:rPr>
          <w:color w:val="000000"/>
          <w:sz w:val="19"/>
          <w:szCs w:val="19"/>
        </w:rPr>
        <w:br/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1" w:name="o515"/>
      <w:bookmarkEnd w:id="501"/>
      <w:r>
        <w:rPr>
          <w:color w:val="000000"/>
          <w:sz w:val="19"/>
          <w:szCs w:val="19"/>
        </w:rPr>
        <w:t xml:space="preserve">     18.4. Адресат і адреса для листування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2" w:name="o516"/>
      <w:bookmarkEnd w:id="502"/>
      <w:r>
        <w:rPr>
          <w:color w:val="000000"/>
          <w:sz w:val="19"/>
          <w:szCs w:val="19"/>
        </w:rPr>
        <w:t xml:space="preserve">     Усю кореспонденцію,   що   передбачена  процедурою  Договору, </w:t>
      </w:r>
      <w:r>
        <w:rPr>
          <w:color w:val="000000"/>
          <w:sz w:val="19"/>
          <w:szCs w:val="19"/>
        </w:rPr>
        <w:br/>
        <w:t xml:space="preserve">надсилають  на  одну  адресу  на  території   України   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 xml:space="preserve">   одному </w:t>
      </w:r>
      <w:r>
        <w:rPr>
          <w:color w:val="000000"/>
          <w:sz w:val="19"/>
          <w:szCs w:val="19"/>
        </w:rPr>
        <w:br/>
        <w:t>примірнику: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3" w:name="o517"/>
      <w:bookmarkEnd w:id="503"/>
      <w:r>
        <w:rPr>
          <w:color w:val="000000"/>
          <w:sz w:val="19"/>
          <w:szCs w:val="19"/>
        </w:rPr>
        <w:t xml:space="preserve">     якщо в графі IV заяви  до  міжнародної  заявки,  передбаченої </w:t>
      </w:r>
      <w:r>
        <w:rPr>
          <w:color w:val="000000"/>
          <w:sz w:val="19"/>
          <w:szCs w:val="19"/>
        </w:rPr>
        <w:br/>
        <w:t xml:space="preserve">правилами  3  і  4  Інструкції,  зазначено  агента  або  спільного </w:t>
      </w:r>
      <w:r>
        <w:rPr>
          <w:color w:val="000000"/>
          <w:sz w:val="19"/>
          <w:szCs w:val="19"/>
        </w:rPr>
        <w:br/>
        <w:t>представника і його адресу,  то кореспонденцію надсилають на 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>цієї особи і на цю адресу;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4" w:name="o518"/>
      <w:bookmarkEnd w:id="504"/>
      <w:r>
        <w:rPr>
          <w:color w:val="000000"/>
          <w:sz w:val="19"/>
          <w:szCs w:val="19"/>
        </w:rPr>
        <w:t xml:space="preserve">     якщо в  графі  IV  заяви  зазначено  адресу  для  листування, </w:t>
      </w:r>
      <w:r>
        <w:rPr>
          <w:color w:val="000000"/>
          <w:sz w:val="19"/>
          <w:szCs w:val="19"/>
        </w:rPr>
        <w:br/>
        <w:t>кореспонденцію  надсилають на цю адресу на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особи,  зазначеної </w:t>
      </w:r>
      <w:r>
        <w:rPr>
          <w:color w:val="000000"/>
          <w:sz w:val="19"/>
          <w:szCs w:val="19"/>
        </w:rPr>
        <w:br/>
        <w:t>для листування;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5" w:name="o519"/>
      <w:bookmarkEnd w:id="505"/>
      <w:r>
        <w:rPr>
          <w:color w:val="000000"/>
          <w:sz w:val="19"/>
          <w:szCs w:val="19"/>
        </w:rPr>
        <w:t xml:space="preserve">     якщо графа   IV   заяви   не   заповнена,  то  кореспонденцію </w:t>
      </w:r>
      <w:r>
        <w:rPr>
          <w:color w:val="000000"/>
          <w:sz w:val="19"/>
          <w:szCs w:val="19"/>
        </w:rPr>
        <w:br/>
        <w:t>надсилають на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заявника,  зазначеного  в  заяві  першим  серед </w:t>
      </w:r>
      <w:r>
        <w:rPr>
          <w:color w:val="000000"/>
          <w:sz w:val="19"/>
          <w:szCs w:val="19"/>
        </w:rPr>
        <w:br/>
        <w:t xml:space="preserve">осіб, які мають право подавати заявки до відомства-одержувача і на </w:t>
      </w:r>
      <w:r>
        <w:rPr>
          <w:color w:val="000000"/>
          <w:sz w:val="19"/>
          <w:szCs w:val="19"/>
        </w:rPr>
        <w:br/>
        <w:t xml:space="preserve">його адресу.  Клопотання заявника щодо реєстрації зміни відомостей </w:t>
      </w:r>
      <w:r>
        <w:rPr>
          <w:color w:val="000000"/>
          <w:sz w:val="19"/>
          <w:szCs w:val="19"/>
        </w:rPr>
        <w:br/>
        <w:t xml:space="preserve">про заявника,  агента, спільного представника чи винахідника (якщо </w:t>
      </w:r>
      <w:r>
        <w:rPr>
          <w:color w:val="000000"/>
          <w:sz w:val="19"/>
          <w:szCs w:val="19"/>
        </w:rPr>
        <w:br/>
        <w:t xml:space="preserve">таке  клопотання  надіслане  через   відомство-одержувач,   а   не </w:t>
      </w:r>
      <w:r>
        <w:rPr>
          <w:color w:val="000000"/>
          <w:sz w:val="19"/>
          <w:szCs w:val="19"/>
        </w:rPr>
        <w:br/>
        <w:t xml:space="preserve">безпосередньо  до  Міжнародного  бюро  ВОІВ)  беруть  до  уваги  і </w:t>
      </w:r>
      <w:r>
        <w:rPr>
          <w:color w:val="000000"/>
          <w:sz w:val="19"/>
          <w:szCs w:val="19"/>
        </w:rPr>
        <w:br/>
        <w:t xml:space="preserve">відповідні зміни адреси і адресата враховують лише за умови,  якщо </w:t>
      </w:r>
      <w:r>
        <w:rPr>
          <w:color w:val="000000"/>
          <w:sz w:val="19"/>
          <w:szCs w:val="19"/>
        </w:rPr>
        <w:br/>
        <w:t xml:space="preserve">це  клопотання  </w:t>
      </w:r>
      <w:proofErr w:type="gramStart"/>
      <w:r>
        <w:rPr>
          <w:color w:val="000000"/>
          <w:sz w:val="19"/>
          <w:szCs w:val="19"/>
        </w:rPr>
        <w:t>містить</w:t>
      </w:r>
      <w:proofErr w:type="gramEnd"/>
      <w:r>
        <w:rPr>
          <w:color w:val="000000"/>
          <w:sz w:val="19"/>
          <w:szCs w:val="19"/>
        </w:rPr>
        <w:t xml:space="preserve"> усі потрібні відомості (уключаючи адресу і </w:t>
      </w:r>
      <w:r>
        <w:rPr>
          <w:color w:val="000000"/>
          <w:sz w:val="19"/>
          <w:szCs w:val="19"/>
        </w:rPr>
        <w:br/>
        <w:t xml:space="preserve">транслітерацію)  і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ідписане  всіма  заявниками,  яких  ці  зміни </w:t>
      </w:r>
      <w:r>
        <w:rPr>
          <w:color w:val="000000"/>
          <w:sz w:val="19"/>
          <w:szCs w:val="19"/>
        </w:rPr>
        <w:br/>
        <w:t xml:space="preserve">стосуються.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6" w:name="o520"/>
      <w:bookmarkEnd w:id="506"/>
      <w:r>
        <w:rPr>
          <w:color w:val="000000"/>
          <w:sz w:val="19"/>
          <w:szCs w:val="19"/>
        </w:rPr>
        <w:t xml:space="preserve">     18.5. Мова листування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7" w:name="o521"/>
      <w:bookmarkEnd w:id="507"/>
      <w:r>
        <w:rPr>
          <w:color w:val="000000"/>
          <w:sz w:val="19"/>
          <w:szCs w:val="19"/>
        </w:rPr>
        <w:t xml:space="preserve">     Листування із заявником  відомство-одержувач  здійснює  мовою </w:t>
      </w:r>
      <w:r>
        <w:rPr>
          <w:color w:val="000000"/>
          <w:sz w:val="19"/>
          <w:szCs w:val="19"/>
        </w:rPr>
        <w:br/>
        <w:t xml:space="preserve">міжнародної заявки.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8" w:name="o522"/>
      <w:bookmarkEnd w:id="508"/>
      <w:r>
        <w:rPr>
          <w:color w:val="000000"/>
          <w:sz w:val="19"/>
          <w:szCs w:val="19"/>
        </w:rPr>
        <w:t xml:space="preserve">     18.6.   Передача  документів  з  використанням  факсимільного </w:t>
      </w:r>
      <w:r>
        <w:rPr>
          <w:color w:val="000000"/>
          <w:sz w:val="19"/>
          <w:szCs w:val="19"/>
        </w:rPr>
        <w:br/>
        <w:t>зв'язку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09" w:name="o523"/>
      <w:bookmarkEnd w:id="509"/>
      <w:r>
        <w:rPr>
          <w:color w:val="000000"/>
          <w:sz w:val="19"/>
          <w:szCs w:val="19"/>
        </w:rPr>
        <w:t xml:space="preserve">     18.6.1.   Якщо   документи  міжнародної  заявки  передано  до </w:t>
      </w:r>
      <w:r>
        <w:rPr>
          <w:color w:val="000000"/>
          <w:sz w:val="19"/>
          <w:szCs w:val="19"/>
        </w:rPr>
        <w:br/>
        <w:t xml:space="preserve">Укрпатенту  з  використанням  факсимільного  зв'язку,  то  дата їх </w:t>
      </w:r>
      <w:r>
        <w:rPr>
          <w:color w:val="000000"/>
          <w:sz w:val="19"/>
          <w:szCs w:val="19"/>
        </w:rPr>
        <w:br/>
        <w:t xml:space="preserve">подання встановлюється відповідно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пункту</w:t>
      </w:r>
      <w:proofErr w:type="gramEnd"/>
      <w:r>
        <w:rPr>
          <w:color w:val="000000"/>
          <w:sz w:val="19"/>
          <w:szCs w:val="19"/>
        </w:rPr>
        <w:t xml:space="preserve"> 16.6 Правил. При цьому </w:t>
      </w:r>
      <w:r>
        <w:rPr>
          <w:color w:val="000000"/>
          <w:sz w:val="19"/>
          <w:szCs w:val="19"/>
        </w:rPr>
        <w:br/>
        <w:t xml:space="preserve">разом з оригіналом заявки подають дві її копії.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t xml:space="preserve">Пункт в редакції </w:t>
      </w:r>
      <w:r>
        <w:rPr>
          <w:color w:val="000000"/>
          <w:sz w:val="19"/>
          <w:szCs w:val="19"/>
        </w:rPr>
        <w:br/>
        <w:t xml:space="preserve">Наказу  Міністерства  освіти  і  науки  N  154  (  </w:t>
      </w:r>
      <w:hyperlink r:id="rId31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 ) від </w:t>
      </w:r>
      <w:r>
        <w:rPr>
          <w:color w:val="000000"/>
          <w:sz w:val="19"/>
          <w:szCs w:val="19"/>
        </w:rPr>
        <w:br/>
        <w:t>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0" w:name="o524"/>
      <w:bookmarkEnd w:id="510"/>
      <w:r>
        <w:rPr>
          <w:color w:val="000000"/>
          <w:sz w:val="19"/>
          <w:szCs w:val="19"/>
        </w:rPr>
        <w:t xml:space="preserve">     18.6.2.  Якщо  з використанням факсимільного зв'язку передано </w:t>
      </w:r>
      <w:r>
        <w:rPr>
          <w:color w:val="000000"/>
          <w:sz w:val="19"/>
          <w:szCs w:val="19"/>
        </w:rPr>
        <w:br/>
        <w:t xml:space="preserve">документ,   що  стосується  міжнародної  заявки,  але  інший,  ніж </w:t>
      </w:r>
      <w:r>
        <w:rPr>
          <w:color w:val="000000"/>
          <w:sz w:val="19"/>
          <w:szCs w:val="19"/>
        </w:rPr>
        <w:br/>
        <w:t xml:space="preserve">документ   міжнародної  заявки,  або  аркуші  заміни  до  неї,  то </w:t>
      </w:r>
      <w:r>
        <w:rPr>
          <w:color w:val="000000"/>
          <w:sz w:val="19"/>
          <w:szCs w:val="19"/>
        </w:rPr>
        <w:br/>
        <w:t>Укрпатент вирішу</w:t>
      </w:r>
      <w:proofErr w:type="gramStart"/>
      <w:r>
        <w:rPr>
          <w:color w:val="000000"/>
          <w:sz w:val="19"/>
          <w:szCs w:val="19"/>
        </w:rPr>
        <w:t>є,</w:t>
      </w:r>
      <w:proofErr w:type="gramEnd"/>
      <w:r>
        <w:rPr>
          <w:color w:val="000000"/>
          <w:sz w:val="19"/>
          <w:szCs w:val="19"/>
        </w:rPr>
        <w:t xml:space="preserve"> чи слід надсилати заявнику запит щодо оригіналу </w:t>
      </w:r>
      <w:r>
        <w:rPr>
          <w:color w:val="000000"/>
          <w:sz w:val="19"/>
          <w:szCs w:val="19"/>
        </w:rPr>
        <w:br/>
        <w:t>такого документа, і, за потреби, робить такий запит.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1" w:name="o525"/>
      <w:bookmarkEnd w:id="511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Пункт із змінами, внесеними згідно з Наказом Міністерства освіти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  <w:t xml:space="preserve">і науки N 154 </w:t>
      </w:r>
      <w:proofErr w:type="gramStart"/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instrText xml:space="preserve"> HYPERLINK "http://zakon4.rada.gov.ua/laws/show/z0332-04" \t "_blank" </w:instrTex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9"/>
          <w:szCs w:val="19"/>
          <w:bdr w:val="none" w:sz="0" w:space="0" w:color="auto" w:frame="1"/>
        </w:rPr>
        <w:t>z0332-04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fldChar w:fldCharType="end"/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t xml:space="preserve"> ) від 26.02.2004 ) </w:t>
      </w:r>
      <w:r>
        <w:rPr>
          <w:i/>
          <w:iCs/>
          <w:color w:val="000000"/>
          <w:sz w:val="19"/>
          <w:szCs w:val="19"/>
          <w:bdr w:val="none" w:sz="0" w:space="0" w:color="auto" w:frame="1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2" w:name="o526"/>
      <w:bookmarkEnd w:id="512"/>
      <w:r>
        <w:rPr>
          <w:color w:val="000000"/>
          <w:sz w:val="19"/>
          <w:szCs w:val="19"/>
        </w:rPr>
        <w:t xml:space="preserve">     18.7. Номер справи заявника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3" w:name="o527"/>
      <w:bookmarkEnd w:id="513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 xml:space="preserve">Кореспонденція, яку   надсилають  заявнику,  повинна  містити </w:t>
      </w:r>
      <w:r>
        <w:rPr>
          <w:color w:val="000000"/>
          <w:sz w:val="19"/>
          <w:szCs w:val="19"/>
        </w:rPr>
        <w:br/>
        <w:t xml:space="preserve">посилання на "номер справи заявника" (не більше 12  знаків),  якщо </w:t>
      </w:r>
      <w:r>
        <w:rPr>
          <w:color w:val="000000"/>
          <w:sz w:val="19"/>
          <w:szCs w:val="19"/>
        </w:rPr>
        <w:br/>
        <w:t xml:space="preserve">він  зазначив  цей номер у заяві.  Заявник може проставляти "номер </w:t>
      </w:r>
      <w:r>
        <w:rPr>
          <w:color w:val="000000"/>
          <w:sz w:val="19"/>
          <w:szCs w:val="19"/>
        </w:rPr>
        <w:br/>
        <w:t xml:space="preserve">справи заявника" на кожному аркуші  міжнародної  заявки  в  лівому </w:t>
      </w:r>
      <w:r>
        <w:rPr>
          <w:color w:val="000000"/>
          <w:sz w:val="19"/>
          <w:szCs w:val="19"/>
        </w:rPr>
        <w:br/>
        <w:t xml:space="preserve">кутку  верхнього  поля,  не нижче 1,5 см від верхнього краю аркуша </w:t>
      </w:r>
      <w:r>
        <w:rPr>
          <w:color w:val="000000"/>
          <w:sz w:val="19"/>
          <w:szCs w:val="19"/>
        </w:rPr>
        <w:br/>
        <w:t>(правило 11 Інструкції).</w:t>
      </w:r>
      <w:proofErr w:type="gramEnd"/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4" w:name="o528"/>
      <w:bookmarkEnd w:id="514"/>
      <w:r>
        <w:rPr>
          <w:color w:val="000000"/>
          <w:sz w:val="19"/>
          <w:szCs w:val="19"/>
        </w:rPr>
        <w:t xml:space="preserve">     Кореспонденція, яку  надсилають  заявнику,  не  </w:t>
      </w:r>
      <w:proofErr w:type="gramStart"/>
      <w:r>
        <w:rPr>
          <w:color w:val="000000"/>
          <w:sz w:val="19"/>
          <w:szCs w:val="19"/>
        </w:rPr>
        <w:t>містить</w:t>
      </w:r>
      <w:proofErr w:type="gramEnd"/>
      <w:r>
        <w:rPr>
          <w:color w:val="000000"/>
          <w:sz w:val="19"/>
          <w:szCs w:val="19"/>
        </w:rPr>
        <w:t xml:space="preserve"> інших </w:t>
      </w:r>
      <w:r>
        <w:rPr>
          <w:color w:val="000000"/>
          <w:sz w:val="19"/>
          <w:szCs w:val="19"/>
        </w:rPr>
        <w:br/>
        <w:t xml:space="preserve">номерів,  що використовує  заявник,  наприклад,  вихідних  номерів </w:t>
      </w:r>
      <w:r>
        <w:rPr>
          <w:color w:val="000000"/>
          <w:sz w:val="19"/>
          <w:szCs w:val="19"/>
        </w:rPr>
        <w:br/>
        <w:t xml:space="preserve">окремих листів.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5" w:name="o529"/>
      <w:bookmarkEnd w:id="515"/>
      <w:r>
        <w:rPr>
          <w:color w:val="000000"/>
          <w:sz w:val="19"/>
          <w:szCs w:val="19"/>
        </w:rPr>
        <w:t xml:space="preserve">     18.8. Реєстрація та пересилання міжнародної заявки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6" w:name="o530"/>
      <w:bookmarkEnd w:id="516"/>
      <w:r>
        <w:rPr>
          <w:color w:val="000000"/>
          <w:sz w:val="19"/>
          <w:szCs w:val="19"/>
        </w:rPr>
        <w:t xml:space="preserve">     18.8.1. Міжнародна заявка, що відповідає вимогам статті 11(1) </w:t>
      </w:r>
      <w:r>
        <w:rPr>
          <w:color w:val="000000"/>
          <w:sz w:val="19"/>
          <w:szCs w:val="19"/>
        </w:rPr>
        <w:br/>
        <w:t xml:space="preserve">Договору,  реєструється  в тому разі,  якщо заявник виконав вимоги </w:t>
      </w:r>
      <w:r>
        <w:rPr>
          <w:color w:val="000000"/>
          <w:sz w:val="19"/>
          <w:szCs w:val="19"/>
        </w:rPr>
        <w:br/>
        <w:t xml:space="preserve">частини 1 статті 37 Закону ( </w:t>
      </w:r>
      <w:hyperlink r:id="rId32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3687-12</w:t>
        </w:r>
      </w:hyperlink>
      <w:r>
        <w:rPr>
          <w:color w:val="000000"/>
          <w:sz w:val="19"/>
          <w:szCs w:val="19"/>
        </w:rPr>
        <w:t xml:space="preserve"> )  і  вона  не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ідпадає  під </w:t>
      </w:r>
      <w:r>
        <w:rPr>
          <w:color w:val="000000"/>
          <w:sz w:val="19"/>
          <w:szCs w:val="19"/>
        </w:rPr>
        <w:br/>
        <w:t xml:space="preserve">положення  частини  3  статті  12 Закону.  При цьому реєстраційний </w:t>
      </w:r>
      <w:r>
        <w:rPr>
          <w:color w:val="000000"/>
          <w:sz w:val="19"/>
          <w:szCs w:val="19"/>
        </w:rPr>
        <w:br/>
        <w:t>примірник заявки,  за якою  сплачено  "Основне  мито"  і  збі</w:t>
      </w:r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 xml:space="preserve">  за </w:t>
      </w:r>
      <w:r>
        <w:rPr>
          <w:color w:val="000000"/>
          <w:sz w:val="19"/>
          <w:szCs w:val="19"/>
        </w:rPr>
        <w:br/>
        <w:t xml:space="preserve">пересилання,  надсилається  до  Міжнародного бюро ВОІВ. ( Пункт із </w:t>
      </w:r>
      <w:r>
        <w:rPr>
          <w:color w:val="000000"/>
          <w:sz w:val="19"/>
          <w:szCs w:val="19"/>
        </w:rPr>
        <w:br/>
        <w:t xml:space="preserve">змінами,  внесеними згідно з Наказом Міністерства освіти і науки N </w:t>
      </w:r>
      <w:r>
        <w:rPr>
          <w:color w:val="000000"/>
          <w:sz w:val="19"/>
          <w:szCs w:val="19"/>
        </w:rPr>
        <w:br/>
        <w:t xml:space="preserve">154 ( </w:t>
      </w:r>
      <w:hyperlink r:id="rId33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z0332-04</w:t>
        </w:r>
      </w:hyperlink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7" w:name="o531"/>
      <w:bookmarkEnd w:id="517"/>
      <w:r>
        <w:rPr>
          <w:color w:val="000000"/>
          <w:sz w:val="19"/>
          <w:szCs w:val="19"/>
        </w:rPr>
        <w:t xml:space="preserve">     18.8.2. Якщо  заявка   вважається   вилученою   за   несплату </w:t>
      </w:r>
      <w:r>
        <w:rPr>
          <w:color w:val="000000"/>
          <w:sz w:val="19"/>
          <w:szCs w:val="19"/>
        </w:rPr>
        <w:br/>
        <w:t xml:space="preserve">заявником міжнародного мита, то реєстраційний примірник надсилають 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 xml:space="preserve">до Міжнародного бюро </w:t>
      </w:r>
      <w:proofErr w:type="gramStart"/>
      <w:r>
        <w:rPr>
          <w:color w:val="000000"/>
          <w:sz w:val="19"/>
          <w:szCs w:val="19"/>
        </w:rPr>
        <w:t>ВО</w:t>
      </w:r>
      <w:proofErr w:type="gramEnd"/>
      <w:r>
        <w:rPr>
          <w:color w:val="000000"/>
          <w:sz w:val="19"/>
          <w:szCs w:val="19"/>
        </w:rPr>
        <w:t xml:space="preserve">ІВ з повідомленням про вилучення.  Проте  в </w:t>
      </w:r>
      <w:r>
        <w:rPr>
          <w:color w:val="000000"/>
          <w:sz w:val="19"/>
          <w:szCs w:val="19"/>
        </w:rPr>
        <w:br/>
        <w:t xml:space="preserve">усіх  випадках  реєстраційний примірник надсилають до Міжнародного </w:t>
      </w:r>
      <w:r>
        <w:rPr>
          <w:color w:val="000000"/>
          <w:sz w:val="19"/>
          <w:szCs w:val="19"/>
        </w:rPr>
        <w:br/>
        <w:t xml:space="preserve">бюро ВОІВ не пізніше ніж за 15 днів до  закінчення  14-ти  місяців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ід дати пріоритету.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8" w:name="o532"/>
      <w:bookmarkEnd w:id="518"/>
      <w:r>
        <w:rPr>
          <w:color w:val="000000"/>
          <w:sz w:val="19"/>
          <w:szCs w:val="19"/>
        </w:rPr>
        <w:t xml:space="preserve">     18.8.3. Якщо реєстраційний  примірник  заявки  надсилають  до </w:t>
      </w:r>
      <w:r>
        <w:rPr>
          <w:color w:val="000000"/>
          <w:sz w:val="19"/>
          <w:szCs w:val="19"/>
        </w:rPr>
        <w:br/>
        <w:t>Міжнародного  бюро,  але  "</w:t>
      </w:r>
      <w:proofErr w:type="gramStart"/>
      <w:r>
        <w:rPr>
          <w:color w:val="000000"/>
          <w:sz w:val="19"/>
          <w:szCs w:val="19"/>
        </w:rPr>
        <w:t>мито  за</w:t>
      </w:r>
      <w:proofErr w:type="gramEnd"/>
      <w:r>
        <w:rPr>
          <w:color w:val="000000"/>
          <w:sz w:val="19"/>
          <w:szCs w:val="19"/>
        </w:rPr>
        <w:t xml:space="preserve">  пошук"  за  цією  заявкою  не </w:t>
      </w:r>
      <w:r>
        <w:rPr>
          <w:color w:val="000000"/>
          <w:sz w:val="19"/>
          <w:szCs w:val="19"/>
        </w:rPr>
        <w:br/>
        <w:t xml:space="preserve">сплачено,  то копію для пошуку до Міжнародного  пошукового  органу </w:t>
      </w:r>
      <w:r>
        <w:rPr>
          <w:color w:val="000000"/>
          <w:sz w:val="19"/>
          <w:szCs w:val="19"/>
        </w:rPr>
        <w:br/>
        <w:t xml:space="preserve">(ФІПВ,  м.  Москва;  Європейське патентне відомство, м. Мюнхен) не </w:t>
      </w:r>
      <w:r>
        <w:rPr>
          <w:color w:val="000000"/>
          <w:sz w:val="19"/>
          <w:szCs w:val="19"/>
        </w:rPr>
        <w:br/>
        <w:t xml:space="preserve">передають,  а  в  реєстраційному  примірнику  міжнародної   заявки </w:t>
      </w:r>
      <w:r>
        <w:rPr>
          <w:color w:val="000000"/>
          <w:sz w:val="19"/>
          <w:szCs w:val="19"/>
        </w:rPr>
        <w:br/>
        <w:t xml:space="preserve">робиться відповідна позначка.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19" w:name="o533"/>
      <w:bookmarkEnd w:id="519"/>
      <w:r>
        <w:rPr>
          <w:color w:val="000000"/>
          <w:sz w:val="19"/>
          <w:szCs w:val="19"/>
        </w:rPr>
        <w:t xml:space="preserve">     18.9. Відомості про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іжнародну заявку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0" w:name="o534"/>
      <w:bookmarkEnd w:id="520"/>
      <w:r>
        <w:rPr>
          <w:color w:val="000000"/>
          <w:sz w:val="19"/>
          <w:szCs w:val="19"/>
        </w:rPr>
        <w:t xml:space="preserve">     Номер і  дату  подання  міжнародної  заявки  Укрпатент   може </w:t>
      </w:r>
      <w:r>
        <w:rPr>
          <w:color w:val="000000"/>
          <w:sz w:val="19"/>
          <w:szCs w:val="19"/>
        </w:rPr>
        <w:br/>
        <w:t>повідомити  особам,  які  зазначили номер справи заявника або і</w:t>
      </w:r>
      <w:proofErr w:type="gramStart"/>
      <w:r>
        <w:rPr>
          <w:color w:val="000000"/>
          <w:sz w:val="19"/>
          <w:szCs w:val="19"/>
        </w:rPr>
        <w:t>м'я</w:t>
      </w:r>
      <w:proofErr w:type="gram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br/>
        <w:t>заявника і назву винаходу.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1" w:name="o535"/>
      <w:bookmarkEnd w:id="521"/>
      <w:r>
        <w:rPr>
          <w:color w:val="000000"/>
          <w:sz w:val="19"/>
          <w:szCs w:val="19"/>
        </w:rPr>
        <w:t xml:space="preserve">     </w:t>
      </w:r>
      <w:proofErr w:type="gramStart"/>
      <w:r>
        <w:rPr>
          <w:color w:val="000000"/>
          <w:sz w:val="19"/>
          <w:szCs w:val="19"/>
        </w:rPr>
        <w:t>Будь-як</w:t>
      </w:r>
      <w:proofErr w:type="gramEnd"/>
      <w:r>
        <w:rPr>
          <w:color w:val="000000"/>
          <w:sz w:val="19"/>
          <w:szCs w:val="19"/>
        </w:rPr>
        <w:t xml:space="preserve">і інші   відомості   щодо  міжнародної  заявки  до  її </w:t>
      </w:r>
      <w:r>
        <w:rPr>
          <w:color w:val="000000"/>
          <w:sz w:val="19"/>
          <w:szCs w:val="19"/>
        </w:rPr>
        <w:br/>
        <w:t xml:space="preserve">публікації  надаються  або  особисто  заявнику  (агенту)  або   за </w:t>
      </w:r>
      <w:r>
        <w:rPr>
          <w:color w:val="000000"/>
          <w:sz w:val="19"/>
          <w:szCs w:val="19"/>
        </w:rPr>
        <w:br/>
        <w:t xml:space="preserve">клопотанням  заявника  (агента)  у  письмовій  формі - особі,  яку </w:t>
      </w:r>
      <w:r>
        <w:rPr>
          <w:color w:val="000000"/>
          <w:sz w:val="19"/>
          <w:szCs w:val="19"/>
        </w:rPr>
        <w:br/>
        <w:t xml:space="preserve">зазначено в цьому клопотанні.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2" w:name="o536"/>
      <w:bookmarkEnd w:id="522"/>
      <w:r>
        <w:rPr>
          <w:color w:val="000000"/>
          <w:sz w:val="19"/>
          <w:szCs w:val="19"/>
        </w:rPr>
        <w:t xml:space="preserve">     18.10. Копія документа про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>іоритет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3" w:name="o537"/>
      <w:bookmarkEnd w:id="523"/>
      <w:r>
        <w:rPr>
          <w:color w:val="000000"/>
          <w:sz w:val="19"/>
          <w:szCs w:val="19"/>
        </w:rPr>
        <w:t xml:space="preserve">     Якщо заявник  у заяві,  поданій відповідно до Договору,  чи в </w:t>
      </w:r>
      <w:r>
        <w:rPr>
          <w:color w:val="000000"/>
          <w:sz w:val="19"/>
          <w:szCs w:val="19"/>
        </w:rPr>
        <w:br/>
        <w:t xml:space="preserve">окремому   листі   просить   відомство-одержувач   надіслати    до </w:t>
      </w:r>
      <w:r>
        <w:rPr>
          <w:color w:val="000000"/>
          <w:sz w:val="19"/>
          <w:szCs w:val="19"/>
        </w:rPr>
        <w:br/>
        <w:t xml:space="preserve">Міжнародного бюро ВОІВ завірену копію </w:t>
      </w:r>
      <w:proofErr w:type="gramStart"/>
      <w:r>
        <w:rPr>
          <w:color w:val="000000"/>
          <w:sz w:val="19"/>
          <w:szCs w:val="19"/>
        </w:rPr>
        <w:t>пр</w:t>
      </w:r>
      <w:proofErr w:type="gramEnd"/>
      <w:r>
        <w:rPr>
          <w:color w:val="000000"/>
          <w:sz w:val="19"/>
          <w:szCs w:val="19"/>
        </w:rPr>
        <w:t xml:space="preserve">іоритетного документа, але </w:t>
      </w:r>
      <w:r>
        <w:rPr>
          <w:color w:val="000000"/>
          <w:sz w:val="19"/>
          <w:szCs w:val="19"/>
        </w:rPr>
        <w:br/>
        <w:t xml:space="preserve">не оплатив її підготовку і пересилання,  то  Укрпатент  повідомляє </w:t>
      </w:r>
      <w:r>
        <w:rPr>
          <w:color w:val="000000"/>
          <w:sz w:val="19"/>
          <w:szCs w:val="19"/>
        </w:rPr>
        <w:br/>
        <w:t xml:space="preserve">заявника про необхідність оплати згідно з чинними тарифами і після </w:t>
      </w:r>
      <w:r>
        <w:rPr>
          <w:color w:val="000000"/>
          <w:sz w:val="19"/>
          <w:szCs w:val="19"/>
        </w:rPr>
        <w:br/>
        <w:t xml:space="preserve">надходження   оплати   готує   і   відсилає   копію.   При   цьому </w:t>
      </w:r>
      <w:r>
        <w:rPr>
          <w:color w:val="000000"/>
          <w:sz w:val="19"/>
          <w:szCs w:val="19"/>
        </w:rPr>
        <w:br/>
        <w:t xml:space="preserve">відповідальність   за  порушення  строків  з  вини  заявника  несе </w:t>
      </w:r>
      <w:r>
        <w:rPr>
          <w:color w:val="000000"/>
          <w:sz w:val="19"/>
          <w:szCs w:val="19"/>
        </w:rPr>
        <w:br/>
        <w:t xml:space="preserve">заявник. </w:t>
      </w:r>
      <w:r>
        <w:rPr>
          <w:color w:val="000000"/>
          <w:sz w:val="19"/>
          <w:szCs w:val="19"/>
        </w:rPr>
        <w:br/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4" w:name="o538"/>
      <w:bookmarkEnd w:id="524"/>
      <w:r>
        <w:rPr>
          <w:color w:val="000000"/>
          <w:sz w:val="19"/>
          <w:szCs w:val="19"/>
        </w:rPr>
        <w:t xml:space="preserve">     18.11. Наслідки міжнародної публікації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5" w:name="o539"/>
      <w:bookmarkEnd w:id="525"/>
      <w:r>
        <w:rPr>
          <w:color w:val="000000"/>
          <w:sz w:val="19"/>
          <w:szCs w:val="19"/>
        </w:rPr>
        <w:t xml:space="preserve">     18.11.1. Згідно   із   статтею  29  (1)  Договору  міжнародна </w:t>
      </w:r>
      <w:r>
        <w:rPr>
          <w:color w:val="000000"/>
          <w:sz w:val="19"/>
          <w:szCs w:val="19"/>
        </w:rPr>
        <w:br/>
        <w:t xml:space="preserve">публікація міжнародної заявки,  що здійснюється російською  мовою, </w:t>
      </w:r>
      <w:r>
        <w:rPr>
          <w:color w:val="000000"/>
          <w:sz w:val="19"/>
          <w:szCs w:val="19"/>
        </w:rPr>
        <w:br/>
        <w:t xml:space="preserve">має  такі  самі  наслідки,  як і публікація відомостей про заявку, </w:t>
      </w:r>
      <w:r>
        <w:rPr>
          <w:color w:val="000000"/>
          <w:sz w:val="19"/>
          <w:szCs w:val="19"/>
        </w:rPr>
        <w:br/>
        <w:t xml:space="preserve">передбачена  частиною  16 статті 16 Закону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"http://zakon4.rada.gov.ua/laws/show/3687-12"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3687-12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). ( Пункт із </w:t>
      </w:r>
      <w:r>
        <w:rPr>
          <w:color w:val="000000"/>
          <w:sz w:val="19"/>
          <w:szCs w:val="19"/>
        </w:rPr>
        <w:br/>
        <w:t xml:space="preserve">змінами,  внесеними згідно з Наказом Міністерства освіти і науки N </w:t>
      </w:r>
      <w:r>
        <w:rPr>
          <w:color w:val="000000"/>
          <w:sz w:val="19"/>
          <w:szCs w:val="19"/>
        </w:rPr>
        <w:br/>
        <w:t xml:space="preserve">154 </w:t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</w:t>
      </w: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6" w:name="o540"/>
      <w:bookmarkEnd w:id="526"/>
      <w:r>
        <w:rPr>
          <w:color w:val="000000"/>
          <w:sz w:val="19"/>
          <w:szCs w:val="19"/>
        </w:rPr>
        <w:t xml:space="preserve">     18.11.2. Якщо   міжнародна  публікація  здійснена  іншою  (не </w:t>
      </w:r>
      <w:r>
        <w:rPr>
          <w:color w:val="000000"/>
          <w:sz w:val="19"/>
          <w:szCs w:val="19"/>
        </w:rPr>
        <w:br/>
        <w:t xml:space="preserve">російською)  мовою,  то  на  </w:t>
      </w:r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 xml:space="preserve">ідставі  статті  29   (2)   Договору </w:t>
      </w:r>
      <w:r>
        <w:rPr>
          <w:color w:val="000000"/>
          <w:sz w:val="19"/>
          <w:szCs w:val="19"/>
        </w:rPr>
        <w:br/>
        <w:t xml:space="preserve">вищезазначені  наслідки  настають лише після публікації відомостей </w:t>
      </w:r>
      <w:r>
        <w:rPr>
          <w:color w:val="000000"/>
          <w:sz w:val="19"/>
          <w:szCs w:val="19"/>
        </w:rPr>
        <w:br/>
        <w:t xml:space="preserve">про цю заявку в  порядку,  передбаченому  частиною  16  статті  16 </w:t>
      </w:r>
      <w:r>
        <w:rPr>
          <w:color w:val="000000"/>
          <w:sz w:val="19"/>
          <w:szCs w:val="19"/>
        </w:rPr>
        <w:br/>
        <w:t xml:space="preserve">Закону (  </w:t>
      </w:r>
      <w:hyperlink r:id="rId34" w:tgtFrame="_blank" w:history="1">
        <w:r>
          <w:rPr>
            <w:rStyle w:val="a3"/>
            <w:color w:val="5674B9"/>
            <w:sz w:val="19"/>
            <w:szCs w:val="19"/>
            <w:bdr w:val="none" w:sz="0" w:space="0" w:color="auto" w:frame="1"/>
          </w:rPr>
          <w:t>3687-12</w:t>
        </w:r>
      </w:hyperlink>
      <w:r>
        <w:rPr>
          <w:color w:val="000000"/>
          <w:sz w:val="19"/>
          <w:szCs w:val="19"/>
        </w:rPr>
        <w:t xml:space="preserve">  ),  за умови,  що заявник подасть до Укрпатенту </w:t>
      </w:r>
      <w:r>
        <w:rPr>
          <w:color w:val="000000"/>
          <w:sz w:val="19"/>
          <w:szCs w:val="19"/>
        </w:rPr>
        <w:br/>
        <w:t xml:space="preserve">переклад  цієї  заявки  українською  мовою.  (  Пункт  із змінами, </w:t>
      </w:r>
      <w:r>
        <w:rPr>
          <w:color w:val="000000"/>
          <w:sz w:val="19"/>
          <w:szCs w:val="19"/>
        </w:rPr>
        <w:br/>
        <w:t xml:space="preserve">внесеними  згідно  з  Наказом  Міністерства  освіти  і науки N 154 </w:t>
      </w:r>
      <w:r>
        <w:rPr>
          <w:color w:val="000000"/>
          <w:sz w:val="19"/>
          <w:szCs w:val="19"/>
        </w:rPr>
        <w:br/>
      </w:r>
      <w:proofErr w:type="gramStart"/>
      <w:r>
        <w:rPr>
          <w:color w:val="000000"/>
          <w:sz w:val="19"/>
          <w:szCs w:val="19"/>
        </w:rPr>
        <w:t xml:space="preserve">( </w:t>
      </w:r>
      <w:proofErr w:type="gramEnd"/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"http://zakon4.rada.gov.ua/laws/show/z0332-04" \t "_blank"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a3"/>
          <w:color w:val="5674B9"/>
          <w:sz w:val="19"/>
          <w:szCs w:val="19"/>
          <w:bdr w:val="none" w:sz="0" w:space="0" w:color="auto" w:frame="1"/>
        </w:rPr>
        <w:t>z0332-04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) від 26.02.2004 ) </w:t>
      </w:r>
      <w:r>
        <w:rPr>
          <w:color w:val="000000"/>
          <w:sz w:val="19"/>
          <w:szCs w:val="19"/>
        </w:rPr>
        <w:br/>
      </w:r>
    </w:p>
    <w:p w:rsidR="000744FC" w:rsidRDefault="000744FC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</w:p>
    <w:p w:rsidR="00891A21" w:rsidRDefault="00891A21" w:rsidP="00891A21">
      <w:pPr>
        <w:pStyle w:val="HTML"/>
        <w:shd w:val="clear" w:color="auto" w:fill="FFFFFF"/>
        <w:textAlignment w:val="baseline"/>
        <w:rPr>
          <w:color w:val="000000"/>
          <w:sz w:val="19"/>
          <w:szCs w:val="19"/>
        </w:rPr>
      </w:pPr>
      <w:bookmarkStart w:id="527" w:name="o541"/>
      <w:bookmarkEnd w:id="527"/>
      <w:r>
        <w:rPr>
          <w:color w:val="000000"/>
          <w:sz w:val="19"/>
          <w:szCs w:val="19"/>
        </w:rPr>
        <w:t xml:space="preserve">Начальник відділу </w:t>
      </w:r>
      <w:proofErr w:type="gramStart"/>
      <w:r>
        <w:rPr>
          <w:color w:val="000000"/>
          <w:sz w:val="19"/>
          <w:szCs w:val="19"/>
        </w:rPr>
        <w:t>правового</w:t>
      </w:r>
      <w:proofErr w:type="gramEnd"/>
      <w:r>
        <w:rPr>
          <w:color w:val="000000"/>
          <w:sz w:val="19"/>
          <w:szCs w:val="19"/>
        </w:rPr>
        <w:t xml:space="preserve"> забезпечення                Л.Цибенко </w:t>
      </w:r>
    </w:p>
    <w:p w:rsidR="00FF1EF4" w:rsidRPr="00891A21" w:rsidRDefault="00FF1EF4" w:rsidP="008E69C8">
      <w:pPr>
        <w:ind w:left="-284"/>
        <w:rPr>
          <w:lang w:val="ru-RU"/>
        </w:rPr>
      </w:pPr>
    </w:p>
    <w:sectPr w:rsidR="00FF1EF4" w:rsidRPr="00891A21" w:rsidSect="008E69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891A21"/>
    <w:rsid w:val="0001599A"/>
    <w:rsid w:val="00045419"/>
    <w:rsid w:val="000744FC"/>
    <w:rsid w:val="000F60FC"/>
    <w:rsid w:val="0012326C"/>
    <w:rsid w:val="001C7750"/>
    <w:rsid w:val="0020365B"/>
    <w:rsid w:val="00225539"/>
    <w:rsid w:val="002438F9"/>
    <w:rsid w:val="002A15EA"/>
    <w:rsid w:val="00322102"/>
    <w:rsid w:val="00363770"/>
    <w:rsid w:val="003770A4"/>
    <w:rsid w:val="003813D3"/>
    <w:rsid w:val="00391423"/>
    <w:rsid w:val="003B7E4E"/>
    <w:rsid w:val="004547E7"/>
    <w:rsid w:val="004A0AC6"/>
    <w:rsid w:val="004C1A88"/>
    <w:rsid w:val="00591C52"/>
    <w:rsid w:val="005C180D"/>
    <w:rsid w:val="005F0B8C"/>
    <w:rsid w:val="00680C2E"/>
    <w:rsid w:val="00891A21"/>
    <w:rsid w:val="008E69C8"/>
    <w:rsid w:val="009F62C3"/>
    <w:rsid w:val="00A0194D"/>
    <w:rsid w:val="00AB4269"/>
    <w:rsid w:val="00AC5DAF"/>
    <w:rsid w:val="00C34318"/>
    <w:rsid w:val="00C92995"/>
    <w:rsid w:val="00CE5D27"/>
    <w:rsid w:val="00E330A7"/>
    <w:rsid w:val="00E355FF"/>
    <w:rsid w:val="00F01D25"/>
    <w:rsid w:val="00F155FD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A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1A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A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0811-11" TargetMode="External"/><Relationship Id="rId13" Type="http://schemas.openxmlformats.org/officeDocument/2006/relationships/hyperlink" Target="http://zakon4.rada.gov.ua/laws/show/z0332-04" TargetMode="External"/><Relationship Id="rId18" Type="http://schemas.openxmlformats.org/officeDocument/2006/relationships/hyperlink" Target="http://zakon4.rada.gov.ua/laws/show/z0332-04" TargetMode="External"/><Relationship Id="rId26" Type="http://schemas.openxmlformats.org/officeDocument/2006/relationships/hyperlink" Target="http://zakon4.rada.gov.ua/laws/show/3687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z0332-04" TargetMode="External"/><Relationship Id="rId34" Type="http://schemas.openxmlformats.org/officeDocument/2006/relationships/hyperlink" Target="http://zakon4.rada.gov.ua/laws/show/3687-12" TargetMode="External"/><Relationship Id="rId7" Type="http://schemas.openxmlformats.org/officeDocument/2006/relationships/hyperlink" Target="http://zakon4.rada.gov.ua/laws/show/z0332-04" TargetMode="External"/><Relationship Id="rId12" Type="http://schemas.openxmlformats.org/officeDocument/2006/relationships/hyperlink" Target="http://zakon4.rada.gov.ua/laws/show/z0332-04" TargetMode="External"/><Relationship Id="rId17" Type="http://schemas.openxmlformats.org/officeDocument/2006/relationships/hyperlink" Target="http://zakon4.rada.gov.ua/laws/show/z0332-04" TargetMode="External"/><Relationship Id="rId25" Type="http://schemas.openxmlformats.org/officeDocument/2006/relationships/hyperlink" Target="http://zakon4.rada.gov.ua/laws/show/1716-2004-%D0%BF" TargetMode="External"/><Relationship Id="rId33" Type="http://schemas.openxmlformats.org/officeDocument/2006/relationships/hyperlink" Target="http://zakon4.rada.gov.ua/laws/show/z0332-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3687-12" TargetMode="External"/><Relationship Id="rId20" Type="http://schemas.openxmlformats.org/officeDocument/2006/relationships/hyperlink" Target="http://zakon4.rada.gov.ua/laws/show/3687-12" TargetMode="External"/><Relationship Id="rId29" Type="http://schemas.openxmlformats.org/officeDocument/2006/relationships/hyperlink" Target="http://zakon4.rada.gov.ua/laws/show/z0460-0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332-04" TargetMode="External"/><Relationship Id="rId11" Type="http://schemas.openxmlformats.org/officeDocument/2006/relationships/hyperlink" Target="http://zakon4.rada.gov.ua/laws/show/z0332-04" TargetMode="External"/><Relationship Id="rId24" Type="http://schemas.openxmlformats.org/officeDocument/2006/relationships/hyperlink" Target="http://zakon4.rada.gov.ua/laws/show/1716-2004-%D0%BF" TargetMode="External"/><Relationship Id="rId32" Type="http://schemas.openxmlformats.org/officeDocument/2006/relationships/hyperlink" Target="http://zakon4.rada.gov.ua/laws/show/3687-12" TargetMode="External"/><Relationship Id="rId5" Type="http://schemas.openxmlformats.org/officeDocument/2006/relationships/hyperlink" Target="http://zakon4.rada.gov.ua/laws/show/z0332-04" TargetMode="External"/><Relationship Id="rId15" Type="http://schemas.openxmlformats.org/officeDocument/2006/relationships/hyperlink" Target="http://zakon4.rada.gov.ua/laws/show/z0332-04" TargetMode="External"/><Relationship Id="rId23" Type="http://schemas.openxmlformats.org/officeDocument/2006/relationships/hyperlink" Target="http://zakon4.rada.gov.ua/laws/show/z0460-05" TargetMode="External"/><Relationship Id="rId28" Type="http://schemas.openxmlformats.org/officeDocument/2006/relationships/hyperlink" Target="http://zakon4.rada.gov.ua/laws/show/z0460-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4.rada.gov.ua/laws/show/z0332-04" TargetMode="External"/><Relationship Id="rId19" Type="http://schemas.openxmlformats.org/officeDocument/2006/relationships/hyperlink" Target="http://zakon4.rada.gov.ua/laws/show/z0332-04" TargetMode="External"/><Relationship Id="rId31" Type="http://schemas.openxmlformats.org/officeDocument/2006/relationships/hyperlink" Target="http://zakon4.rada.gov.ua/laws/show/z0332-04" TargetMode="External"/><Relationship Id="rId4" Type="http://schemas.openxmlformats.org/officeDocument/2006/relationships/hyperlink" Target="http://zakon4.rada.gov.ua/laws/show/3687-12" TargetMode="External"/><Relationship Id="rId9" Type="http://schemas.openxmlformats.org/officeDocument/2006/relationships/hyperlink" Target="http://zakon4.rada.gov.ua/laws/show/z0332-04" TargetMode="External"/><Relationship Id="rId14" Type="http://schemas.openxmlformats.org/officeDocument/2006/relationships/hyperlink" Target="http://zakon4.rada.gov.ua/laws/show/z0332-04" TargetMode="External"/><Relationship Id="rId22" Type="http://schemas.openxmlformats.org/officeDocument/2006/relationships/hyperlink" Target="http://zakon4.rada.gov.ua/laws/show/z0332-04" TargetMode="External"/><Relationship Id="rId27" Type="http://schemas.openxmlformats.org/officeDocument/2006/relationships/hyperlink" Target="http://zakon4.rada.gov.ua/laws/show/z0332-04" TargetMode="External"/><Relationship Id="rId30" Type="http://schemas.openxmlformats.org/officeDocument/2006/relationships/hyperlink" Target="http://zakon4.rada.gov.ua/laws/show/z0460-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17333</Words>
  <Characters>98799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2015-09-16T11:46:00Z</dcterms:created>
  <dcterms:modified xsi:type="dcterms:W3CDTF">2015-09-16T11:58:00Z</dcterms:modified>
</cp:coreProperties>
</file>