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11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Макетна таблиця заголовка"/>
      </w:tblPr>
      <w:tblGrid>
        <w:gridCol w:w="2171"/>
        <w:gridCol w:w="8483"/>
        <w:gridCol w:w="24"/>
      </w:tblGrid>
      <w:tr w:rsidR="00A66B18" w:rsidRPr="0041428F" w:rsidTr="007A5588">
        <w:trPr>
          <w:gridAfter w:val="1"/>
          <w:wAfter w:w="24" w:type="dxa"/>
          <w:trHeight w:val="1564"/>
        </w:trPr>
        <w:tc>
          <w:tcPr>
            <w:tcW w:w="10438" w:type="dxa"/>
            <w:gridSpan w:val="2"/>
          </w:tcPr>
          <w:p w:rsidR="00340313" w:rsidRPr="005B35AE" w:rsidRDefault="00734E20" w:rsidP="003D0EFB">
            <w:pPr>
              <w:pStyle w:val="ad"/>
              <w:ind w:left="0"/>
              <w:rPr>
                <w:b/>
                <w:color w:val="000000" w:themeColor="text1"/>
                <w:sz w:val="16"/>
                <w:szCs w:val="16"/>
              </w:rPr>
            </w:pPr>
            <w:r w:rsidRPr="005251DB">
              <w:rPr>
                <w:rFonts w:asciiTheme="majorHAnsi" w:eastAsia="Calibri" w:hAnsiTheme="majorHAnsi" w:cs="Calibri"/>
                <w:b/>
                <w:noProof/>
                <w:color w:val="C00000"/>
                <w:spacing w:val="120"/>
                <w:kern w:val="24"/>
                <w:sz w:val="44"/>
                <w:szCs w:val="48"/>
                <w:lang w:val="ru-RU" w:eastAsia="ru-RU"/>
              </w:rPr>
              <w:drawing>
                <wp:anchor distT="0" distB="0" distL="114300" distR="114300" simplePos="0" relativeHeight="251652608" behindDoc="1" locked="0" layoutInCell="1" allowOverlap="1" wp14:anchorId="4B2E06FE" wp14:editId="3FCF28F9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69215</wp:posOffset>
                  </wp:positionV>
                  <wp:extent cx="1058545" cy="901700"/>
                  <wp:effectExtent l="0" t="0" r="8255" b="0"/>
                  <wp:wrapTopAndBottom/>
                  <wp:docPr id="1" name="Рисунок 1" descr="D:\Общая папка\фейсбук\DSUne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ая папка\фейсбук\DSUne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1437" w:rsidRPr="00857F7F">
              <w:rPr>
                <w:b/>
                <w:noProof/>
                <w:color w:val="000000" w:themeColor="text1"/>
                <w:lang w:val="ru-RU" w:eastAsia="ru-RU"/>
              </w:rPr>
              <w:drawing>
                <wp:anchor distT="0" distB="0" distL="114300" distR="114300" simplePos="0" relativeHeight="251670016" behindDoc="0" locked="0" layoutInCell="1" allowOverlap="1" wp14:anchorId="6B2F248C" wp14:editId="0A99EF39">
                  <wp:simplePos x="0" y="0"/>
                  <wp:positionH relativeFrom="column">
                    <wp:posOffset>3851275</wp:posOffset>
                  </wp:positionH>
                  <wp:positionV relativeFrom="paragraph">
                    <wp:posOffset>281940</wp:posOffset>
                  </wp:positionV>
                  <wp:extent cx="1216660" cy="372745"/>
                  <wp:effectExtent l="0" t="0" r="2540" b="8255"/>
                  <wp:wrapNone/>
                  <wp:docPr id="2" name="Рисунок 2" descr="\\192.168.0.29\общая папка\Чехія\CRDC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29\общая папка\Чехія\CRDC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1437">
              <w:rPr>
                <w:noProof/>
                <w:lang w:val="ru-RU" w:eastAsia="ru-RU"/>
              </w:rPr>
              <w:drawing>
                <wp:anchor distT="0" distB="0" distL="114300" distR="114300" simplePos="0" relativeHeight="251651583" behindDoc="1" locked="0" layoutInCell="1" allowOverlap="1" wp14:anchorId="71EAC9B7" wp14:editId="57495DD3">
                  <wp:simplePos x="0" y="0"/>
                  <wp:positionH relativeFrom="margin">
                    <wp:posOffset>1850390</wp:posOffset>
                  </wp:positionH>
                  <wp:positionV relativeFrom="paragraph">
                    <wp:posOffset>53340</wp:posOffset>
                  </wp:positionV>
                  <wp:extent cx="1352550" cy="712470"/>
                  <wp:effectExtent l="0" t="0" r="0" b="0"/>
                  <wp:wrapNone/>
                  <wp:docPr id="5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1437">
              <w:rPr>
                <w:noProof/>
                <w:lang w:val="ru-RU" w:eastAsia="ru-RU"/>
              </w:rPr>
              <w:drawing>
                <wp:anchor distT="0" distB="0" distL="114300" distR="114300" simplePos="0" relativeHeight="251673088" behindDoc="0" locked="0" layoutInCell="1" allowOverlap="1" wp14:anchorId="10AB1A1B" wp14:editId="0F153329">
                  <wp:simplePos x="0" y="0"/>
                  <wp:positionH relativeFrom="column">
                    <wp:posOffset>5730240</wp:posOffset>
                  </wp:positionH>
                  <wp:positionV relativeFrom="paragraph">
                    <wp:posOffset>143510</wp:posOffset>
                  </wp:positionV>
                  <wp:extent cx="418465" cy="687070"/>
                  <wp:effectExtent l="0" t="0" r="635" b="0"/>
                  <wp:wrapNone/>
                  <wp:docPr id="6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5018" w:rsidRPr="0041428F" w:rsidTr="007A5588">
        <w:trPr>
          <w:gridAfter w:val="1"/>
          <w:wAfter w:w="24" w:type="dxa"/>
          <w:trHeight w:val="1209"/>
        </w:trPr>
        <w:tc>
          <w:tcPr>
            <w:tcW w:w="10438" w:type="dxa"/>
            <w:gridSpan w:val="2"/>
          </w:tcPr>
          <w:p w:rsidR="00A66B18" w:rsidRPr="007D4A5B" w:rsidRDefault="003E749B" w:rsidP="00C3699D">
            <w:pPr>
              <w:pStyle w:val="ad"/>
              <w:spacing w:after="240"/>
              <w:jc w:val="center"/>
              <w:rPr>
                <w:b/>
                <w:color w:val="112F51" w:themeColor="accent1" w:themeShade="BF"/>
                <w:sz w:val="28"/>
                <w:szCs w:val="28"/>
              </w:rPr>
            </w:pPr>
            <w:r w:rsidRPr="007D4A5B">
              <w:rPr>
                <w:rFonts w:ascii="Arial" w:hAnsi="Arial" w:cs="Arial"/>
                <w:b/>
                <w:color w:val="112F51" w:themeColor="accent1" w:themeShade="BF"/>
                <w:sz w:val="28"/>
                <w:szCs w:val="28"/>
              </w:rPr>
              <w:t>СЕМІНАР</w:t>
            </w:r>
            <w:r w:rsidRPr="007D4A5B">
              <w:rPr>
                <w:rFonts w:ascii="Arial" w:hAnsi="Arial" w:cs="Arial"/>
                <w:b/>
                <w:color w:val="112F51" w:themeColor="accent1" w:themeShade="BF"/>
                <w:sz w:val="28"/>
                <w:szCs w:val="28"/>
              </w:rPr>
              <w:br/>
            </w:r>
            <w:r w:rsidR="00906C3F">
              <w:rPr>
                <w:rFonts w:ascii="Arial" w:hAnsi="Arial" w:cs="Arial"/>
                <w:b/>
                <w:color w:val="112F51" w:themeColor="accent1" w:themeShade="BF"/>
                <w:sz w:val="28"/>
                <w:szCs w:val="28"/>
              </w:rPr>
              <w:t>«</w:t>
            </w:r>
            <w:bookmarkStart w:id="0" w:name="_GoBack"/>
            <w:r w:rsidR="00B72FC3">
              <w:rPr>
                <w:b/>
                <w:color w:val="auto"/>
                <w:sz w:val="28"/>
                <w:szCs w:val="24"/>
              </w:rPr>
              <w:t>В</w:t>
            </w:r>
            <w:r w:rsidR="00F64D9B">
              <w:rPr>
                <w:b/>
                <w:color w:val="auto"/>
                <w:sz w:val="28"/>
                <w:szCs w:val="24"/>
              </w:rPr>
              <w:t>нутрішн</w:t>
            </w:r>
            <w:r w:rsidR="00B72FC3">
              <w:rPr>
                <w:b/>
                <w:color w:val="auto"/>
                <w:sz w:val="28"/>
                <w:szCs w:val="24"/>
              </w:rPr>
              <w:t xml:space="preserve">я </w:t>
            </w:r>
            <w:r w:rsidR="00F64D9B">
              <w:rPr>
                <w:b/>
                <w:color w:val="auto"/>
                <w:sz w:val="28"/>
                <w:szCs w:val="24"/>
              </w:rPr>
              <w:t>та зовнішн</w:t>
            </w:r>
            <w:r w:rsidR="00B72FC3">
              <w:rPr>
                <w:b/>
                <w:color w:val="auto"/>
                <w:sz w:val="28"/>
                <w:szCs w:val="24"/>
              </w:rPr>
              <w:t>я</w:t>
            </w:r>
            <w:r w:rsidR="00F64D9B">
              <w:rPr>
                <w:b/>
                <w:color w:val="auto"/>
                <w:sz w:val="28"/>
                <w:szCs w:val="24"/>
              </w:rPr>
              <w:t xml:space="preserve"> систем</w:t>
            </w:r>
            <w:r w:rsidR="00B72FC3">
              <w:rPr>
                <w:b/>
                <w:color w:val="auto"/>
                <w:sz w:val="28"/>
                <w:szCs w:val="24"/>
              </w:rPr>
              <w:t>и</w:t>
            </w:r>
            <w:r w:rsidR="00F64D9B">
              <w:rPr>
                <w:b/>
                <w:color w:val="auto"/>
                <w:sz w:val="28"/>
                <w:szCs w:val="24"/>
              </w:rPr>
              <w:t xml:space="preserve"> </w:t>
            </w:r>
            <w:r w:rsidR="00FD3224" w:rsidRPr="00FD3224">
              <w:rPr>
                <w:b/>
                <w:color w:val="auto"/>
                <w:sz w:val="28"/>
                <w:szCs w:val="24"/>
              </w:rPr>
              <w:t xml:space="preserve">забезпечення якості </w:t>
            </w:r>
            <w:r w:rsidR="00B72FC3">
              <w:rPr>
                <w:b/>
                <w:color w:val="auto"/>
                <w:sz w:val="28"/>
                <w:szCs w:val="24"/>
              </w:rPr>
              <w:t>як основа підвищення якості освітніх та управлінських процесів школи</w:t>
            </w:r>
            <w:bookmarkEnd w:id="0"/>
            <w:r w:rsidR="007A37F6" w:rsidRPr="007D4A5B">
              <w:rPr>
                <w:rFonts w:ascii="Arial" w:hAnsi="Arial" w:cs="Arial"/>
                <w:b/>
                <w:color w:val="112F51" w:themeColor="accent1" w:themeShade="BF"/>
                <w:sz w:val="28"/>
                <w:szCs w:val="28"/>
              </w:rPr>
              <w:t>»</w:t>
            </w:r>
            <w:r w:rsidR="00AF3C1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3E24DF" w:rsidRPr="0041428F" w:rsidRDefault="00351437" w:rsidP="00351437">
            <w:pPr>
              <w:pStyle w:val="ad"/>
              <w:spacing w:after="120"/>
              <w:ind w:left="0"/>
              <w:jc w:val="right"/>
              <w:rPr>
                <w:color w:val="000000" w:themeColor="text1"/>
              </w:rPr>
            </w:pPr>
            <w:r>
              <w:rPr>
                <w:color w:val="0070C0"/>
                <w:lang w:bidi="uk-UA"/>
              </w:rPr>
              <w:t>01</w:t>
            </w:r>
            <w:r w:rsidR="00556F76">
              <w:rPr>
                <w:color w:val="0070C0"/>
                <w:lang w:bidi="uk-UA"/>
              </w:rPr>
              <w:t xml:space="preserve"> </w:t>
            </w:r>
            <w:r>
              <w:rPr>
                <w:color w:val="0070C0"/>
                <w:lang w:bidi="uk-UA"/>
              </w:rPr>
              <w:t xml:space="preserve">листопада </w:t>
            </w:r>
            <w:r w:rsidR="003E749B" w:rsidRPr="00010974">
              <w:rPr>
                <w:color w:val="0070C0"/>
                <w:lang w:bidi="uk-UA"/>
              </w:rPr>
              <w:t>2019</w:t>
            </w:r>
            <w:r w:rsidR="00556F76">
              <w:rPr>
                <w:color w:val="0070C0"/>
                <w:lang w:bidi="uk-UA"/>
              </w:rPr>
              <w:t> року</w:t>
            </w:r>
            <w:r w:rsidR="00010974" w:rsidRPr="00010974">
              <w:rPr>
                <w:color w:val="0070C0"/>
                <w:lang w:bidi="uk-UA"/>
              </w:rPr>
              <w:t>, м. </w:t>
            </w:r>
            <w:r>
              <w:rPr>
                <w:color w:val="0070C0"/>
                <w:lang w:bidi="uk-UA"/>
              </w:rPr>
              <w:t>Одеса</w:t>
            </w:r>
          </w:p>
        </w:tc>
      </w:tr>
      <w:tr w:rsidR="007A37F6" w:rsidRPr="00CE72D4" w:rsidTr="007A5588">
        <w:tblPrEx>
          <w:tblBorders>
            <w:top w:val="single" w:sz="4" w:space="0" w:color="4389D7" w:themeColor="accent1" w:themeTint="99"/>
            <w:left w:val="single" w:sz="4" w:space="0" w:color="4389D7" w:themeColor="accent1" w:themeTint="99"/>
            <w:bottom w:val="single" w:sz="4" w:space="0" w:color="4389D7" w:themeColor="accent1" w:themeTint="99"/>
            <w:right w:val="single" w:sz="4" w:space="0" w:color="4389D7" w:themeColor="accent1" w:themeTint="99"/>
            <w:insideH w:val="single" w:sz="4" w:space="0" w:color="4389D7" w:themeColor="accent1" w:themeTint="99"/>
            <w:insideV w:val="single" w:sz="4" w:space="0" w:color="4389D7" w:themeColor="accent1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A37F6" w:rsidRPr="00CE72D4" w:rsidRDefault="00240C4F" w:rsidP="00EC5A3F">
            <w:pPr>
              <w:spacing w:after="120"/>
              <w:ind w:left="0" w:right="0"/>
              <w:jc w:val="center"/>
              <w:rPr>
                <w:i/>
                <w:sz w:val="22"/>
                <w:szCs w:val="22"/>
              </w:rPr>
            </w:pPr>
            <w:r w:rsidRPr="00CE72D4">
              <w:rPr>
                <w:i/>
                <w:sz w:val="22"/>
                <w:szCs w:val="22"/>
              </w:rPr>
              <w:t xml:space="preserve">Місце </w:t>
            </w:r>
            <w:r w:rsidR="005D0C3C" w:rsidRPr="00CE72D4">
              <w:rPr>
                <w:i/>
                <w:sz w:val="22"/>
                <w:szCs w:val="22"/>
              </w:rPr>
              <w:t>проведення</w:t>
            </w:r>
          </w:p>
        </w:tc>
        <w:tc>
          <w:tcPr>
            <w:tcW w:w="8335" w:type="dxa"/>
            <w:gridSpan w:val="2"/>
          </w:tcPr>
          <w:p w:rsidR="007A37F6" w:rsidRPr="00CE72D4" w:rsidRDefault="00734E20" w:rsidP="00734E20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CE72D4">
              <w:rPr>
                <w:i/>
                <w:sz w:val="22"/>
                <w:szCs w:val="22"/>
              </w:rPr>
              <w:t xml:space="preserve">вул. Дворянська, 2, </w:t>
            </w:r>
            <w:r w:rsidR="005251DB" w:rsidRPr="00CE72D4">
              <w:rPr>
                <w:i/>
                <w:sz w:val="22"/>
                <w:szCs w:val="22"/>
              </w:rPr>
              <w:t>м. </w:t>
            </w:r>
            <w:r w:rsidR="00351437" w:rsidRPr="00CE72D4">
              <w:rPr>
                <w:i/>
                <w:sz w:val="22"/>
                <w:szCs w:val="22"/>
              </w:rPr>
              <w:t>Одеса</w:t>
            </w:r>
            <w:r w:rsidRPr="00CE72D4">
              <w:rPr>
                <w:i/>
                <w:sz w:val="22"/>
                <w:szCs w:val="22"/>
              </w:rPr>
              <w:t>,</w:t>
            </w:r>
            <w:r w:rsidRPr="00CE72D4">
              <w:rPr>
                <w:i/>
                <w:sz w:val="22"/>
                <w:szCs w:val="22"/>
              </w:rPr>
              <w:br/>
              <w:t>Одеський національний університет</w:t>
            </w:r>
            <w:r w:rsidRPr="00CE72D4">
              <w:rPr>
                <w:i/>
                <w:sz w:val="22"/>
                <w:szCs w:val="22"/>
              </w:rPr>
              <w:br/>
              <w:t>імені І. І. Мечникова, актова зала</w:t>
            </w:r>
          </w:p>
        </w:tc>
      </w:tr>
    </w:tbl>
    <w:p w:rsidR="002023A8" w:rsidRDefault="002023A8" w:rsidP="007A37F6">
      <w:pPr>
        <w:pStyle w:val="1"/>
        <w:spacing w:after="0"/>
        <w:rPr>
          <w:sz w:val="20"/>
        </w:rPr>
      </w:pPr>
    </w:p>
    <w:p w:rsidR="007A37F6" w:rsidRPr="00981BC7" w:rsidRDefault="005251DB" w:rsidP="007A37F6">
      <w:pPr>
        <w:pStyle w:val="1"/>
        <w:spacing w:after="0"/>
        <w:rPr>
          <w:sz w:val="20"/>
        </w:rPr>
      </w:pPr>
      <w:r w:rsidRPr="00981BC7">
        <w:rPr>
          <w:sz w:val="20"/>
        </w:rPr>
        <w:t>час</w:t>
      </w:r>
    </w:p>
    <w:tbl>
      <w:tblPr>
        <w:tblStyle w:val="611"/>
        <w:tblW w:w="5000" w:type="pct"/>
        <w:tblLook w:val="04A0" w:firstRow="1" w:lastRow="0" w:firstColumn="1" w:lastColumn="0" w:noHBand="0" w:noVBand="1"/>
        <w:tblDescription w:val="Макетна таблиця 2 порядку денного конференції"/>
      </w:tblPr>
      <w:tblGrid>
        <w:gridCol w:w="2295"/>
        <w:gridCol w:w="8387"/>
      </w:tblGrid>
      <w:tr w:rsidR="007A37F6" w:rsidRPr="00531F60" w:rsidTr="00351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251DB" w:rsidRPr="00531F60" w:rsidRDefault="000A3B04" w:rsidP="005251DB">
            <w:pPr>
              <w:spacing w:before="0" w:after="0"/>
              <w:rPr>
                <w:szCs w:val="24"/>
              </w:rPr>
            </w:pPr>
            <w:r w:rsidRPr="00531F60">
              <w:rPr>
                <w:szCs w:val="24"/>
              </w:rPr>
              <w:t>09:</w:t>
            </w:r>
            <w:r w:rsidR="002023A8">
              <w:rPr>
                <w:szCs w:val="24"/>
              </w:rPr>
              <w:t>0</w:t>
            </w:r>
            <w:r w:rsidR="00F14814" w:rsidRPr="00531F60">
              <w:rPr>
                <w:szCs w:val="24"/>
              </w:rPr>
              <w:t>0</w:t>
            </w:r>
          </w:p>
          <w:p w:rsidR="000A3B04" w:rsidRPr="00531F60" w:rsidRDefault="00DE08A4" w:rsidP="00DE08A4">
            <w:pPr>
              <w:spacing w:before="0" w:after="0"/>
              <w:rPr>
                <w:szCs w:val="24"/>
              </w:rPr>
            </w:pPr>
            <w:r w:rsidRPr="00531F60">
              <w:rPr>
                <w:szCs w:val="24"/>
              </w:rPr>
              <w:t>1</w:t>
            </w:r>
            <w:r w:rsidR="00BA702C" w:rsidRPr="00531F60">
              <w:rPr>
                <w:szCs w:val="24"/>
              </w:rPr>
              <w:t>0</w:t>
            </w:r>
            <w:r w:rsidR="000A3B04" w:rsidRPr="00531F60">
              <w:rPr>
                <w:szCs w:val="24"/>
              </w:rPr>
              <w:t>:</w:t>
            </w:r>
            <w:r w:rsidRPr="00531F60">
              <w:rPr>
                <w:szCs w:val="24"/>
              </w:rPr>
              <w:t>00</w:t>
            </w:r>
          </w:p>
        </w:tc>
        <w:tc>
          <w:tcPr>
            <w:tcW w:w="8334" w:type="dxa"/>
          </w:tcPr>
          <w:p w:rsidR="007A37F6" w:rsidRPr="00531F60" w:rsidRDefault="00671466" w:rsidP="00981BC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31F60">
              <w:rPr>
                <w:szCs w:val="24"/>
              </w:rPr>
              <w:t>Зустріч і реєстрація</w:t>
            </w:r>
            <w:r w:rsidR="00BA702C" w:rsidRPr="00531F60">
              <w:rPr>
                <w:szCs w:val="24"/>
              </w:rPr>
              <w:br/>
              <w:t>Ранкова кава-</w:t>
            </w:r>
            <w:proofErr w:type="spellStart"/>
            <w:r w:rsidR="00BA702C" w:rsidRPr="00531F60">
              <w:rPr>
                <w:szCs w:val="24"/>
              </w:rPr>
              <w:t>брейк</w:t>
            </w:r>
            <w:proofErr w:type="spellEnd"/>
          </w:p>
        </w:tc>
      </w:tr>
      <w:tr w:rsidR="007A37F6" w:rsidRPr="00531F60" w:rsidTr="00351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A37F6" w:rsidRPr="00531F60" w:rsidRDefault="00DE08A4" w:rsidP="00146D5A">
            <w:pPr>
              <w:spacing w:before="0" w:after="0"/>
              <w:rPr>
                <w:szCs w:val="24"/>
              </w:rPr>
            </w:pPr>
            <w:r w:rsidRPr="00531F60">
              <w:rPr>
                <w:szCs w:val="24"/>
              </w:rPr>
              <w:t>1</w:t>
            </w:r>
            <w:r w:rsidR="00BA702C" w:rsidRPr="00531F60">
              <w:rPr>
                <w:szCs w:val="24"/>
              </w:rPr>
              <w:t>0</w:t>
            </w:r>
            <w:r w:rsidR="00146D5A" w:rsidRPr="00531F60">
              <w:rPr>
                <w:szCs w:val="24"/>
              </w:rPr>
              <w:t>:</w:t>
            </w:r>
            <w:r w:rsidRPr="00531F60">
              <w:rPr>
                <w:szCs w:val="24"/>
              </w:rPr>
              <w:t>00</w:t>
            </w:r>
          </w:p>
          <w:p w:rsidR="00146D5A" w:rsidRPr="00531F60" w:rsidRDefault="00146D5A" w:rsidP="00F64D9B">
            <w:pPr>
              <w:spacing w:before="0" w:after="0"/>
              <w:rPr>
                <w:szCs w:val="24"/>
              </w:rPr>
            </w:pPr>
            <w:r w:rsidRPr="00531F60">
              <w:rPr>
                <w:szCs w:val="24"/>
              </w:rPr>
              <w:t>1</w:t>
            </w:r>
            <w:r w:rsidR="00BA702C" w:rsidRPr="00531F60">
              <w:rPr>
                <w:szCs w:val="24"/>
              </w:rPr>
              <w:t>0:</w:t>
            </w:r>
            <w:r w:rsidR="00F64D9B">
              <w:rPr>
                <w:szCs w:val="24"/>
              </w:rPr>
              <w:t>1</w:t>
            </w:r>
            <w:r w:rsidR="00351437" w:rsidRPr="00531F60">
              <w:rPr>
                <w:szCs w:val="24"/>
              </w:rPr>
              <w:t>0</w:t>
            </w:r>
          </w:p>
        </w:tc>
        <w:tc>
          <w:tcPr>
            <w:tcW w:w="8334" w:type="dxa"/>
          </w:tcPr>
          <w:p w:rsidR="00B9516E" w:rsidRPr="00531F60" w:rsidRDefault="0023632A" w:rsidP="00981BC7">
            <w:pPr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531F60">
              <w:rPr>
                <w:i/>
                <w:szCs w:val="24"/>
              </w:rPr>
              <w:t>Ві</w:t>
            </w:r>
            <w:r w:rsidR="00F34915" w:rsidRPr="00531F60">
              <w:rPr>
                <w:i/>
                <w:szCs w:val="24"/>
              </w:rPr>
              <w:t xml:space="preserve">дкриття </w:t>
            </w:r>
            <w:r w:rsidRPr="00531F60">
              <w:rPr>
                <w:i/>
                <w:szCs w:val="24"/>
              </w:rPr>
              <w:t>семінару</w:t>
            </w:r>
          </w:p>
          <w:p w:rsidR="00A86234" w:rsidRPr="00531F60" w:rsidRDefault="00734E20" w:rsidP="00981BC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31F60">
              <w:rPr>
                <w:b/>
                <w:szCs w:val="24"/>
              </w:rPr>
              <w:t>Юрій ВЕРГУН</w:t>
            </w:r>
            <w:r w:rsidRPr="00531F60">
              <w:rPr>
                <w:szCs w:val="24"/>
              </w:rPr>
              <w:t>, директор департаменту інституційного аудиту Державної служби якості освіти України</w:t>
            </w:r>
          </w:p>
          <w:p w:rsidR="00EC5A3F" w:rsidRPr="00531F60" w:rsidRDefault="00BA702C" w:rsidP="00EC5A3F">
            <w:pPr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31F60">
              <w:rPr>
                <w:szCs w:val="24"/>
              </w:rPr>
              <w:t>Вітальне слово</w:t>
            </w:r>
          </w:p>
        </w:tc>
      </w:tr>
      <w:tr w:rsidR="00BA702C" w:rsidRPr="00531F60" w:rsidTr="00351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A702C" w:rsidRPr="00531F60" w:rsidRDefault="00BA702C" w:rsidP="00146D5A">
            <w:pPr>
              <w:spacing w:before="0" w:after="0"/>
              <w:rPr>
                <w:szCs w:val="24"/>
              </w:rPr>
            </w:pPr>
            <w:r w:rsidRPr="00531F60">
              <w:rPr>
                <w:szCs w:val="24"/>
              </w:rPr>
              <w:t>10:</w:t>
            </w:r>
            <w:r w:rsidR="00F64D9B">
              <w:rPr>
                <w:szCs w:val="24"/>
              </w:rPr>
              <w:t>1</w:t>
            </w:r>
            <w:r w:rsidR="00351437" w:rsidRPr="00531F60">
              <w:rPr>
                <w:szCs w:val="24"/>
              </w:rPr>
              <w:t>0</w:t>
            </w:r>
          </w:p>
          <w:p w:rsidR="00BA702C" w:rsidRPr="00531F60" w:rsidRDefault="00BA702C" w:rsidP="00351437">
            <w:pPr>
              <w:spacing w:before="0" w:after="0"/>
              <w:rPr>
                <w:szCs w:val="24"/>
              </w:rPr>
            </w:pPr>
            <w:r w:rsidRPr="00531F60">
              <w:rPr>
                <w:szCs w:val="24"/>
              </w:rPr>
              <w:t>12:</w:t>
            </w:r>
            <w:r w:rsidR="00351437" w:rsidRPr="00531F60">
              <w:rPr>
                <w:szCs w:val="24"/>
              </w:rPr>
              <w:t>3</w:t>
            </w:r>
            <w:r w:rsidRPr="00531F60">
              <w:rPr>
                <w:szCs w:val="24"/>
              </w:rPr>
              <w:t>0</w:t>
            </w:r>
          </w:p>
        </w:tc>
        <w:tc>
          <w:tcPr>
            <w:tcW w:w="8334" w:type="dxa"/>
          </w:tcPr>
          <w:p w:rsidR="00BA702C" w:rsidRPr="00531F60" w:rsidRDefault="00BA702C" w:rsidP="00BA702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531F60">
              <w:rPr>
                <w:b/>
                <w:szCs w:val="24"/>
              </w:rPr>
              <w:t>Ондржей</w:t>
            </w:r>
            <w:proofErr w:type="spellEnd"/>
            <w:r w:rsidRPr="00531F60">
              <w:rPr>
                <w:b/>
                <w:szCs w:val="24"/>
              </w:rPr>
              <w:t xml:space="preserve"> АНДРИС</w:t>
            </w:r>
            <w:r w:rsidRPr="00531F60">
              <w:rPr>
                <w:szCs w:val="24"/>
              </w:rPr>
              <w:t>, заступник головного шкільного інспектора Чеської Республіки</w:t>
            </w:r>
          </w:p>
          <w:p w:rsidR="00BA702C" w:rsidRPr="00531F60" w:rsidRDefault="00734E20" w:rsidP="00816B83">
            <w:pPr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531F60">
              <w:rPr>
                <w:szCs w:val="24"/>
              </w:rPr>
              <w:t>«Якість освіти та шляхи її оцінювання в Чехії»</w:t>
            </w:r>
          </w:p>
        </w:tc>
      </w:tr>
      <w:tr w:rsidR="00146D5A" w:rsidRPr="00531F60" w:rsidTr="00351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46D5A" w:rsidRPr="00531F60" w:rsidRDefault="00BA702C" w:rsidP="007D4A5B">
            <w:pPr>
              <w:spacing w:before="0" w:after="0"/>
              <w:rPr>
                <w:szCs w:val="24"/>
              </w:rPr>
            </w:pPr>
            <w:r w:rsidRPr="00531F60">
              <w:rPr>
                <w:szCs w:val="24"/>
              </w:rPr>
              <w:t>12</w:t>
            </w:r>
            <w:r w:rsidR="00146D5A" w:rsidRPr="00531F60">
              <w:rPr>
                <w:szCs w:val="24"/>
              </w:rPr>
              <w:t>:</w:t>
            </w:r>
            <w:r w:rsidR="00351437" w:rsidRPr="00531F60">
              <w:rPr>
                <w:szCs w:val="24"/>
              </w:rPr>
              <w:t>3</w:t>
            </w:r>
            <w:r w:rsidR="00146D5A" w:rsidRPr="00531F60">
              <w:rPr>
                <w:szCs w:val="24"/>
              </w:rPr>
              <w:t>0</w:t>
            </w:r>
          </w:p>
          <w:p w:rsidR="00146D5A" w:rsidRPr="00531F60" w:rsidRDefault="00146D5A" w:rsidP="00351437">
            <w:pPr>
              <w:spacing w:before="0" w:after="0"/>
              <w:rPr>
                <w:szCs w:val="24"/>
              </w:rPr>
            </w:pPr>
            <w:r w:rsidRPr="00531F60">
              <w:rPr>
                <w:szCs w:val="24"/>
              </w:rPr>
              <w:t>1</w:t>
            </w:r>
            <w:r w:rsidR="00BA702C" w:rsidRPr="00531F60">
              <w:rPr>
                <w:szCs w:val="24"/>
              </w:rPr>
              <w:t>2</w:t>
            </w:r>
            <w:r w:rsidRPr="00531F60">
              <w:rPr>
                <w:szCs w:val="24"/>
              </w:rPr>
              <w:t>:</w:t>
            </w:r>
            <w:r w:rsidR="00351437" w:rsidRPr="00531F60">
              <w:rPr>
                <w:szCs w:val="24"/>
              </w:rPr>
              <w:t>45</w:t>
            </w:r>
          </w:p>
        </w:tc>
        <w:tc>
          <w:tcPr>
            <w:tcW w:w="8334" w:type="dxa"/>
          </w:tcPr>
          <w:p w:rsidR="00146D5A" w:rsidRPr="00531F60" w:rsidRDefault="00BA702C" w:rsidP="00BA702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  <w:r w:rsidRPr="00531F60">
              <w:rPr>
                <w:i/>
                <w:szCs w:val="24"/>
              </w:rPr>
              <w:t>Питання та відповіді</w:t>
            </w:r>
          </w:p>
        </w:tc>
      </w:tr>
      <w:tr w:rsidR="00146D5A" w:rsidRPr="00531F60" w:rsidTr="0035143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46D5A" w:rsidRPr="00531F60" w:rsidRDefault="00146D5A" w:rsidP="007D4A5B">
            <w:pPr>
              <w:spacing w:before="0" w:after="0"/>
              <w:rPr>
                <w:szCs w:val="24"/>
              </w:rPr>
            </w:pPr>
            <w:r w:rsidRPr="00531F60">
              <w:rPr>
                <w:szCs w:val="24"/>
              </w:rPr>
              <w:t>1</w:t>
            </w:r>
            <w:r w:rsidR="00BA702C" w:rsidRPr="00531F60">
              <w:rPr>
                <w:szCs w:val="24"/>
              </w:rPr>
              <w:t>2</w:t>
            </w:r>
            <w:r w:rsidRPr="00531F60">
              <w:rPr>
                <w:szCs w:val="24"/>
              </w:rPr>
              <w:t>:</w:t>
            </w:r>
            <w:r w:rsidR="00351437" w:rsidRPr="00531F60">
              <w:rPr>
                <w:szCs w:val="24"/>
              </w:rPr>
              <w:t>45</w:t>
            </w:r>
          </w:p>
          <w:p w:rsidR="00146D5A" w:rsidRPr="00531F60" w:rsidRDefault="00146D5A" w:rsidP="00BA702C">
            <w:pPr>
              <w:spacing w:before="0" w:after="0"/>
              <w:rPr>
                <w:szCs w:val="24"/>
              </w:rPr>
            </w:pPr>
            <w:r w:rsidRPr="00531F60">
              <w:rPr>
                <w:szCs w:val="24"/>
              </w:rPr>
              <w:t>1</w:t>
            </w:r>
            <w:r w:rsidR="00BA702C" w:rsidRPr="00531F60">
              <w:rPr>
                <w:szCs w:val="24"/>
              </w:rPr>
              <w:t>3</w:t>
            </w:r>
            <w:r w:rsidRPr="00531F60">
              <w:rPr>
                <w:szCs w:val="24"/>
              </w:rPr>
              <w:t>:</w:t>
            </w:r>
            <w:r w:rsidR="00BA702C" w:rsidRPr="00531F60">
              <w:rPr>
                <w:szCs w:val="24"/>
              </w:rPr>
              <w:t>3</w:t>
            </w:r>
            <w:r w:rsidRPr="00531F60">
              <w:rPr>
                <w:szCs w:val="24"/>
              </w:rPr>
              <w:t>0</w:t>
            </w:r>
          </w:p>
        </w:tc>
        <w:tc>
          <w:tcPr>
            <w:tcW w:w="8334" w:type="dxa"/>
          </w:tcPr>
          <w:p w:rsidR="00146D5A" w:rsidRPr="00531F60" w:rsidRDefault="00146D5A" w:rsidP="00BA702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531F60">
              <w:rPr>
                <w:i/>
                <w:szCs w:val="24"/>
              </w:rPr>
              <w:t>Обід</w:t>
            </w:r>
          </w:p>
        </w:tc>
      </w:tr>
      <w:tr w:rsidR="007A37F6" w:rsidRPr="00531F60" w:rsidTr="00351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37BA6" w:rsidRPr="00531F60" w:rsidRDefault="005251DB" w:rsidP="00A37BA6">
            <w:pPr>
              <w:spacing w:before="0" w:after="0"/>
              <w:rPr>
                <w:szCs w:val="24"/>
              </w:rPr>
            </w:pPr>
            <w:r w:rsidRPr="00531F60">
              <w:rPr>
                <w:szCs w:val="24"/>
              </w:rPr>
              <w:t>1</w:t>
            </w:r>
            <w:r w:rsidR="00BA702C" w:rsidRPr="00531F60">
              <w:rPr>
                <w:szCs w:val="24"/>
              </w:rPr>
              <w:t>3</w:t>
            </w:r>
            <w:r w:rsidR="000754A5" w:rsidRPr="00531F60">
              <w:rPr>
                <w:szCs w:val="24"/>
              </w:rPr>
              <w:t>:</w:t>
            </w:r>
            <w:r w:rsidR="00BA702C" w:rsidRPr="00531F60">
              <w:rPr>
                <w:szCs w:val="24"/>
              </w:rPr>
              <w:t>3</w:t>
            </w:r>
            <w:r w:rsidR="000754A5" w:rsidRPr="00531F60">
              <w:rPr>
                <w:szCs w:val="24"/>
              </w:rPr>
              <w:t>0</w:t>
            </w:r>
          </w:p>
          <w:p w:rsidR="005251DB" w:rsidRPr="00531F60" w:rsidRDefault="005251DB" w:rsidP="00BA702C">
            <w:pPr>
              <w:spacing w:before="0" w:after="0"/>
              <w:rPr>
                <w:szCs w:val="24"/>
              </w:rPr>
            </w:pPr>
            <w:r w:rsidRPr="00531F60">
              <w:rPr>
                <w:szCs w:val="24"/>
              </w:rPr>
              <w:t>1</w:t>
            </w:r>
            <w:r w:rsidR="00BA702C" w:rsidRPr="00531F60">
              <w:rPr>
                <w:szCs w:val="24"/>
              </w:rPr>
              <w:t>5</w:t>
            </w:r>
            <w:r w:rsidR="00A37BA6" w:rsidRPr="00531F60">
              <w:rPr>
                <w:szCs w:val="24"/>
              </w:rPr>
              <w:t>:</w:t>
            </w:r>
            <w:r w:rsidR="00BA702C" w:rsidRPr="00531F60">
              <w:rPr>
                <w:szCs w:val="24"/>
              </w:rPr>
              <w:t>3</w:t>
            </w:r>
            <w:r w:rsidR="00146D5A" w:rsidRPr="00531F60">
              <w:rPr>
                <w:szCs w:val="24"/>
              </w:rPr>
              <w:t>0</w:t>
            </w:r>
          </w:p>
        </w:tc>
        <w:tc>
          <w:tcPr>
            <w:tcW w:w="8334" w:type="dxa"/>
          </w:tcPr>
          <w:p w:rsidR="00F34D0F" w:rsidRPr="00F34D0F" w:rsidRDefault="00531F60" w:rsidP="00FD322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31F60">
              <w:rPr>
                <w:b/>
                <w:szCs w:val="24"/>
              </w:rPr>
              <w:t>Юрій ВЕРГУН</w:t>
            </w:r>
            <w:r w:rsidRPr="00531F60">
              <w:rPr>
                <w:szCs w:val="24"/>
              </w:rPr>
              <w:t>, директор департаменту інституційного аудиту Державної служби якості освіти України</w:t>
            </w:r>
          </w:p>
          <w:p w:rsidR="00531F60" w:rsidRDefault="00F64D9B" w:rsidP="00531F60">
            <w:pPr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64D9B">
              <w:rPr>
                <w:szCs w:val="24"/>
              </w:rPr>
              <w:t>«</w:t>
            </w:r>
            <w:r w:rsidR="00531F60" w:rsidRPr="00531F60">
              <w:rPr>
                <w:szCs w:val="24"/>
              </w:rPr>
              <w:t>Оцінювання</w:t>
            </w:r>
            <w:r>
              <w:rPr>
                <w:szCs w:val="24"/>
              </w:rPr>
              <w:t xml:space="preserve"> освітнього середовища і </w:t>
            </w:r>
            <w:r w:rsidR="00531F60" w:rsidRPr="00531F60">
              <w:rPr>
                <w:szCs w:val="24"/>
              </w:rPr>
              <w:t>управлінського процес</w:t>
            </w:r>
            <w:r>
              <w:rPr>
                <w:szCs w:val="24"/>
              </w:rPr>
              <w:t>у</w:t>
            </w:r>
            <w:r w:rsidR="00531F60" w:rsidRPr="00531F60">
              <w:rPr>
                <w:szCs w:val="24"/>
              </w:rPr>
              <w:t xml:space="preserve"> під час </w:t>
            </w:r>
            <w:proofErr w:type="spellStart"/>
            <w:r>
              <w:rPr>
                <w:szCs w:val="24"/>
              </w:rPr>
              <w:t>самооцінювання</w:t>
            </w:r>
            <w:proofErr w:type="spellEnd"/>
            <w:r>
              <w:rPr>
                <w:szCs w:val="24"/>
              </w:rPr>
              <w:t xml:space="preserve"> та </w:t>
            </w:r>
            <w:r w:rsidR="00531F60" w:rsidRPr="00531F60">
              <w:rPr>
                <w:szCs w:val="24"/>
              </w:rPr>
              <w:t>інституційного аудиту в закладах загальної середньої освіти»</w:t>
            </w:r>
          </w:p>
          <w:p w:rsidR="00F34D0F" w:rsidRPr="00F34D0F" w:rsidRDefault="00F34D0F" w:rsidP="00F34D0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16"/>
                <w:u w:val="single"/>
              </w:rPr>
            </w:pPr>
            <w:r w:rsidRPr="00F34D0F">
              <w:rPr>
                <w:b/>
                <w:sz w:val="22"/>
                <w:szCs w:val="16"/>
              </w:rPr>
              <w:t>Надія ЖУГАН</w:t>
            </w:r>
            <w:r w:rsidRPr="00F34D0F">
              <w:rPr>
                <w:sz w:val="22"/>
                <w:szCs w:val="16"/>
              </w:rPr>
              <w:t>, начальник відділу профільної та спеціалізованої освіти управління роботи із закладами загальної середньої та дошкільної освіти департаменту інституційного аудиту Державної служби якості освіти України</w:t>
            </w:r>
          </w:p>
          <w:p w:rsidR="00F34D0F" w:rsidRPr="00531F60" w:rsidRDefault="00F34D0F" w:rsidP="00014C3D">
            <w:pPr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14C3D">
              <w:rPr>
                <w:szCs w:val="24"/>
              </w:rPr>
              <w:t xml:space="preserve">«Оцінювання педагогічної діяльності педагогічних працівників </w:t>
            </w:r>
            <w:r w:rsidR="00014C3D">
              <w:rPr>
                <w:szCs w:val="24"/>
              </w:rPr>
              <w:t>та здобувачів освіти</w:t>
            </w:r>
            <w:r w:rsidRPr="00014C3D">
              <w:rPr>
                <w:szCs w:val="24"/>
              </w:rPr>
              <w:t>»</w:t>
            </w:r>
          </w:p>
        </w:tc>
      </w:tr>
      <w:tr w:rsidR="007A37F6" w:rsidRPr="00531F60" w:rsidTr="00351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A37F6" w:rsidRPr="00531F60" w:rsidRDefault="003B3C0F" w:rsidP="007D4A5B">
            <w:pPr>
              <w:spacing w:before="0" w:after="0"/>
              <w:rPr>
                <w:szCs w:val="24"/>
              </w:rPr>
            </w:pPr>
            <w:r w:rsidRPr="00531F60">
              <w:rPr>
                <w:szCs w:val="24"/>
              </w:rPr>
              <w:t>1</w:t>
            </w:r>
            <w:r w:rsidR="00BA702C" w:rsidRPr="00531F60">
              <w:rPr>
                <w:szCs w:val="24"/>
              </w:rPr>
              <w:t>5</w:t>
            </w:r>
            <w:r w:rsidRPr="00531F60">
              <w:rPr>
                <w:szCs w:val="24"/>
              </w:rPr>
              <w:t>:</w:t>
            </w:r>
            <w:r w:rsidR="00BA702C" w:rsidRPr="00531F60">
              <w:rPr>
                <w:szCs w:val="24"/>
              </w:rPr>
              <w:t>3</w:t>
            </w:r>
            <w:r w:rsidR="00146D5A" w:rsidRPr="00531F60">
              <w:rPr>
                <w:szCs w:val="24"/>
              </w:rPr>
              <w:t>0</w:t>
            </w:r>
          </w:p>
          <w:p w:rsidR="003B3C0F" w:rsidRPr="00531F60" w:rsidRDefault="003B3C0F" w:rsidP="00BA702C">
            <w:pPr>
              <w:spacing w:before="0" w:after="0"/>
              <w:rPr>
                <w:szCs w:val="24"/>
                <w:lang w:val="en-US"/>
              </w:rPr>
            </w:pPr>
            <w:r w:rsidRPr="00531F60">
              <w:rPr>
                <w:szCs w:val="24"/>
              </w:rPr>
              <w:t>1</w:t>
            </w:r>
            <w:r w:rsidR="00990B21" w:rsidRPr="00531F60">
              <w:rPr>
                <w:szCs w:val="24"/>
                <w:lang w:val="en-US"/>
              </w:rPr>
              <w:t>6</w:t>
            </w:r>
            <w:r w:rsidRPr="00531F60">
              <w:rPr>
                <w:szCs w:val="24"/>
              </w:rPr>
              <w:t>:</w:t>
            </w:r>
            <w:r w:rsidR="00BA702C" w:rsidRPr="00531F60">
              <w:rPr>
                <w:szCs w:val="24"/>
              </w:rPr>
              <w:t>00</w:t>
            </w:r>
          </w:p>
        </w:tc>
        <w:tc>
          <w:tcPr>
            <w:tcW w:w="8334" w:type="dxa"/>
          </w:tcPr>
          <w:p w:rsidR="007A37F6" w:rsidRPr="00531F60" w:rsidRDefault="00351437" w:rsidP="0035143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  <w:r w:rsidRPr="00531F60">
              <w:rPr>
                <w:i/>
                <w:szCs w:val="24"/>
              </w:rPr>
              <w:t>Питання та відповіді</w:t>
            </w:r>
          </w:p>
        </w:tc>
      </w:tr>
    </w:tbl>
    <w:p w:rsidR="00A66B18" w:rsidRPr="002635FE" w:rsidRDefault="00A66B18" w:rsidP="00345D2E">
      <w:pPr>
        <w:pStyle w:val="1"/>
        <w:spacing w:after="0"/>
        <w:ind w:left="0"/>
      </w:pPr>
    </w:p>
    <w:sectPr w:rsidR="00A66B18" w:rsidRPr="002635FE" w:rsidSect="003D0EFB">
      <w:headerReference w:type="default" r:id="rId13"/>
      <w:footerReference w:type="default" r:id="rId14"/>
      <w:pgSz w:w="11906" w:h="16838" w:code="9"/>
      <w:pgMar w:top="568" w:right="720" w:bottom="99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84" w:rsidRDefault="00496484" w:rsidP="00A66B18">
      <w:pPr>
        <w:spacing w:before="0" w:after="0"/>
      </w:pPr>
      <w:r>
        <w:separator/>
      </w:r>
    </w:p>
  </w:endnote>
  <w:endnote w:type="continuationSeparator" w:id="0">
    <w:p w:rsidR="00496484" w:rsidRDefault="0049648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915" w:rsidRDefault="00C52207" w:rsidP="00AC3C65">
    <w:pPr>
      <w:pStyle w:val="af0"/>
      <w:ind w:left="0"/>
    </w:pPr>
    <w:r w:rsidRPr="00340313">
      <w:rPr>
        <w:b/>
        <w:noProof/>
        <w:color w:val="000000" w:themeColor="text1"/>
        <w:lang w:val="ru-RU" w:eastAsia="ru-RU"/>
      </w:rPr>
      <w:drawing>
        <wp:anchor distT="0" distB="0" distL="114300" distR="114300" simplePos="0" relativeHeight="251658240" behindDoc="0" locked="0" layoutInCell="1" allowOverlap="1" wp14:anchorId="2FC23300" wp14:editId="482B5467">
          <wp:simplePos x="0" y="0"/>
          <wp:positionH relativeFrom="column">
            <wp:posOffset>5546366</wp:posOffset>
          </wp:positionH>
          <wp:positionV relativeFrom="paragraph">
            <wp:posOffset>-43235</wp:posOffset>
          </wp:positionV>
          <wp:extent cx="1632253" cy="668741"/>
          <wp:effectExtent l="0" t="0" r="0" b="0"/>
          <wp:wrapNone/>
          <wp:docPr id="12" name="Рисунок 12" descr="C:\Users\User\Desktop\ukrainen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ukrainenow.png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253" cy="66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C65" w:rsidRPr="00AC3C65">
      <w:rPr>
        <w:noProof/>
        <w:lang w:val="ru-RU" w:eastAsia="ru-RU"/>
      </w:rPr>
      <w:drawing>
        <wp:inline distT="0" distB="0" distL="0" distR="0" wp14:anchorId="166716EB" wp14:editId="0BE6E987">
          <wp:extent cx="514350" cy="514350"/>
          <wp:effectExtent l="0" t="0" r="0" b="0"/>
          <wp:docPr id="13" name="Рисунок 13" descr="C:\Users\User\Pictures\qr-code_ДСЯО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qr-code_ДСЯО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84" w:rsidRDefault="00496484" w:rsidP="00A66B18">
      <w:pPr>
        <w:spacing w:before="0" w:after="0"/>
      </w:pPr>
      <w:r>
        <w:separator/>
      </w:r>
    </w:p>
  </w:footnote>
  <w:footnote w:type="continuationSeparator" w:id="0">
    <w:p w:rsidR="00496484" w:rsidRDefault="0049648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20" w:rsidRPr="00734E20" w:rsidRDefault="0071718E">
    <w:pPr>
      <w:pStyle w:val="aa"/>
      <w:rPr>
        <w:b/>
        <w:i/>
        <w:color w:val="FF0000"/>
      </w:rPr>
    </w:pPr>
    <w:r>
      <w:rPr>
        <w:b/>
        <w:i/>
        <w:color w:val="FF0000"/>
      </w:rPr>
      <w:t>ПРОЄ</w:t>
    </w:r>
    <w:r w:rsidR="00734E20" w:rsidRPr="00734E20">
      <w:rPr>
        <w:b/>
        <w:i/>
        <w:color w:val="FF0000"/>
      </w:rPr>
      <w:t>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F6"/>
    <w:rsid w:val="00010974"/>
    <w:rsid w:val="00014C3D"/>
    <w:rsid w:val="000754A5"/>
    <w:rsid w:val="00083BAA"/>
    <w:rsid w:val="0008611A"/>
    <w:rsid w:val="000A30FE"/>
    <w:rsid w:val="000A3B04"/>
    <w:rsid w:val="000B7089"/>
    <w:rsid w:val="000F3F46"/>
    <w:rsid w:val="000F670C"/>
    <w:rsid w:val="0010680C"/>
    <w:rsid w:val="00146D5A"/>
    <w:rsid w:val="00153E9F"/>
    <w:rsid w:val="00164702"/>
    <w:rsid w:val="0017643B"/>
    <w:rsid w:val="001766D6"/>
    <w:rsid w:val="001D57AD"/>
    <w:rsid w:val="001E2320"/>
    <w:rsid w:val="001E4C7D"/>
    <w:rsid w:val="002023A8"/>
    <w:rsid w:val="00212A4E"/>
    <w:rsid w:val="00214E28"/>
    <w:rsid w:val="00215697"/>
    <w:rsid w:val="00223058"/>
    <w:rsid w:val="0023632A"/>
    <w:rsid w:val="00240C4F"/>
    <w:rsid w:val="002426F1"/>
    <w:rsid w:val="002539B7"/>
    <w:rsid w:val="002635FE"/>
    <w:rsid w:val="002737AE"/>
    <w:rsid w:val="00277795"/>
    <w:rsid w:val="00293D66"/>
    <w:rsid w:val="002A7163"/>
    <w:rsid w:val="002A749E"/>
    <w:rsid w:val="002E52A0"/>
    <w:rsid w:val="002F3724"/>
    <w:rsid w:val="002F3DDE"/>
    <w:rsid w:val="003018EB"/>
    <w:rsid w:val="00307B97"/>
    <w:rsid w:val="00340313"/>
    <w:rsid w:val="0034155A"/>
    <w:rsid w:val="003439F4"/>
    <w:rsid w:val="00345D2E"/>
    <w:rsid w:val="00351437"/>
    <w:rsid w:val="00352B81"/>
    <w:rsid w:val="00356CBD"/>
    <w:rsid w:val="00386C14"/>
    <w:rsid w:val="003A0150"/>
    <w:rsid w:val="003A3D89"/>
    <w:rsid w:val="003B3C0F"/>
    <w:rsid w:val="003D0EFB"/>
    <w:rsid w:val="003D41CA"/>
    <w:rsid w:val="003D423D"/>
    <w:rsid w:val="003E24DF"/>
    <w:rsid w:val="003E749B"/>
    <w:rsid w:val="004007F5"/>
    <w:rsid w:val="00406883"/>
    <w:rsid w:val="00413133"/>
    <w:rsid w:val="0041428F"/>
    <w:rsid w:val="00442423"/>
    <w:rsid w:val="00496484"/>
    <w:rsid w:val="004A2B0D"/>
    <w:rsid w:val="004A7F1C"/>
    <w:rsid w:val="004E1447"/>
    <w:rsid w:val="004F2E18"/>
    <w:rsid w:val="00500AC2"/>
    <w:rsid w:val="00500C9F"/>
    <w:rsid w:val="005251DB"/>
    <w:rsid w:val="00531F60"/>
    <w:rsid w:val="00555763"/>
    <w:rsid w:val="00556F76"/>
    <w:rsid w:val="005734AA"/>
    <w:rsid w:val="005B35AE"/>
    <w:rsid w:val="005B5021"/>
    <w:rsid w:val="005B7109"/>
    <w:rsid w:val="005C2210"/>
    <w:rsid w:val="005D0C3C"/>
    <w:rsid w:val="00611801"/>
    <w:rsid w:val="00615018"/>
    <w:rsid w:val="0062123A"/>
    <w:rsid w:val="00627C53"/>
    <w:rsid w:val="00636C1D"/>
    <w:rsid w:val="00640706"/>
    <w:rsid w:val="006425E9"/>
    <w:rsid w:val="00646E75"/>
    <w:rsid w:val="006512D3"/>
    <w:rsid w:val="00653053"/>
    <w:rsid w:val="00665A89"/>
    <w:rsid w:val="00667CF1"/>
    <w:rsid w:val="00671466"/>
    <w:rsid w:val="00672B30"/>
    <w:rsid w:val="00675B2C"/>
    <w:rsid w:val="006B5697"/>
    <w:rsid w:val="006B6166"/>
    <w:rsid w:val="006C07D3"/>
    <w:rsid w:val="006C7F4D"/>
    <w:rsid w:val="006D2861"/>
    <w:rsid w:val="006E16EA"/>
    <w:rsid w:val="006F6F10"/>
    <w:rsid w:val="006F79A6"/>
    <w:rsid w:val="0071718E"/>
    <w:rsid w:val="00734E20"/>
    <w:rsid w:val="007511AF"/>
    <w:rsid w:val="0075136F"/>
    <w:rsid w:val="00754A81"/>
    <w:rsid w:val="00766E49"/>
    <w:rsid w:val="00781297"/>
    <w:rsid w:val="00783E79"/>
    <w:rsid w:val="007A37F6"/>
    <w:rsid w:val="007A5588"/>
    <w:rsid w:val="007B5AE8"/>
    <w:rsid w:val="007C29AA"/>
    <w:rsid w:val="007D05F6"/>
    <w:rsid w:val="007D4A5B"/>
    <w:rsid w:val="007F261E"/>
    <w:rsid w:val="007F31F0"/>
    <w:rsid w:val="007F5192"/>
    <w:rsid w:val="0080660E"/>
    <w:rsid w:val="00816B83"/>
    <w:rsid w:val="00821126"/>
    <w:rsid w:val="00857F7F"/>
    <w:rsid w:val="00861324"/>
    <w:rsid w:val="0087265C"/>
    <w:rsid w:val="0088064B"/>
    <w:rsid w:val="008A0E6C"/>
    <w:rsid w:val="008C1B94"/>
    <w:rsid w:val="008C5EA4"/>
    <w:rsid w:val="008F24FE"/>
    <w:rsid w:val="00906C3F"/>
    <w:rsid w:val="009179CE"/>
    <w:rsid w:val="00927272"/>
    <w:rsid w:val="009369C1"/>
    <w:rsid w:val="00957582"/>
    <w:rsid w:val="00964154"/>
    <w:rsid w:val="00973527"/>
    <w:rsid w:val="00975787"/>
    <w:rsid w:val="00981BC7"/>
    <w:rsid w:val="00990B21"/>
    <w:rsid w:val="00991D55"/>
    <w:rsid w:val="009923F2"/>
    <w:rsid w:val="009A12D1"/>
    <w:rsid w:val="009A5191"/>
    <w:rsid w:val="009C5CD7"/>
    <w:rsid w:val="009C7D7C"/>
    <w:rsid w:val="009D7F94"/>
    <w:rsid w:val="009F1B64"/>
    <w:rsid w:val="00A21036"/>
    <w:rsid w:val="00A37BA6"/>
    <w:rsid w:val="00A66B18"/>
    <w:rsid w:val="00A6783B"/>
    <w:rsid w:val="00A76C49"/>
    <w:rsid w:val="00A86234"/>
    <w:rsid w:val="00A96CF8"/>
    <w:rsid w:val="00AA2FC1"/>
    <w:rsid w:val="00AC3C65"/>
    <w:rsid w:val="00AE1388"/>
    <w:rsid w:val="00AE43CA"/>
    <w:rsid w:val="00AF3870"/>
    <w:rsid w:val="00AF3982"/>
    <w:rsid w:val="00AF3C14"/>
    <w:rsid w:val="00AF4F9C"/>
    <w:rsid w:val="00AF7889"/>
    <w:rsid w:val="00B1599D"/>
    <w:rsid w:val="00B22CF7"/>
    <w:rsid w:val="00B42EFE"/>
    <w:rsid w:val="00B436FE"/>
    <w:rsid w:val="00B50294"/>
    <w:rsid w:val="00B51760"/>
    <w:rsid w:val="00B57D6E"/>
    <w:rsid w:val="00B72FC3"/>
    <w:rsid w:val="00B85C88"/>
    <w:rsid w:val="00B9516E"/>
    <w:rsid w:val="00BA333D"/>
    <w:rsid w:val="00BA702C"/>
    <w:rsid w:val="00BD593C"/>
    <w:rsid w:val="00C203E0"/>
    <w:rsid w:val="00C21A44"/>
    <w:rsid w:val="00C30577"/>
    <w:rsid w:val="00C339F7"/>
    <w:rsid w:val="00C3699D"/>
    <w:rsid w:val="00C42387"/>
    <w:rsid w:val="00C51AB0"/>
    <w:rsid w:val="00C52207"/>
    <w:rsid w:val="00C61D3B"/>
    <w:rsid w:val="00C701F7"/>
    <w:rsid w:val="00C70786"/>
    <w:rsid w:val="00C71ABE"/>
    <w:rsid w:val="00C72946"/>
    <w:rsid w:val="00C92D4F"/>
    <w:rsid w:val="00CE72D4"/>
    <w:rsid w:val="00D32FD1"/>
    <w:rsid w:val="00D66593"/>
    <w:rsid w:val="00D87DB4"/>
    <w:rsid w:val="00D97024"/>
    <w:rsid w:val="00DC1DA9"/>
    <w:rsid w:val="00DD5A04"/>
    <w:rsid w:val="00DE08A4"/>
    <w:rsid w:val="00DE6DA2"/>
    <w:rsid w:val="00DF0210"/>
    <w:rsid w:val="00DF2D30"/>
    <w:rsid w:val="00DF50EF"/>
    <w:rsid w:val="00E32DE1"/>
    <w:rsid w:val="00E52735"/>
    <w:rsid w:val="00E55D74"/>
    <w:rsid w:val="00E56E4F"/>
    <w:rsid w:val="00E64269"/>
    <w:rsid w:val="00E6540C"/>
    <w:rsid w:val="00E70107"/>
    <w:rsid w:val="00E71B35"/>
    <w:rsid w:val="00E764CF"/>
    <w:rsid w:val="00E81E2A"/>
    <w:rsid w:val="00EC5A3F"/>
    <w:rsid w:val="00EE0952"/>
    <w:rsid w:val="00EE69C2"/>
    <w:rsid w:val="00EE7866"/>
    <w:rsid w:val="00EF2F53"/>
    <w:rsid w:val="00F0445F"/>
    <w:rsid w:val="00F14814"/>
    <w:rsid w:val="00F34915"/>
    <w:rsid w:val="00F34D0F"/>
    <w:rsid w:val="00F64D9B"/>
    <w:rsid w:val="00F75FD9"/>
    <w:rsid w:val="00FC63AD"/>
    <w:rsid w:val="00FC6E16"/>
    <w:rsid w:val="00FD112F"/>
    <w:rsid w:val="00FD3224"/>
    <w:rsid w:val="00FE0F43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21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2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2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Одержувач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4"/>
    <w:qFormat/>
    <w:rsid w:val="003E24DF"/>
    <w:rPr>
      <w:b/>
      <w:bCs/>
    </w:rPr>
  </w:style>
  <w:style w:type="paragraph" w:customStyle="1" w:styleId="ad">
    <w:name w:val="Контактна інформація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2">
    <w:name w:val="Title"/>
    <w:basedOn w:val="a"/>
    <w:link w:val="af3"/>
    <w:uiPriority w:val="1"/>
    <w:qFormat/>
    <w:rsid w:val="007A37F6"/>
    <w:pPr>
      <w:spacing w:before="0" w:after="240" w:line="276" w:lineRule="auto"/>
      <w:ind w:left="0" w:right="0"/>
      <w:contextualSpacing/>
      <w:jc w:val="center"/>
    </w:pPr>
    <w:rPr>
      <w:rFonts w:asciiTheme="majorHAnsi" w:eastAsia="Times New Roman" w:hAnsiTheme="majorHAnsi" w:cs="Arial"/>
      <w:b/>
      <w:bCs/>
      <w:color w:val="auto"/>
      <w:kern w:val="0"/>
      <w:sz w:val="36"/>
      <w:szCs w:val="32"/>
      <w:lang w:eastAsia="en-US"/>
    </w:rPr>
  </w:style>
  <w:style w:type="character" w:customStyle="1" w:styleId="af3">
    <w:name w:val="Название Знак"/>
    <w:basedOn w:val="a0"/>
    <w:link w:val="af2"/>
    <w:uiPriority w:val="1"/>
    <w:rsid w:val="007A37F6"/>
    <w:rPr>
      <w:rFonts w:asciiTheme="majorHAnsi" w:eastAsia="Times New Roman" w:hAnsiTheme="majorHAnsi" w:cs="Arial"/>
      <w:b/>
      <w:bCs/>
      <w:sz w:val="36"/>
      <w:szCs w:val="32"/>
      <w:lang w:eastAsia="en-US"/>
    </w:rPr>
  </w:style>
  <w:style w:type="table" w:styleId="af4">
    <w:name w:val="Table Grid"/>
    <w:basedOn w:val="a1"/>
    <w:uiPriority w:val="59"/>
    <w:rsid w:val="007A37F6"/>
    <w:pPr>
      <w:spacing w:before="60" w:after="60" w:line="276" w:lineRule="auto"/>
    </w:pPr>
    <w:rPr>
      <w:rFonts w:eastAsia="Times New Roman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Назва компанії"/>
    <w:basedOn w:val="a"/>
    <w:uiPriority w:val="3"/>
    <w:qFormat/>
    <w:rsid w:val="007A37F6"/>
    <w:pPr>
      <w:spacing w:before="60" w:after="60" w:line="276" w:lineRule="auto"/>
      <w:ind w:left="0" w:right="0"/>
    </w:pPr>
    <w:rPr>
      <w:rFonts w:eastAsia="Times New Roman" w:cs="Times New Roman"/>
      <w:b/>
      <w:color w:val="auto"/>
      <w:kern w:val="0"/>
      <w:sz w:val="22"/>
      <w:szCs w:val="22"/>
      <w:lang w:eastAsia="en-US"/>
    </w:rPr>
  </w:style>
  <w:style w:type="table" w:customStyle="1" w:styleId="611">
    <w:name w:val="Сітка таблиці 6 (кольорова) – акцент 11"/>
    <w:basedOn w:val="a1"/>
    <w:uiPriority w:val="51"/>
    <w:rsid w:val="00A37BA6"/>
    <w:rPr>
      <w:color w:val="112F51" w:themeColor="accent1" w:themeShade="BF"/>
    </w:rPr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character" w:customStyle="1" w:styleId="docdata">
    <w:name w:val="docdata"/>
    <w:aliases w:val="docy,v5,2126,baiaagaaboqcaaadhwyaaawvbgaaaaaaaaaaaaaaaaaaaaaaaaaaaaaaaaaaaaaaaaaaaaaaaaaaaaaaaaaaaaaaaaaaaaaaaaaaaaaaaaaaaaaaaaaaaaaaaaaaaaaaaaaaaaaaaaaaaaaaaaaaaaaaaaaaaaaaaaaaaaaaaaaaaaaaaaaaaaaaaaaaaaaaaaaaaaaaaaaaaaaaaaaaaaaaaaaaaaaaaaaaaaaa"/>
    <w:basedOn w:val="a0"/>
    <w:rsid w:val="00A37BA6"/>
  </w:style>
  <w:style w:type="paragraph" w:customStyle="1" w:styleId="2147">
    <w:name w:val="2147"/>
    <w:aliases w:val="baiaagaaboqcaaadnayaaawqbgaaaaaaaaaaaaaaaaaaaaaaaaaaaaaaaaaaaaaaaaaaaaaaaaaaaaaaaaaaaaaaaaaaaaaaaaaaaaaaaaaaaaaaaaaaaaaaaaaaaaaaaaaaaaaaaaaaaaaaaaaaaaaaaaaaaaaaaaaaaaaaaaaaaaaaaaaaaaaaaaaaaaaaaaaaaaaaaaaaaaaaaaaaaaaaaaaaaaaaaaaaaaaa"/>
    <w:basedOn w:val="a"/>
    <w:rsid w:val="003B3C0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kern w:val="0"/>
      <w:szCs w:val="24"/>
      <w:lang w:eastAsia="uk-UA"/>
    </w:rPr>
  </w:style>
  <w:style w:type="paragraph" w:customStyle="1" w:styleId="2096">
    <w:name w:val="2096"/>
    <w:aliases w:val="baiaagaaboqcaaadaqyaaav3bgaaaaaaaaaaaaaaaaaaaaaaaaaaaaaaaaaaaaaaaaaaaaaaaaaaaaaaaaaaaaaaaaaaaaaaaaaaaaaaaaaaaaaaaaaaaaaaaaaaaaaaaaaaaaaaaaaaaaaaaaaaaaaaaaaaaaaaaaaaaaaaaaaaaaaaaaaaaaaaaaaaaaaaaaaaaaaaaaaaaaaaaaaaaaaaaaaaaaaaaaaaaaaa"/>
    <w:basedOn w:val="a"/>
    <w:rsid w:val="003B3C0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kern w:val="0"/>
      <w:szCs w:val="24"/>
      <w:lang w:eastAsia="uk-UA"/>
    </w:rPr>
  </w:style>
  <w:style w:type="character" w:customStyle="1" w:styleId="xfmc1">
    <w:name w:val="xfmc1"/>
    <w:basedOn w:val="a0"/>
    <w:rsid w:val="007D05F6"/>
  </w:style>
  <w:style w:type="paragraph" w:customStyle="1" w:styleId="4947">
    <w:name w:val="4947"/>
    <w:aliases w:val="baiaagaaboqcaaadireaaawxeqaaaaaaaaaaaaaaaaaaaaaaaaaaaaaaaaaaaaaaaaaaaaaaaaaaaaaaaaaaaaaaaaaaaaaaaaaaaaaaaaaaaaaaaaaaaaaaaaaaaaaaaaaaaaaaaaaaaaaaaaaaaaaaaaaaaaaaaaaaaaaaaaaaaaaaaaaaaaaaaaaaaaaaaaaaaaaaaaaaaaaaaaaaaaaaaaaaaaaaaaaaaaaa"/>
    <w:basedOn w:val="a"/>
    <w:rsid w:val="0023632A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kern w:val="0"/>
      <w:szCs w:val="24"/>
      <w:lang w:eastAsia="uk-UA"/>
    </w:rPr>
  </w:style>
  <w:style w:type="paragraph" w:customStyle="1" w:styleId="4967">
    <w:name w:val="4967"/>
    <w:aliases w:val="baiaagaaboqcaaad4w4aaaxxdgaaaaaaaaaaaaaaaaaaaaaaaaaaaaaaaaaaaaaaaaaaaaaaaaaaaaaaaaaaaaaaaaaaaaaaaaaaaaaaaaaaaaaaaaaaaaaaaaaaaaaaaaaaaaaaaaaaaaaaaaaaaaaaaaaaaaaaaaaaaaaaaaaaaaaaaaaaaaaaaaaaaaaaaaaaaaaaaaaaaaaaaaaaaaaaaaaaaaaaaaaaaaaa"/>
    <w:basedOn w:val="a"/>
    <w:rsid w:val="00611801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kern w:val="0"/>
      <w:szCs w:val="24"/>
      <w:lang w:eastAsia="uk-UA"/>
    </w:rPr>
  </w:style>
  <w:style w:type="paragraph" w:customStyle="1" w:styleId="2587">
    <w:name w:val="2587"/>
    <w:aliases w:val="baiaagaaboqcaaad7acaaax6bwaaaaaaaaaaaaaaaaaaaaaaaaaaaaaaaaaaaaaaaaaaaaaaaaaaaaaaaaaaaaaaaaaaaaaaaaaaaaaaaaaaaaaaaaaaaaaaaaaaaaaaaaaaaaaaaaaaaaaaaaaaaaaaaaaaaaaaaaaaaaaaaaaaaaaaaaaaaaaaaaaaaaaaaaaaaaaaaaaaaaaaaaaaaaaaaaaaaaaaaaaaaaaa"/>
    <w:basedOn w:val="a"/>
    <w:rsid w:val="00611801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kern w:val="0"/>
      <w:szCs w:val="24"/>
      <w:lang w:eastAsia="uk-UA"/>
    </w:rPr>
  </w:style>
  <w:style w:type="paragraph" w:styleId="af6">
    <w:name w:val="Balloon Text"/>
    <w:basedOn w:val="a"/>
    <w:link w:val="af7"/>
    <w:uiPriority w:val="99"/>
    <w:semiHidden/>
    <w:unhideWhenUsed/>
    <w:rsid w:val="009369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69C1"/>
    <w:rPr>
      <w:rFonts w:ascii="Tahoma" w:eastAsiaTheme="minorHAnsi" w:hAnsi="Tahoma" w:cs="Tahoma"/>
      <w:color w:val="595959" w:themeColor="text1" w:themeTint="A6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80;\&#1041;&#1083;&#1072;&#1085;&#1082;%20&#1110;&#1079;%20&#1089;&#1080;&#1085;&#1100;&#1086;&#1102;%20&#1082;&#1088;&#1080;&#1074;&#1086;&#1102;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DBD49-C555-4629-9927-7994C290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22A81-98F8-461C-B06D-4BECD4DA30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із синьою кривою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2019-10-09T11:50:00Z</dcterms:created>
  <dcterms:modified xsi:type="dcterms:W3CDTF">2019-10-09T11:50:00Z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