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5E" w:rsidRPr="00240A1A" w:rsidRDefault="00AD6B5E" w:rsidP="00AD6B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1A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AD6B5E" w:rsidRPr="00240A1A" w:rsidRDefault="00AD6B5E" w:rsidP="00AD6B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1A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240A1A">
        <w:rPr>
          <w:rFonts w:ascii="Times New Roman" w:hAnsi="Times New Roman" w:cs="Times New Roman"/>
          <w:b/>
          <w:sz w:val="28"/>
          <w:szCs w:val="28"/>
        </w:rPr>
        <w:t>освітньо-науковою</w:t>
      </w:r>
      <w:proofErr w:type="spellEnd"/>
      <w:r w:rsidRPr="00240A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0A1A">
        <w:rPr>
          <w:rFonts w:ascii="Times New Roman" w:hAnsi="Times New Roman" w:cs="Times New Roman"/>
          <w:b/>
          <w:sz w:val="28"/>
          <w:szCs w:val="28"/>
        </w:rPr>
        <w:t>програмою</w:t>
      </w:r>
      <w:proofErr w:type="spellEnd"/>
      <w:r w:rsidRPr="00240A1A">
        <w:rPr>
          <w:rFonts w:ascii="Times New Roman" w:hAnsi="Times New Roman" w:cs="Times New Roman"/>
          <w:b/>
          <w:sz w:val="28"/>
          <w:szCs w:val="28"/>
        </w:rPr>
        <w:t xml:space="preserve"> «10</w:t>
      </w:r>
      <w:r w:rsidR="0036403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40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034">
        <w:rPr>
          <w:rFonts w:ascii="Times New Roman" w:hAnsi="Times New Roman" w:cs="Times New Roman"/>
          <w:b/>
          <w:sz w:val="28"/>
          <w:szCs w:val="28"/>
          <w:lang w:val="uk-UA"/>
        </w:rPr>
        <w:t>Науки про Землю</w:t>
      </w:r>
      <w:r w:rsidRPr="00240A1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40A1A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240A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0A1A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240A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0A1A">
        <w:rPr>
          <w:rFonts w:ascii="Times New Roman" w:hAnsi="Times New Roman" w:cs="Times New Roman"/>
          <w:b/>
          <w:sz w:val="28"/>
          <w:szCs w:val="28"/>
        </w:rPr>
        <w:t>аспіранті</w:t>
      </w:r>
      <w:proofErr w:type="gramStart"/>
      <w:r w:rsidRPr="00240A1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240A1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40A1A">
        <w:rPr>
          <w:rFonts w:ascii="Times New Roman" w:hAnsi="Times New Roman" w:cs="Times New Roman"/>
          <w:b/>
          <w:sz w:val="28"/>
          <w:szCs w:val="28"/>
        </w:rPr>
        <w:t>конференціях</w:t>
      </w:r>
      <w:proofErr w:type="spellEnd"/>
      <w:r w:rsidRPr="00240A1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240A1A">
        <w:rPr>
          <w:rFonts w:ascii="Times New Roman" w:hAnsi="Times New Roman" w:cs="Times New Roman"/>
          <w:b/>
          <w:sz w:val="28"/>
          <w:szCs w:val="28"/>
        </w:rPr>
        <w:t>фахом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552"/>
        <w:gridCol w:w="6945"/>
        <w:gridCol w:w="2204"/>
      </w:tblGrid>
      <w:tr w:rsidR="00AD6B5E" w:rsidTr="00A663ED">
        <w:trPr>
          <w:trHeight w:val="1140"/>
        </w:trPr>
        <w:tc>
          <w:tcPr>
            <w:tcW w:w="675" w:type="dxa"/>
          </w:tcPr>
          <w:p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10" w:type="dxa"/>
          </w:tcPr>
          <w:p w:rsidR="00AD6B5E" w:rsidRPr="00DE7D11" w:rsidRDefault="00AD6B5E" w:rsidP="00F00E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ПІБ, рік випуску</w:t>
            </w:r>
          </w:p>
          <w:p w:rsidR="00AD6B5E" w:rsidRPr="00DE7D11" w:rsidRDefault="00AD6B5E" w:rsidP="00F00E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або науковий напрям підготовки дисертації</w:t>
            </w:r>
          </w:p>
          <w:p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Тези доповідей на конференціях</w:t>
            </w:r>
          </w:p>
        </w:tc>
        <w:tc>
          <w:tcPr>
            <w:tcW w:w="2204" w:type="dxa"/>
          </w:tcPr>
          <w:p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Дипломи, сертифікати,</w:t>
            </w:r>
          </w:p>
          <w:p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нагороди</w:t>
            </w:r>
          </w:p>
        </w:tc>
      </w:tr>
      <w:tr w:rsidR="00364034" w:rsidRPr="00572AE4" w:rsidTr="00A663ED">
        <w:tc>
          <w:tcPr>
            <w:tcW w:w="675" w:type="dxa"/>
          </w:tcPr>
          <w:p w:rsidR="00364034" w:rsidRPr="004F409F" w:rsidRDefault="004F409F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364034" w:rsidRDefault="00364034" w:rsidP="00F00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Андрєєва Ксенія Павлівна</w:t>
            </w:r>
          </w:p>
        </w:tc>
        <w:tc>
          <w:tcPr>
            <w:tcW w:w="2552" w:type="dxa"/>
          </w:tcPr>
          <w:p w:rsidR="00364034" w:rsidRPr="0096542D" w:rsidRDefault="00364034" w:rsidP="0096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техногенні</w:t>
            </w:r>
            <w:proofErr w:type="spellEnd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прибрежно-шельфової</w:t>
            </w:r>
            <w:proofErr w:type="spellEnd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івнічно-Західної</w:t>
            </w:r>
            <w:proofErr w:type="spellEnd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96542D">
              <w:rPr>
                <w:rFonts w:ascii="Times New Roman" w:hAnsi="Times New Roman" w:cs="Times New Roman"/>
                <w:sz w:val="28"/>
                <w:szCs w:val="28"/>
              </w:rPr>
              <w:t xml:space="preserve"> Чорного моря</w:t>
            </w:r>
          </w:p>
        </w:tc>
        <w:tc>
          <w:tcPr>
            <w:tcW w:w="6945" w:type="dxa"/>
          </w:tcPr>
          <w:p w:rsidR="00364034" w:rsidRDefault="00364034" w:rsidP="0036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Kadurin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S.,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Chuiko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E.,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A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Andreeva</w:t>
            </w:r>
            <w:proofErr w:type="spellEnd"/>
            <w:r w:rsidRPr="00572A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K.</w:t>
            </w:r>
            <w:r w:rsidR="00572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Sentinel-2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water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indexes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application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underground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water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level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analyses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Ovidiopol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area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Odessa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region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Ukraine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72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</w:t>
            </w:r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EGU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General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Assembly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2021, EGU21-505, </w:t>
            </w:r>
            <w:hyperlink r:id="rId7" w:history="1">
              <w:r w:rsidRPr="003955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https://doi.org/10.5194/egusphere-egu21-505</w:t>
              </w:r>
            </w:hyperlink>
          </w:p>
          <w:p w:rsidR="00364034" w:rsidRPr="00364034" w:rsidRDefault="00364034" w:rsidP="0036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4034" w:rsidRDefault="00364034" w:rsidP="0036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Pedan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G.,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Kadurin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S., </w:t>
            </w:r>
            <w:proofErr w:type="spellStart"/>
            <w:r w:rsidRPr="00572A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Andreeva</w:t>
            </w:r>
            <w:proofErr w:type="spellEnd"/>
            <w:r w:rsidRPr="00572A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K.</w:t>
            </w:r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Dragomyretska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O. ,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Lithodynamic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Processes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Sea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Edge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Danube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Delta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Black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Sea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72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</w:t>
            </w:r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Geological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Society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America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Abstracts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with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Programs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53,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6. - P.7-14 . DOI: 10.1130/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/2021AM-367613</w:t>
            </w:r>
          </w:p>
          <w:p w:rsidR="00364034" w:rsidRPr="00B420CA" w:rsidRDefault="00364034" w:rsidP="0036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4034" w:rsidRDefault="00364034" w:rsidP="0036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Pedan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G.,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Kadurin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S., </w:t>
            </w:r>
            <w:proofErr w:type="spellStart"/>
            <w:r w:rsidRPr="00572A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Andreeva</w:t>
            </w:r>
            <w:proofErr w:type="spellEnd"/>
            <w:r w:rsidRPr="00572A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K.</w:t>
            </w:r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Dragomyretska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O.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Beach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role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abrasion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landslides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processes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development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northwestern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coast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Black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Sea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Ukraine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European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Association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Geoscientists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&amp;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Engineers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Third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EAGE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Workshop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Assessment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Landslide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Hazards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Impact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Communities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Sep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2021, </w:t>
            </w: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Volume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2021, p.1 - 5. DOI: </w:t>
            </w:r>
            <w:hyperlink r:id="rId8" w:history="1">
              <w:r w:rsidRPr="003955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https://doi.org/10.3997/2214-4609.20215K1008</w:t>
              </w:r>
            </w:hyperlink>
          </w:p>
          <w:p w:rsidR="00BA54AF" w:rsidRDefault="00BA54AF" w:rsidP="00BA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Kadurin</w:t>
            </w:r>
            <w:proofErr w:type="spellEnd"/>
            <w:r w:rsidRPr="0036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S., </w:t>
            </w:r>
            <w:proofErr w:type="spellStart"/>
            <w:r w:rsidRPr="00572A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Andreeva</w:t>
            </w:r>
            <w:proofErr w:type="spellEnd"/>
            <w:r w:rsidRPr="00572A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K.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etrographic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mineralogical study of magmatic rocks in Ukrainian Antarctic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Akademic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Vernadsky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station area. // </w:t>
            </w:r>
            <w:r w:rsidRPr="00BA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International Antarctic Conference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A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Kyiv, Ukraine,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 11-13, 2021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BA54AF" w:rsidRPr="00BA54AF" w:rsidRDefault="00BF301A" w:rsidP="00BA54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BA54AF" w:rsidRPr="003955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http://uac.gov.ua/wp-content/uploads/2021/05/Abstracts-X-IAC-2021.pdf</w:t>
              </w:r>
            </w:hyperlink>
          </w:p>
          <w:p w:rsidR="00364034" w:rsidRPr="004C0B4D" w:rsidRDefault="00364034" w:rsidP="0036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364034" w:rsidRPr="008B2F42" w:rsidRDefault="00364034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71C9" w:rsidRPr="0096542D" w:rsidTr="0096542D">
        <w:trPr>
          <w:trHeight w:val="1802"/>
        </w:trPr>
        <w:tc>
          <w:tcPr>
            <w:tcW w:w="675" w:type="dxa"/>
          </w:tcPr>
          <w:p w:rsidR="002971C9" w:rsidRPr="004F409F" w:rsidRDefault="004F409F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410" w:type="dxa"/>
          </w:tcPr>
          <w:p w:rsidR="002971C9" w:rsidRPr="00447FD8" w:rsidRDefault="002971C9" w:rsidP="00F00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Умар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Траоре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, 2024</w:t>
            </w:r>
          </w:p>
        </w:tc>
        <w:tc>
          <w:tcPr>
            <w:tcW w:w="2552" w:type="dxa"/>
          </w:tcPr>
          <w:p w:rsidR="002971C9" w:rsidRPr="00447FD8" w:rsidRDefault="002971C9" w:rsidP="00D65A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Визначення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впливу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природних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і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антропогенних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факторі</w:t>
            </w:r>
            <w:proofErr w:type="gram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формування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інженерно-геологічних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971C9" w:rsidRPr="00447FD8" w:rsidRDefault="002971C9" w:rsidP="00D6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умов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регіону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Закономірності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формування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і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розвитку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інженерно-геодинамічних</w:t>
            </w:r>
            <w:proofErr w:type="spell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процесі</w:t>
            </w:r>
            <w:proofErr w:type="gramStart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447FD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5" w:type="dxa"/>
          </w:tcPr>
          <w:p w:rsidR="002971C9" w:rsidRPr="002971C9" w:rsidRDefault="002971C9" w:rsidP="00D65AED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Mohamed Keita and </w:t>
            </w:r>
            <w:proofErr w:type="spellStart"/>
            <w:r w:rsidRPr="00CB2B44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 w:eastAsia="en-US"/>
              </w:rPr>
              <w:t>Oumar</w:t>
            </w:r>
            <w:proofErr w:type="spellEnd"/>
            <w:r w:rsidRPr="00CB2B44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B2B44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 w:eastAsia="en-US"/>
              </w:rPr>
              <w:t>Traore</w:t>
            </w:r>
            <w:proofErr w:type="spellEnd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. Environmental </w:t>
            </w:r>
            <w:proofErr w:type="spellStart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Inpact</w:t>
            </w:r>
            <w:proofErr w:type="spellEnd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of Open PIT Mining: Case of Bauxite Mining in Guinea // International Journal of Applied Environmental Sciences. </w:t>
            </w:r>
            <w:r w:rsidRPr="002971C9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ISSN 0973-6077 Volume 15, Number 2 (2020), pp. 167-177. </w:t>
            </w:r>
            <w:hyperlink r:id="rId10" w:history="1">
              <w:r w:rsidRPr="002971C9">
                <w:rPr>
                  <w:rStyle w:val="a4"/>
                  <w:rFonts w:ascii="Times New Roman" w:eastAsia="Cambria" w:hAnsi="Times New Roman" w:cs="Times New Roman"/>
                  <w:color w:val="000000" w:themeColor="text1"/>
                  <w:sz w:val="28"/>
                  <w:szCs w:val="28"/>
                  <w:lang w:val="en-US" w:eastAsia="en-US"/>
                </w:rPr>
                <w:t>http://www.ripublication.com/ijaes.htm</w:t>
              </w:r>
            </w:hyperlink>
          </w:p>
          <w:p w:rsidR="002971C9" w:rsidRPr="002971C9" w:rsidRDefault="002971C9" w:rsidP="00D65AED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2971C9" w:rsidRPr="006424ED" w:rsidRDefault="002971C9" w:rsidP="00D65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Melkonyan</w:t>
            </w:r>
            <w:proofErr w:type="spellEnd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D.V., </w:t>
            </w:r>
            <w:proofErr w:type="spellStart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Cherkez</w:t>
            </w:r>
            <w:proofErr w:type="spellEnd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E.A., </w:t>
            </w:r>
            <w:proofErr w:type="spellStart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Kozlova</w:t>
            </w:r>
            <w:proofErr w:type="spellEnd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T.V., </w:t>
            </w:r>
            <w:proofErr w:type="spellStart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Shatalin</w:t>
            </w:r>
            <w:proofErr w:type="spellEnd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S.N., </w:t>
            </w:r>
            <w:proofErr w:type="spellStart"/>
            <w:r w:rsidRPr="00CB2B44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 w:eastAsia="en-US"/>
              </w:rPr>
              <w:t>Oumar</w:t>
            </w:r>
            <w:proofErr w:type="spellEnd"/>
            <w:r w:rsidRPr="00CB2B44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B2B44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 w:eastAsia="en-US"/>
              </w:rPr>
              <w:t>Traore</w:t>
            </w:r>
            <w:proofErr w:type="spellEnd"/>
            <w:r w:rsidRPr="00CB2B44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 w:eastAsia="en-US"/>
              </w:rPr>
              <w:t>,</w:t>
            </w:r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Oprits</w:t>
            </w:r>
            <w:proofErr w:type="spellEnd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G.A. Kinematics and forecasting the time of failure of deep-seated landslides in the area of the Odessa district (Ukraine). European Association of Geoscientists &amp; Engineers. Conference Proceedings, Third EAGE Workshop on assessment of landslide hazards and impact on communities. </w:t>
            </w:r>
            <w:proofErr w:type="spellStart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September</w:t>
            </w:r>
            <w:proofErr w:type="spellEnd"/>
            <w:r w:rsidRPr="00CB2B44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, 2021.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6424ED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6424ED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https://doi.org/10.3997/2214-4609.20215K1013</w:t>
            </w:r>
          </w:p>
        </w:tc>
        <w:tc>
          <w:tcPr>
            <w:tcW w:w="2204" w:type="dxa"/>
          </w:tcPr>
          <w:p w:rsidR="002971C9" w:rsidRPr="008B2F42" w:rsidRDefault="002971C9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09F" w:rsidRPr="00572AE4" w:rsidTr="0096542D">
        <w:trPr>
          <w:trHeight w:val="1802"/>
        </w:trPr>
        <w:tc>
          <w:tcPr>
            <w:tcW w:w="675" w:type="dxa"/>
          </w:tcPr>
          <w:p w:rsidR="004F409F" w:rsidRPr="004F409F" w:rsidRDefault="004F409F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4F409F" w:rsidRPr="004F409F" w:rsidRDefault="004F409F" w:rsidP="00F00E0B">
            <w:pPr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Дікол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 О.С.</w:t>
            </w:r>
          </w:p>
        </w:tc>
        <w:tc>
          <w:tcPr>
            <w:tcW w:w="2552" w:type="dxa"/>
          </w:tcPr>
          <w:p w:rsidR="004F409F" w:rsidRPr="00447FD8" w:rsidRDefault="00F00E0B" w:rsidP="00D65A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Геолого-структурні</w:t>
            </w:r>
            <w:proofErr w:type="spellEnd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умови</w:t>
            </w:r>
            <w:proofErr w:type="spellEnd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розвантаження</w:t>
            </w:r>
            <w:proofErr w:type="spellEnd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глибиних</w:t>
            </w:r>
            <w:proofErr w:type="spellEnd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флюїдніх</w:t>
            </w:r>
            <w:proofErr w:type="spellEnd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потоків</w:t>
            </w:r>
            <w:proofErr w:type="spellEnd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дні</w:t>
            </w:r>
            <w:proofErr w:type="spellEnd"/>
            <w:r w:rsidRPr="00F00E0B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Чорного моря</w:t>
            </w:r>
          </w:p>
        </w:tc>
        <w:tc>
          <w:tcPr>
            <w:tcW w:w="6945" w:type="dxa"/>
          </w:tcPr>
          <w:p w:rsidR="004F409F" w:rsidRDefault="004F409F" w:rsidP="004F409F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Kadurin</w:t>
            </w:r>
            <w:proofErr w:type="spellEnd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, S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.,</w:t>
            </w:r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Yanko</w:t>
            </w:r>
            <w:proofErr w:type="spellEnd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, V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; </w:t>
            </w:r>
            <w:proofErr w:type="spellStart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Kadurin</w:t>
            </w:r>
            <w:proofErr w:type="spellEnd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,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,</w:t>
            </w:r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Naumkо</w:t>
            </w:r>
            <w:proofErr w:type="spellEnd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, I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.,</w:t>
            </w:r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Kakaranza</w:t>
            </w:r>
            <w:proofErr w:type="spellEnd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, S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.,</w:t>
            </w:r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A58A4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 w:eastAsia="en-US"/>
              </w:rPr>
              <w:t>Dikol</w:t>
            </w:r>
            <w:proofErr w:type="spellEnd"/>
            <w:r w:rsidRPr="002A58A4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 w:eastAsia="en-US"/>
              </w:rPr>
              <w:t>, O</w:t>
            </w:r>
            <w:r w:rsidRPr="002A58A4">
              <w:rPr>
                <w:rFonts w:ascii="Times New Roman" w:eastAsia="Cambria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Zinchuk</w:t>
            </w:r>
            <w:proofErr w:type="spellEnd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, I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Deep nature of hydrocarbon fluid within the Black Sea shelf based on in</w:t>
            </w:r>
            <w:r w:rsidR="00B30F2C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clusions in </w:t>
            </w:r>
            <w:proofErr w:type="spellStart"/>
            <w:r w:rsidR="00B30F2C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authigenic</w:t>
            </w:r>
            <w:proofErr w:type="spellEnd"/>
            <w:r w:rsidR="00B30F2C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minerals</w:t>
            </w:r>
            <w:r w:rsid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 //</w:t>
            </w:r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Geological Society of America Abstracts with Programs. </w:t>
            </w:r>
            <w:r w:rsid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2021. </w:t>
            </w:r>
            <w:proofErr w:type="spellStart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Vol</w:t>
            </w:r>
            <w:proofErr w:type="spellEnd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 xml:space="preserve"> 53, No. 6. - P.7-14 </w:t>
            </w:r>
            <w:proofErr w:type="spellStart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doi</w:t>
            </w:r>
            <w:proofErr w:type="spellEnd"/>
            <w:r w:rsidRPr="004F409F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: 10.1130/abs/2021AM-366241</w:t>
            </w:r>
          </w:p>
          <w:p w:rsidR="00B30F2C" w:rsidRDefault="00B30F2C" w:rsidP="004F409F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</w:pPr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Наумко І. М., </w:t>
            </w:r>
            <w:proofErr w:type="spellStart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Кадурін</w:t>
            </w:r>
            <w:proofErr w:type="spellEnd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 В. М., Янко В. В., Зінчук І. М., </w:t>
            </w:r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Яремчук Я. В., </w:t>
            </w:r>
            <w:proofErr w:type="spellStart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Кадурін</w:t>
            </w:r>
            <w:proofErr w:type="spellEnd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 С. В., </w:t>
            </w:r>
            <w:proofErr w:type="spellStart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Белецька</w:t>
            </w:r>
            <w:proofErr w:type="spellEnd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 Ю. А., Редько Л. Р., </w:t>
            </w:r>
            <w:proofErr w:type="spellStart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Занкович</w:t>
            </w:r>
            <w:proofErr w:type="spellEnd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 Г. О., </w:t>
            </w:r>
            <w:proofErr w:type="spellStart"/>
            <w:r w:rsidRPr="002A58A4">
              <w:rPr>
                <w:rFonts w:ascii="Times New Roman" w:eastAsia="Cambria" w:hAnsi="Times New Roman" w:cs="Times New Roman"/>
                <w:b/>
                <w:sz w:val="28"/>
                <w:szCs w:val="28"/>
                <w:lang w:val="uk-UA" w:eastAsia="en-US"/>
              </w:rPr>
              <w:t>Дікол</w:t>
            </w:r>
            <w:proofErr w:type="spellEnd"/>
            <w:r w:rsidRPr="002A58A4">
              <w:rPr>
                <w:rFonts w:ascii="Times New Roman" w:eastAsia="Cambria" w:hAnsi="Times New Roman" w:cs="Times New Roman"/>
                <w:b/>
                <w:sz w:val="28"/>
                <w:szCs w:val="28"/>
                <w:lang w:val="uk-UA" w:eastAsia="en-US"/>
              </w:rPr>
              <w:t xml:space="preserve"> О. С.</w:t>
            </w:r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 Глинисті мінерали донних відкладів площі «</w:t>
            </w:r>
            <w:proofErr w:type="spellStart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прадніпровська</w:t>
            </w:r>
            <w:proofErr w:type="spellEnd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» як індикатор глибинних флюїдних потоків (північно-західний шельф Чорного моря, Україна). Проблеми геології </w:t>
            </w:r>
            <w:proofErr w:type="spellStart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>фанерозою</w:t>
            </w:r>
            <w:proofErr w:type="spellEnd"/>
            <w:r w:rsidRPr="00B30F2C"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  <w:t xml:space="preserve"> України // Збірник наукових праць за результатами XIІ Всеукраїнської наукової конференції,  ЛНУ імені Івана Франка, 6–8 жовтня 2021 р. –Ч. 1. –С. 19-24.</w:t>
            </w:r>
          </w:p>
          <w:p w:rsidR="00B30F2C" w:rsidRPr="00B30F2C" w:rsidRDefault="00B30F2C" w:rsidP="001335B4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04" w:type="dxa"/>
          </w:tcPr>
          <w:p w:rsidR="004F409F" w:rsidRPr="008B2F42" w:rsidRDefault="004F409F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6B5E" w:rsidRPr="00AD6B5E" w:rsidRDefault="00AD6B5E" w:rsidP="00AD6B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D6B5E" w:rsidRPr="00AD6B5E" w:rsidSect="00AD6B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DD" w:rsidRDefault="00EA13DD" w:rsidP="00A663ED">
      <w:pPr>
        <w:spacing w:after="0" w:line="240" w:lineRule="auto"/>
      </w:pPr>
      <w:r>
        <w:separator/>
      </w:r>
    </w:p>
  </w:endnote>
  <w:endnote w:type="continuationSeparator" w:id="0">
    <w:p w:rsidR="00EA13DD" w:rsidRDefault="00EA13DD" w:rsidP="00A6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DD" w:rsidRDefault="00EA13DD" w:rsidP="00A663ED">
      <w:pPr>
        <w:spacing w:after="0" w:line="240" w:lineRule="auto"/>
      </w:pPr>
      <w:r>
        <w:separator/>
      </w:r>
    </w:p>
  </w:footnote>
  <w:footnote w:type="continuationSeparator" w:id="0">
    <w:p w:rsidR="00EA13DD" w:rsidRDefault="00EA13DD" w:rsidP="00A6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A12"/>
    <w:multiLevelType w:val="hybridMultilevel"/>
    <w:tmpl w:val="751AC70C"/>
    <w:lvl w:ilvl="0" w:tplc="2570B1E6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4419B4"/>
    <w:multiLevelType w:val="hybridMultilevel"/>
    <w:tmpl w:val="65C48F32"/>
    <w:lvl w:ilvl="0" w:tplc="0D9C9696">
      <w:start w:val="1"/>
      <w:numFmt w:val="decimal"/>
      <w:lvlText w:val="%1."/>
      <w:lvlJc w:val="left"/>
      <w:pPr>
        <w:ind w:left="804" w:hanging="444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428"/>
    <w:rsid w:val="0003747E"/>
    <w:rsid w:val="000433C8"/>
    <w:rsid w:val="00075914"/>
    <w:rsid w:val="001057DF"/>
    <w:rsid w:val="00114B10"/>
    <w:rsid w:val="001335B4"/>
    <w:rsid w:val="00164B38"/>
    <w:rsid w:val="001834F4"/>
    <w:rsid w:val="00240A1A"/>
    <w:rsid w:val="002971C9"/>
    <w:rsid w:val="002A58A4"/>
    <w:rsid w:val="002B6BB5"/>
    <w:rsid w:val="002C53CB"/>
    <w:rsid w:val="00310064"/>
    <w:rsid w:val="0032516C"/>
    <w:rsid w:val="00364034"/>
    <w:rsid w:val="00391C8F"/>
    <w:rsid w:val="00392615"/>
    <w:rsid w:val="00404137"/>
    <w:rsid w:val="00456CB9"/>
    <w:rsid w:val="004C0B4D"/>
    <w:rsid w:val="004F409F"/>
    <w:rsid w:val="00506343"/>
    <w:rsid w:val="005575E6"/>
    <w:rsid w:val="0056220A"/>
    <w:rsid w:val="00572AE4"/>
    <w:rsid w:val="00694FF8"/>
    <w:rsid w:val="007A6A93"/>
    <w:rsid w:val="00847771"/>
    <w:rsid w:val="0087723E"/>
    <w:rsid w:val="00881177"/>
    <w:rsid w:val="008925A6"/>
    <w:rsid w:val="008B012E"/>
    <w:rsid w:val="008B2F42"/>
    <w:rsid w:val="008F7AEF"/>
    <w:rsid w:val="00906425"/>
    <w:rsid w:val="00915261"/>
    <w:rsid w:val="0096542D"/>
    <w:rsid w:val="00992CC3"/>
    <w:rsid w:val="009C1B4B"/>
    <w:rsid w:val="009C1DBE"/>
    <w:rsid w:val="009C2B23"/>
    <w:rsid w:val="009F6E06"/>
    <w:rsid w:val="00A663ED"/>
    <w:rsid w:val="00A7425E"/>
    <w:rsid w:val="00AD6B5E"/>
    <w:rsid w:val="00B03731"/>
    <w:rsid w:val="00B10949"/>
    <w:rsid w:val="00B24D61"/>
    <w:rsid w:val="00B30F2C"/>
    <w:rsid w:val="00B341BA"/>
    <w:rsid w:val="00B420CA"/>
    <w:rsid w:val="00BA54AF"/>
    <w:rsid w:val="00BF301A"/>
    <w:rsid w:val="00C63DC1"/>
    <w:rsid w:val="00C64428"/>
    <w:rsid w:val="00D34E0D"/>
    <w:rsid w:val="00DE3095"/>
    <w:rsid w:val="00DE7D11"/>
    <w:rsid w:val="00E02437"/>
    <w:rsid w:val="00E95BEE"/>
    <w:rsid w:val="00EA13DD"/>
    <w:rsid w:val="00F00E0B"/>
    <w:rsid w:val="00F63097"/>
    <w:rsid w:val="00F77899"/>
    <w:rsid w:val="00FD011B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B5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663ED"/>
    <w:rPr>
      <w:i/>
      <w:iCs/>
    </w:rPr>
  </w:style>
  <w:style w:type="paragraph" w:styleId="a6">
    <w:name w:val="header"/>
    <w:basedOn w:val="a"/>
    <w:link w:val="a7"/>
    <w:uiPriority w:val="99"/>
    <w:unhideWhenUsed/>
    <w:rsid w:val="00A66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3ED"/>
  </w:style>
  <w:style w:type="paragraph" w:styleId="a8">
    <w:name w:val="footer"/>
    <w:basedOn w:val="a"/>
    <w:link w:val="a9"/>
    <w:uiPriority w:val="99"/>
    <w:unhideWhenUsed/>
    <w:rsid w:val="00A66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3ED"/>
  </w:style>
  <w:style w:type="paragraph" w:styleId="aa">
    <w:name w:val="List Paragraph"/>
    <w:basedOn w:val="a"/>
    <w:uiPriority w:val="34"/>
    <w:qFormat/>
    <w:rsid w:val="008B2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374,baiaagaaboqcaaadvwmaaavlawaaaaaaaaaaaaaaaaaaaaaaaaaaaaaaaaaaaaaaaaaaaaaaaaaaaaaaaaaaaaaaaaaaaaaaaaaaaaaaaaaaaaaaaaaaaaaaaaaaaaaaaaaaaaaaaaaaaaaaaaaaaaaaaaaaaaaaaaaaaaaaaaaaaaaaaaaaaaaaaaaaaaaaaaaaaaaaaaaaaaaaaaaaaaaaaaaaaaaaaaaaaaaa"/>
    <w:basedOn w:val="a0"/>
    <w:rsid w:val="008B2F42"/>
  </w:style>
  <w:style w:type="character" w:customStyle="1" w:styleId="UnresolvedMention">
    <w:name w:val="Unresolved Mention"/>
    <w:basedOn w:val="a0"/>
    <w:uiPriority w:val="99"/>
    <w:semiHidden/>
    <w:unhideWhenUsed/>
    <w:rsid w:val="00C63DC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63D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B5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663ED"/>
    <w:rPr>
      <w:i/>
      <w:iCs/>
    </w:rPr>
  </w:style>
  <w:style w:type="paragraph" w:styleId="a6">
    <w:name w:val="header"/>
    <w:basedOn w:val="a"/>
    <w:link w:val="a7"/>
    <w:uiPriority w:val="99"/>
    <w:unhideWhenUsed/>
    <w:rsid w:val="00A66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3ED"/>
  </w:style>
  <w:style w:type="paragraph" w:styleId="a8">
    <w:name w:val="footer"/>
    <w:basedOn w:val="a"/>
    <w:link w:val="a9"/>
    <w:uiPriority w:val="99"/>
    <w:unhideWhenUsed/>
    <w:rsid w:val="00A66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3ED"/>
  </w:style>
  <w:style w:type="paragraph" w:styleId="aa">
    <w:name w:val="List Paragraph"/>
    <w:basedOn w:val="a"/>
    <w:uiPriority w:val="34"/>
    <w:qFormat/>
    <w:rsid w:val="008B2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374,baiaagaaboqcaaadvwmaaavlawaaaaaaaaaaaaaaaaaaaaaaaaaaaaaaaaaaaaaaaaaaaaaaaaaaaaaaaaaaaaaaaaaaaaaaaaaaaaaaaaaaaaaaaaaaaaaaaaaaaaaaaaaaaaaaaaaaaaaaaaaaaaaaaaaaaaaaaaaaaaaaaaaaaaaaaaaaaaaaaaaaaaaaaaaaaaaaaaaaaaaaaaaaaaaaaaaaaaaaaaaaaaaa"/>
    <w:basedOn w:val="a0"/>
    <w:rsid w:val="008B2F42"/>
  </w:style>
  <w:style w:type="character" w:customStyle="1" w:styleId="UnresolvedMention">
    <w:name w:val="Unresolved Mention"/>
    <w:basedOn w:val="a0"/>
    <w:uiPriority w:val="99"/>
    <w:semiHidden/>
    <w:unhideWhenUsed/>
    <w:rsid w:val="00C63DC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63D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997/2214-4609.20215K100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i.org/10.5194/egusphere-egu21-5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ipublication.com/ija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c.gov.ua/wp-content/uploads/2021/05/Abstracts-X-IAC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2271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Домусчи</dc:creator>
  <cp:lastModifiedBy>Admin</cp:lastModifiedBy>
  <cp:revision>7</cp:revision>
  <dcterms:created xsi:type="dcterms:W3CDTF">2022-02-01T17:09:00Z</dcterms:created>
  <dcterms:modified xsi:type="dcterms:W3CDTF">2022-02-11T09:26:00Z</dcterms:modified>
</cp:coreProperties>
</file>