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10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Додаток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1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до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Положення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атестацію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педагогічних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працівників</w:t>
      </w:r>
      <w:r w:rsidR="00273210">
        <w:rPr>
          <w:color w:val="000000"/>
          <w:lang w:val="uk-UA" w:eastAsia="en-US"/>
        </w:rPr>
        <w:t xml:space="preserve"> </w:t>
      </w:r>
    </w:p>
    <w:p w:rsidR="00C80E23" w:rsidRDefault="00273210" w:rsidP="00321843">
      <w:pPr>
        <w:spacing w:line="276" w:lineRule="auto"/>
        <w:ind w:left="5664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ОНУ імені І.І. Мечникова</w:t>
      </w:r>
      <w:r w:rsidR="00C80E23" w:rsidRPr="00321843">
        <w:rPr>
          <w:color w:val="000000"/>
          <w:lang w:val="uk-UA" w:eastAsia="en-US"/>
        </w:rPr>
        <w:br/>
        <w:t>(пункт</w:t>
      </w:r>
      <w:r w:rsidR="00C80E23">
        <w:rPr>
          <w:color w:val="000000"/>
          <w:lang w:val="uk-UA" w:eastAsia="en-US"/>
        </w:rPr>
        <w:t xml:space="preserve"> </w:t>
      </w:r>
      <w:r w:rsidR="00C80E23" w:rsidRPr="00321843">
        <w:rPr>
          <w:color w:val="000000"/>
          <w:lang w:val="uk-UA" w:eastAsia="en-US"/>
        </w:rPr>
        <w:t>2</w:t>
      </w:r>
      <w:r w:rsidR="00C80E23">
        <w:rPr>
          <w:color w:val="000000"/>
          <w:lang w:val="uk-UA" w:eastAsia="en-US"/>
        </w:rPr>
        <w:t xml:space="preserve"> </w:t>
      </w:r>
      <w:r w:rsidR="00C80E23" w:rsidRPr="00321843">
        <w:rPr>
          <w:color w:val="000000"/>
          <w:lang w:val="uk-UA" w:eastAsia="en-US"/>
        </w:rPr>
        <w:t>розділу</w:t>
      </w:r>
      <w:r w:rsidR="00C80E23">
        <w:rPr>
          <w:color w:val="000000"/>
          <w:lang w:val="uk-UA" w:eastAsia="en-US"/>
        </w:rPr>
        <w:t xml:space="preserve"> </w:t>
      </w:r>
      <w:r w:rsidR="00C80E23" w:rsidRPr="00321843">
        <w:rPr>
          <w:color w:val="000000"/>
          <w:lang w:val="uk-UA" w:eastAsia="en-US"/>
        </w:rPr>
        <w:t>ІІІ)</w:t>
      </w:r>
    </w:p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(найменування закладу освіти, </w:t>
      </w:r>
      <w:r w:rsidRPr="00DB5A04">
        <w:rPr>
          <w:color w:val="000000"/>
          <w:sz w:val="20"/>
          <w:szCs w:val="20"/>
          <w:lang w:val="uk-UA" w:eastAsia="en-US"/>
        </w:rPr>
        <w:br/>
        <w:t>відокремл</w:t>
      </w:r>
      <w:r w:rsidR="00273210">
        <w:rPr>
          <w:color w:val="000000"/>
          <w:sz w:val="20"/>
          <w:szCs w:val="20"/>
          <w:lang w:val="uk-UA" w:eastAsia="en-US"/>
        </w:rPr>
        <w:t>еного структурного підрозділу</w:t>
      </w:r>
      <w:r w:rsidRPr="00DB5A04">
        <w:rPr>
          <w:color w:val="000000"/>
          <w:sz w:val="20"/>
          <w:szCs w:val="20"/>
          <w:lang w:val="uk-UA" w:eastAsia="en-US"/>
        </w:rPr>
        <w:t>)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117F8D">
        <w:rPr>
          <w:color w:val="000000"/>
          <w:lang w:val="uk-UA" w:eastAsia="uk-UA"/>
        </w:rPr>
        <w:t>Освітньо-науковий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освітньо-творчий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273210" w:rsidP="00273210">
      <w:pPr>
        <w:shd w:val="clear" w:color="auto" w:fill="FFFFFF"/>
        <w:spacing w:line="193" w:lineRule="atLeast"/>
        <w:ind w:left="1416" w:firstLine="708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</w:t>
      </w:r>
      <w:bookmarkStart w:id="0" w:name="_GoBack"/>
      <w:bookmarkEnd w:id="0"/>
      <w:r w:rsidR="00C80E23"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273210">
      <w:pPr>
        <w:shd w:val="clear" w:color="auto" w:fill="FFFFFF"/>
        <w:spacing w:line="193" w:lineRule="atLeast"/>
        <w:ind w:left="1416" w:firstLine="708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A"/>
    <w:rsid w:val="00117F8D"/>
    <w:rsid w:val="00273210"/>
    <w:rsid w:val="00321843"/>
    <w:rsid w:val="006533B7"/>
    <w:rsid w:val="0066642A"/>
    <w:rsid w:val="008829EA"/>
    <w:rsid w:val="008C623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2023-05-24T17:37:00Z</dcterms:created>
  <dcterms:modified xsi:type="dcterms:W3CDTF">2023-05-24T17:37:00Z</dcterms:modified>
</cp:coreProperties>
</file>