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4135" w14:textId="3CCAEE46" w:rsidR="004B5297" w:rsidRDefault="004B5297" w:rsidP="004B5297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uk-UA"/>
        </w:rPr>
        <w:t>За результатами внутрішньої експертизи якості освітніх програм д</w:t>
      </w:r>
      <w:r w:rsidRPr="00F13B75">
        <w:rPr>
          <w:b w:val="0"/>
          <w:bCs w:val="0"/>
          <w:sz w:val="28"/>
          <w:szCs w:val="28"/>
        </w:rPr>
        <w:t xml:space="preserve">ля </w:t>
      </w:r>
      <w:proofErr w:type="spellStart"/>
      <w:r w:rsidRPr="00F13B75">
        <w:rPr>
          <w:b w:val="0"/>
          <w:bCs w:val="0"/>
          <w:sz w:val="28"/>
          <w:szCs w:val="28"/>
        </w:rPr>
        <w:t>розгляду</w:t>
      </w:r>
      <w:proofErr w:type="spellEnd"/>
      <w:r w:rsidRPr="00F13B75">
        <w:rPr>
          <w:b w:val="0"/>
          <w:bCs w:val="0"/>
          <w:sz w:val="28"/>
          <w:szCs w:val="28"/>
        </w:rPr>
        <w:t xml:space="preserve"> та </w:t>
      </w:r>
      <w:proofErr w:type="spellStart"/>
      <w:r w:rsidRPr="00F13B75">
        <w:rPr>
          <w:b w:val="0"/>
          <w:bCs w:val="0"/>
          <w:sz w:val="28"/>
          <w:szCs w:val="28"/>
        </w:rPr>
        <w:t>затвердження</w:t>
      </w:r>
      <w:proofErr w:type="spellEnd"/>
      <w:r w:rsidRPr="00F13B75">
        <w:rPr>
          <w:b w:val="0"/>
          <w:bCs w:val="0"/>
          <w:sz w:val="28"/>
          <w:szCs w:val="28"/>
        </w:rPr>
        <w:t xml:space="preserve"> на </w:t>
      </w:r>
      <w:proofErr w:type="spellStart"/>
      <w:r w:rsidRPr="00F13B75">
        <w:rPr>
          <w:b w:val="0"/>
          <w:bCs w:val="0"/>
          <w:sz w:val="28"/>
          <w:szCs w:val="28"/>
        </w:rPr>
        <w:t>засіданні</w:t>
      </w:r>
      <w:proofErr w:type="spellEnd"/>
      <w:r w:rsidRPr="00F13B75">
        <w:rPr>
          <w:b w:val="0"/>
          <w:bCs w:val="0"/>
          <w:sz w:val="28"/>
          <w:szCs w:val="28"/>
        </w:rPr>
        <w:t xml:space="preserve"> </w:t>
      </w:r>
      <w:proofErr w:type="spellStart"/>
      <w:r w:rsidRPr="00F13B75">
        <w:rPr>
          <w:b w:val="0"/>
          <w:bCs w:val="0"/>
          <w:sz w:val="28"/>
          <w:szCs w:val="28"/>
        </w:rPr>
        <w:t>Науково-методичної</w:t>
      </w:r>
      <w:proofErr w:type="spellEnd"/>
      <w:r w:rsidRPr="00F13B75">
        <w:rPr>
          <w:b w:val="0"/>
          <w:bCs w:val="0"/>
          <w:sz w:val="28"/>
          <w:szCs w:val="28"/>
        </w:rPr>
        <w:t xml:space="preserve"> Ради ОНУ </w:t>
      </w:r>
      <w:proofErr w:type="spellStart"/>
      <w:r w:rsidRPr="00F13B75">
        <w:rPr>
          <w:b w:val="0"/>
          <w:bCs w:val="0"/>
          <w:sz w:val="28"/>
          <w:szCs w:val="28"/>
        </w:rPr>
        <w:t>імені</w:t>
      </w:r>
      <w:proofErr w:type="spellEnd"/>
      <w:r w:rsidRPr="00F13B75">
        <w:rPr>
          <w:b w:val="0"/>
          <w:bCs w:val="0"/>
          <w:sz w:val="28"/>
          <w:szCs w:val="28"/>
        </w:rPr>
        <w:t xml:space="preserve"> І. І. Мечникова 15 червня 2023 р. </w:t>
      </w:r>
      <w:proofErr w:type="spellStart"/>
      <w:r w:rsidRPr="00F13B75">
        <w:rPr>
          <w:b w:val="0"/>
          <w:bCs w:val="0"/>
          <w:sz w:val="28"/>
          <w:szCs w:val="28"/>
        </w:rPr>
        <w:t>рекомендовані</w:t>
      </w:r>
      <w:proofErr w:type="spellEnd"/>
      <w:r w:rsidRPr="00F13B75">
        <w:rPr>
          <w:b w:val="0"/>
          <w:bCs w:val="0"/>
          <w:sz w:val="28"/>
          <w:szCs w:val="28"/>
        </w:rPr>
        <w:t xml:space="preserve"> </w:t>
      </w:r>
      <w:proofErr w:type="spellStart"/>
      <w:r w:rsidRPr="00F13B75">
        <w:rPr>
          <w:b w:val="0"/>
          <w:bCs w:val="0"/>
          <w:sz w:val="28"/>
          <w:szCs w:val="28"/>
        </w:rPr>
        <w:t>наступні</w:t>
      </w:r>
      <w:proofErr w:type="spellEnd"/>
      <w:r w:rsidRPr="00F13B75">
        <w:rPr>
          <w:b w:val="0"/>
          <w:bCs w:val="0"/>
          <w:sz w:val="28"/>
          <w:szCs w:val="28"/>
        </w:rPr>
        <w:t xml:space="preserve"> </w:t>
      </w:r>
      <w:proofErr w:type="spellStart"/>
      <w:r w:rsidRPr="00F13B75">
        <w:rPr>
          <w:b w:val="0"/>
          <w:bCs w:val="0"/>
          <w:sz w:val="28"/>
          <w:szCs w:val="28"/>
        </w:rPr>
        <w:t>освітні</w:t>
      </w:r>
      <w:proofErr w:type="spellEnd"/>
      <w:r w:rsidRPr="00F13B75">
        <w:rPr>
          <w:b w:val="0"/>
          <w:bCs w:val="0"/>
          <w:sz w:val="28"/>
          <w:szCs w:val="28"/>
        </w:rPr>
        <w:t xml:space="preserve"> </w:t>
      </w:r>
      <w:proofErr w:type="spellStart"/>
      <w:r w:rsidRPr="00F13B75">
        <w:rPr>
          <w:b w:val="0"/>
          <w:bCs w:val="0"/>
          <w:sz w:val="28"/>
          <w:szCs w:val="28"/>
        </w:rPr>
        <w:t>програми</w:t>
      </w:r>
      <w:proofErr w:type="spellEnd"/>
      <w:r w:rsidRPr="00F13B75">
        <w:rPr>
          <w:b w:val="0"/>
          <w:bCs w:val="0"/>
          <w:sz w:val="28"/>
          <w:szCs w:val="28"/>
        </w:rPr>
        <w:t xml:space="preserve">: </w:t>
      </w:r>
    </w:p>
    <w:p w14:paraId="3F91F88E" w14:textId="77777777" w:rsidR="004B5297" w:rsidRDefault="004B5297" w:rsidP="004B5297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38"/>
        <w:gridCol w:w="2266"/>
        <w:gridCol w:w="3259"/>
        <w:gridCol w:w="2136"/>
      </w:tblGrid>
      <w:tr w:rsidR="004B5297" w:rsidRPr="001378B6" w14:paraId="1FC81781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BBC36" w14:textId="77777777" w:rsidR="004B5297" w:rsidRPr="001378B6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05775" w14:textId="77777777" w:rsidR="004B5297" w:rsidRPr="001378B6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Код</w:t>
            </w:r>
          </w:p>
          <w:p w14:paraId="0497F674" w14:textId="77777777" w:rsidR="004B5297" w:rsidRPr="001378B6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proofErr w:type="spellStart"/>
            <w:r w:rsidRPr="001378B6">
              <w:rPr>
                <w:rStyle w:val="1"/>
                <w:b/>
                <w:bCs/>
              </w:rPr>
              <w:t>спеціальн</w:t>
            </w:r>
            <w:proofErr w:type="spellEnd"/>
          </w:p>
          <w:p w14:paraId="54D6768A" w14:textId="77777777" w:rsidR="004B5297" w:rsidRPr="001378B6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ості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E6107" w14:textId="77777777" w:rsidR="004B5297" w:rsidRPr="001378B6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Назва</w:t>
            </w:r>
          </w:p>
          <w:p w14:paraId="6B2D1BA9" w14:textId="77777777" w:rsidR="004B5297" w:rsidRPr="001378B6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спеціальності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2598" w14:textId="77777777" w:rsidR="004B5297" w:rsidRPr="001378B6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Назва ОП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E1428" w14:textId="77777777" w:rsidR="004B5297" w:rsidRPr="001378B6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b/>
                <w:bCs/>
              </w:rPr>
            </w:pPr>
            <w:r w:rsidRPr="001378B6">
              <w:rPr>
                <w:rStyle w:val="1"/>
                <w:b/>
                <w:bCs/>
              </w:rPr>
              <w:t>Рівень вищої освіти</w:t>
            </w:r>
          </w:p>
        </w:tc>
      </w:tr>
      <w:tr w:rsidR="004B5297" w:rsidRPr="00F662AF" w14:paraId="0DA0EA33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A6297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60" w:firstLine="0"/>
              <w:jc w:val="center"/>
            </w:pPr>
            <w:r w:rsidRPr="00F662AF">
              <w:rPr>
                <w:rStyle w:val="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51393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CA447" w14:textId="77777777" w:rsidR="004B5297" w:rsidRPr="00F662AF" w:rsidRDefault="004B5297" w:rsidP="00F662AF">
            <w:pPr>
              <w:pStyle w:val="3"/>
              <w:shd w:val="clear" w:color="auto" w:fill="auto"/>
              <w:spacing w:after="0" w:line="250" w:lineRule="exact"/>
              <w:ind w:firstLine="0"/>
              <w:jc w:val="center"/>
            </w:pPr>
            <w:r w:rsidRPr="00F662AF">
              <w:rPr>
                <w:rStyle w:val="1"/>
              </w:rPr>
              <w:t>Освітні, педагогічні науки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70246" w14:textId="77777777" w:rsidR="004B5297" w:rsidRPr="00F662AF" w:rsidRDefault="004B5297" w:rsidP="00F662AF">
            <w:pPr>
              <w:pStyle w:val="3"/>
              <w:shd w:val="clear" w:color="auto" w:fill="auto"/>
              <w:spacing w:after="0" w:line="288" w:lineRule="exact"/>
              <w:ind w:firstLine="0"/>
              <w:jc w:val="center"/>
            </w:pPr>
            <w:r w:rsidRPr="00F662AF">
              <w:rPr>
                <w:rStyle w:val="1"/>
              </w:rPr>
              <w:t>Освітньо-професійна програма «Освітні, педагогічні науки»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0009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Другий</w:t>
            </w:r>
          </w:p>
          <w:p w14:paraId="0E81337D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399BBD43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56B4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AC2A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3817B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Філологія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0454" w14:textId="77777777" w:rsidR="004B5297" w:rsidRPr="00F662AF" w:rsidRDefault="004B5297" w:rsidP="00F662AF">
            <w:pPr>
              <w:pStyle w:val="3"/>
              <w:shd w:val="clear" w:color="auto" w:fill="auto"/>
              <w:spacing w:after="0" w:line="264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«Романські мови та література (переклад включно), перша - французька»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1F0A5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6DE9B398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7B8F412E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894AC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C6274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9B90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Філологія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D41C7" w14:textId="77777777" w:rsidR="004B5297" w:rsidRPr="00F662AF" w:rsidRDefault="004B5297" w:rsidP="00F662AF">
            <w:pPr>
              <w:pStyle w:val="3"/>
              <w:shd w:val="clear" w:color="auto" w:fill="auto"/>
              <w:spacing w:after="0" w:line="259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«Германські мови та література (переклад включно), перша - англійська»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13427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291A933D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1599952A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4807D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22223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473AD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Філологія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A151" w14:textId="77777777" w:rsidR="004B5297" w:rsidRPr="00F662AF" w:rsidRDefault="004B5297" w:rsidP="00F662AF">
            <w:pPr>
              <w:pStyle w:val="3"/>
              <w:shd w:val="clear" w:color="auto" w:fill="auto"/>
              <w:spacing w:after="0" w:line="259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«Романські мови та література (переклад включно), перша - іспанська»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88BB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67251B6A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349B6391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C3610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2DA6E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86E6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Філологія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16B2" w14:textId="77777777" w:rsidR="004B5297" w:rsidRPr="00F662AF" w:rsidRDefault="004B5297" w:rsidP="00F662AF">
            <w:pPr>
              <w:pStyle w:val="3"/>
              <w:shd w:val="clear" w:color="auto" w:fill="auto"/>
              <w:spacing w:after="0" w:line="259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«Германські мови та література (переклад включно), перша - німецька»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8F4A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55EB07E9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34E46803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7770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F5BEE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231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69F5C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Соціальна робота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C8DD3" w14:textId="77777777" w:rsidR="004B5297" w:rsidRPr="00F662AF" w:rsidRDefault="004B5297" w:rsidP="00F662AF">
            <w:pPr>
              <w:pStyle w:val="3"/>
              <w:shd w:val="clear" w:color="auto" w:fill="auto"/>
              <w:spacing w:after="0" w:line="298" w:lineRule="exact"/>
              <w:ind w:left="540" w:hanging="420"/>
              <w:jc w:val="center"/>
            </w:pPr>
            <w:r w:rsidRPr="00F662AF">
              <w:rPr>
                <w:rStyle w:val="1"/>
              </w:rPr>
              <w:t>Освітньо-професійна програма «Соціальна робота»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A5CD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74BA949E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32B6ED27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7033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45EA8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138B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Психологія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AA465" w14:textId="77777777" w:rsidR="004B5297" w:rsidRPr="00F662AF" w:rsidRDefault="004B5297" w:rsidP="00F662AF">
            <w:pPr>
              <w:pStyle w:val="3"/>
              <w:shd w:val="clear" w:color="auto" w:fill="auto"/>
              <w:spacing w:after="0" w:line="288" w:lineRule="exact"/>
              <w:ind w:firstLine="0"/>
              <w:jc w:val="center"/>
            </w:pPr>
            <w:r w:rsidRPr="00F662AF">
              <w:rPr>
                <w:rStyle w:val="1"/>
              </w:rPr>
              <w:t>Освітньо-наукова програма «Психологія»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9BEC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</w:pPr>
            <w:r w:rsidRPr="00F662AF">
              <w:rPr>
                <w:rStyle w:val="1"/>
              </w:rPr>
              <w:t>Третій</w:t>
            </w:r>
          </w:p>
          <w:p w14:paraId="6D776F6B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</w:pPr>
            <w:r w:rsidRPr="00F662AF">
              <w:rPr>
                <w:rStyle w:val="1"/>
              </w:rPr>
              <w:t>(</w:t>
            </w:r>
            <w:proofErr w:type="spellStart"/>
            <w:r w:rsidRPr="00F662AF">
              <w:rPr>
                <w:rStyle w:val="1"/>
              </w:rPr>
              <w:t>освітньо</w:t>
            </w:r>
            <w:proofErr w:type="spellEnd"/>
            <w:r w:rsidRPr="00F662AF">
              <w:rPr>
                <w:rStyle w:val="1"/>
              </w:rPr>
              <w:t>-</w:t>
            </w:r>
          </w:p>
          <w:p w14:paraId="19FA4F0A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</w:pPr>
            <w:r w:rsidRPr="00F662AF">
              <w:rPr>
                <w:rStyle w:val="1"/>
              </w:rPr>
              <w:t>науковий)</w:t>
            </w:r>
          </w:p>
        </w:tc>
      </w:tr>
      <w:tr w:rsidR="004B5297" w:rsidRPr="00F662AF" w14:paraId="0DB5307A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4C5B0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60" w:firstLine="0"/>
              <w:jc w:val="center"/>
            </w:pPr>
            <w:r w:rsidRPr="00F662AF">
              <w:rPr>
                <w:rStyle w:val="1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0C694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0D34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Психологія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A843D" w14:textId="77777777" w:rsidR="004B5297" w:rsidRPr="00F662AF" w:rsidRDefault="004B5297" w:rsidP="00F662AF">
            <w:pPr>
              <w:pStyle w:val="3"/>
              <w:shd w:val="clear" w:color="auto" w:fill="auto"/>
              <w:spacing w:after="0" w:line="288" w:lineRule="exact"/>
              <w:ind w:left="840" w:hanging="700"/>
              <w:jc w:val="center"/>
            </w:pPr>
            <w:r w:rsidRPr="00F662AF">
              <w:rPr>
                <w:rStyle w:val="1"/>
              </w:rPr>
              <w:t>Освітньо-професійна програма «Психологія»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01E22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48D0CF80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7DBCF2B0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17D07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66509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014.05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EEEE6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</w:pPr>
            <w:r w:rsidRPr="00F662AF">
              <w:rPr>
                <w:rStyle w:val="1"/>
              </w:rPr>
              <w:t>Середня освіта (Біологія та здоров’я людини)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C539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«Середня освіта (Біологія та здоров’я людини)»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E31E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Перший</w:t>
            </w:r>
          </w:p>
          <w:p w14:paraId="342EAD59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3CB462E6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75574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</w:pPr>
            <w:r w:rsidRPr="00F662AF">
              <w:rPr>
                <w:rStyle w:val="1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62560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014.05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48C5F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</w:pPr>
            <w:r w:rsidRPr="00F662AF">
              <w:rPr>
                <w:rStyle w:val="1"/>
              </w:rPr>
              <w:t>Середня освіта (Біологія та здоров’я людини)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9F0B4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</w:pPr>
            <w:r w:rsidRPr="00F662AF">
              <w:rPr>
                <w:rStyle w:val="1"/>
              </w:rPr>
              <w:t>Освітньо-професійна програма «Середня освіта (Біологія та здоров’я людини)»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FB37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 w:rsidRPr="00F662AF">
              <w:rPr>
                <w:rStyle w:val="1"/>
              </w:rPr>
              <w:t>Другий</w:t>
            </w:r>
          </w:p>
          <w:p w14:paraId="2F892DF2" w14:textId="77777777" w:rsidR="004B5297" w:rsidRPr="00F662AF" w:rsidRDefault="004B5297" w:rsidP="00F662AF">
            <w:pPr>
              <w:pStyle w:val="3"/>
              <w:shd w:val="clear" w:color="auto" w:fill="auto"/>
              <w:spacing w:before="60" w:after="0" w:line="200" w:lineRule="exact"/>
              <w:ind w:firstLine="0"/>
              <w:jc w:val="center"/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361004C3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BA079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7FFD9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F0305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Біологія та біохімія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3B2D4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«Мікробіологія і вірусологія»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4AF4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3CE8479C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7DB65737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3858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774D2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98D21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Журналістика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81A1C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«Журналістика»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6608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46AD3425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310A9141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CC8C6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F2E11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72FB8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Комп’ютерні</w:t>
            </w:r>
          </w:p>
          <w:p w14:paraId="777E951C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науки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B4942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«Комп’ютерні науки»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4D01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1FE50C03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1F1E7AD0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32CF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lastRenderedPageBreak/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2304B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3783F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Фармація,</w:t>
            </w:r>
          </w:p>
          <w:p w14:paraId="2A390246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промислова</w:t>
            </w:r>
          </w:p>
          <w:p w14:paraId="6818F4CB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фармація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406E2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«Фармація»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DE9A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06C06CE6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07519456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A4D6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98D4A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E345C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Економіка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B9D97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«Економіка та правове регулювання бізнесу»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8079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2FA27AE6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153FFA26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4655B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14427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05BD2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Облік і оподаткування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F3DFC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«Облік, митна справа і оподаткування»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DD50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73BC2E0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7A420483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C51A8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5694F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25B5EB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Фінанси, банківська справа, страхування та фондовий ринок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0D761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«Фінанси, банківська справа та страхування»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8A5D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0BB001CE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74ECEB2F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41D22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E91D3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073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CF16A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Менеджмент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65E54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«Менеджмент»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88CA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59D5AA23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2C008277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76E8C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8D017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3FD63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Хімія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CA2B3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«Хімія»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576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54D9362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519BB378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9DD75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19D41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AB8F4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Хімія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649AC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Освітньо-наукова програма «Фармацевтична хімія»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2DF1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57E043F3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3878B0E0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0D58A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CEBE6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28515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Хімія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86F1E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«Фармацевтична хімія»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8860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51FB805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0C7D0776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65E97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778D6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36323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Прикладна</w:t>
            </w:r>
          </w:p>
          <w:p w14:paraId="51EF14CC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математика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DC334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«Прикладна математика»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68DB7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14E76792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6D887915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3EEEB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177ED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28EAB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Хімія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83293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«Хімія»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264A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59CECC82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  <w:tr w:rsidR="004B5297" w:rsidRPr="00F662AF" w14:paraId="48BFA65F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9FD03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C2299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81E7F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Науки про землю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6E2F3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«Ґрунтознавство та використання земельних ресурсів»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6502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Другий</w:t>
            </w:r>
          </w:p>
          <w:p w14:paraId="7C28EAAB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(магістерський)</w:t>
            </w:r>
          </w:p>
        </w:tc>
      </w:tr>
      <w:tr w:rsidR="004B5297" w:rsidRPr="00F662AF" w14:paraId="20032995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E54EA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C7D02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49410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Туризм і рекреація*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0F7AA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</w:t>
            </w:r>
          </w:p>
          <w:p w14:paraId="259A0409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«Туризм»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877E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Фаховий</w:t>
            </w:r>
          </w:p>
          <w:p w14:paraId="3CEFA56B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молодший</w:t>
            </w:r>
          </w:p>
          <w:p w14:paraId="50A9DFF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бакалавр</w:t>
            </w:r>
          </w:p>
        </w:tc>
      </w:tr>
      <w:tr w:rsidR="004B5297" w:rsidRPr="00F662AF" w14:paraId="0FD08484" w14:textId="77777777" w:rsidTr="00F662A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EFAD8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left="24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9EF69" w14:textId="77777777" w:rsidR="004B5297" w:rsidRPr="00F662AF" w:rsidRDefault="004B5297" w:rsidP="00F662AF">
            <w:pPr>
              <w:pStyle w:val="3"/>
              <w:shd w:val="clear" w:color="auto" w:fill="auto"/>
              <w:spacing w:after="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174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258CC" w14:textId="77777777" w:rsidR="004B5297" w:rsidRPr="00F662AF" w:rsidRDefault="004B5297" w:rsidP="00F662AF">
            <w:pPr>
              <w:pStyle w:val="3"/>
              <w:shd w:val="clear" w:color="auto" w:fill="auto"/>
              <w:spacing w:after="0" w:line="254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Автоматизація комп’ютерно- інтегровані технології та робототехніка*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57927" w14:textId="77777777" w:rsidR="004B5297" w:rsidRPr="00F662AF" w:rsidRDefault="004B5297" w:rsidP="00F662AF">
            <w:pPr>
              <w:pStyle w:val="3"/>
              <w:shd w:val="clear" w:color="auto" w:fill="auto"/>
              <w:spacing w:after="0" w:line="274" w:lineRule="exact"/>
              <w:ind w:left="120"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Освітньо-професійна програма «Комп’ютерна обробка та аналіз даних»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AE7F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Перший</w:t>
            </w:r>
          </w:p>
          <w:p w14:paraId="77443C76" w14:textId="77777777" w:rsidR="004B5297" w:rsidRPr="00F662AF" w:rsidRDefault="004B5297" w:rsidP="00F662AF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  <w:rPr>
                <w:color w:val="000000"/>
                <w:shd w:val="clear" w:color="auto" w:fill="FFFFFF"/>
                <w:lang w:val="uk-UA" w:eastAsia="uk-UA" w:bidi="uk-UA"/>
              </w:rPr>
            </w:pPr>
            <w:r w:rsidRPr="00F662AF">
              <w:rPr>
                <w:rStyle w:val="1"/>
              </w:rPr>
              <w:t>(бакалаврський)</w:t>
            </w:r>
          </w:p>
        </w:tc>
      </w:tr>
    </w:tbl>
    <w:p w14:paraId="0578C4EB" w14:textId="77777777" w:rsidR="004B5297" w:rsidRDefault="004B5297" w:rsidP="004B5297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</w:rPr>
      </w:pPr>
    </w:p>
    <w:p w14:paraId="572A2360" w14:textId="77777777" w:rsidR="001378B6" w:rsidRPr="001378B6" w:rsidRDefault="001378B6" w:rsidP="001378B6">
      <w:pPr>
        <w:pStyle w:val="3"/>
        <w:shd w:val="clear" w:color="auto" w:fill="auto"/>
        <w:spacing w:after="134"/>
        <w:ind w:left="20" w:right="680" w:firstLine="0"/>
        <w:rPr>
          <w:lang w:val="uk-UA"/>
        </w:rPr>
      </w:pPr>
      <w:r>
        <w:rPr>
          <w:color w:val="000000"/>
          <w:lang w:val="uk-UA" w:eastAsia="uk-UA" w:bidi="uk-UA"/>
        </w:rPr>
        <w:t>*Примітки: Згідно Наказу МОН України №392 від 05.04.2023 «Про особливості запровадження змін до переліку галузей знань і спеціальностей, за якими здійснюється підготовка здобувачів вищої освіти, затверджених постановою Кабінету Міністрів України від 16 грудня 2022 року №1392»</w:t>
      </w:r>
    </w:p>
    <w:p w14:paraId="02E2F052" w14:textId="77777777" w:rsidR="001378B6" w:rsidRPr="001378B6" w:rsidRDefault="001378B6" w:rsidP="004B5297">
      <w:pPr>
        <w:pStyle w:val="20"/>
        <w:shd w:val="clear" w:color="auto" w:fill="auto"/>
        <w:spacing w:before="0" w:after="0" w:line="276" w:lineRule="auto"/>
        <w:jc w:val="both"/>
        <w:rPr>
          <w:b w:val="0"/>
          <w:bCs w:val="0"/>
          <w:sz w:val="28"/>
          <w:szCs w:val="28"/>
          <w:lang w:val="uk-UA"/>
        </w:rPr>
      </w:pPr>
    </w:p>
    <w:sectPr w:rsidR="001378B6" w:rsidRPr="0013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97"/>
    <w:rsid w:val="000364D1"/>
    <w:rsid w:val="001378B6"/>
    <w:rsid w:val="004B5297"/>
    <w:rsid w:val="005D4611"/>
    <w:rsid w:val="00801A67"/>
    <w:rsid w:val="00A77F29"/>
    <w:rsid w:val="00B232EC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223"/>
  <w15:chartTrackingRefBased/>
  <w15:docId w15:val="{0A216000-D114-4A81-9095-4D507EF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B5297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B5297"/>
    <w:pPr>
      <w:widowControl w:val="0"/>
      <w:shd w:val="clear" w:color="auto" w:fill="FFFFFF"/>
      <w:spacing w:before="120" w:after="120" w:line="322" w:lineRule="exact"/>
      <w:outlineLvl w:val="1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3"/>
    <w:rsid w:val="004B5297"/>
    <w:rPr>
      <w:rFonts w:eastAsia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4B5297"/>
    <w:rPr>
      <w:rFonts w:eastAsia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4B5297"/>
    <w:pPr>
      <w:widowControl w:val="0"/>
      <w:shd w:val="clear" w:color="auto" w:fill="FFFFFF"/>
      <w:spacing w:after="180" w:line="317" w:lineRule="exact"/>
      <w:ind w:hanging="680"/>
    </w:pPr>
    <w:rPr>
      <w:rFonts w:eastAsia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2024-01-30T23:57:00Z</dcterms:created>
  <dcterms:modified xsi:type="dcterms:W3CDTF">2024-01-30T23:57:00Z</dcterms:modified>
</cp:coreProperties>
</file>